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OLIMPIADA NAȚIONALĂ DE INFORMATICĂ - liceu, faza județeană, se va desfășura duminică, 13.03.2022, la Colegiul Național  ”Ienachița Văcărescu” Târgoviște. </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Olimpiada va începe duminică, 13 martie 2022, la ora 9:00 !!!</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Elevii vor fi prezenți în săli, cu actul de identitate,  în intervalul orar 8.00-8.15. </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Concurenții se vor putea conecta la servere începând cu ora 8:30 !!!</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DE REȚINUT!</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ART. 15</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(3) Activitatea din fiecare sală de concurs va fi monitorizată audio-video prin una sau mai multe filmări ambientale, care să permită urmărirea activității tuturor concurenților din sala sau laboratorul respectiv. Filmarea ambientală trebuie să fie audio-video și trebuie să surprindă toți concurenții din sală, precum și profesorii supraveghetori. De asemenea, activitatea fiecărui concurent pe ecranul calculatorului de concurs va fi urmărită, pe parcursul întregii probe, printr-o filmare captură de ecran.</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(4) La încheierea activității înainte de expirarea timpului alocat probei, concurenții se vor deconecta de pe platforma de concurs, și doar după aceea vor opri înregistrările audio-video.</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ART. 32</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(1) Concurenților le este interzis să atace securitatea sistemului de evaluare prin intermediul surselor lor.</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(2) Pe parcursul probei, la calculatorul de concurs nu vor fi deschise decât aplicațiile necesare pentru desfășurarea probei de concurs, menționate în Anexa 6.</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(3) Nerespectarea regulilor referitoare la monitorizarea audio-video poate conduce la descalificarea concurenților.</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(4) În timpul concursului, concurenților nu le este permis: să utilizeze rețeaua pentru orice altceva decât comunicarea cu sistemul de evaluare; să utilizeze suporturi de memorare externă; să utilizeze alte surse de documentare decât Help-ul mediului folosit și documentația pusă la dispoziție de către Subcomisia tehnică; să interfereze în vreun mod cu activitățile altui concurent; să încerce să deterioreze mediile de lucru; să încerce să deterioreze sistemul de evaluare; să utilizeze orice mijloace de comunicare.</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Filmările captură de ecran</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 xml:space="preserve">La finalul probei fiecare elev va denumi filmarea cu captura de ecran sub forma ID.mp4, unde ID este ID-ul din concurs al elevului ( va fi disponibil în dimineața probei de concurs). În cazul în care există mai multe filmări cu capturi de ecran datorate unor </w:t>
      </w:r>
      <w:r w:rsidRPr="00E742A4">
        <w:rPr>
          <w:rFonts w:ascii="Times New Roman" w:eastAsia="Times New Roman" w:hAnsi="Times New Roman" w:cs="Times New Roman"/>
          <w:b/>
          <w:bCs/>
          <w:color w:val="000000"/>
          <w:sz w:val="24"/>
          <w:szCs w:val="24"/>
          <w:lang w:eastAsia="ro-RO"/>
        </w:rPr>
        <w:lastRenderedPageBreak/>
        <w:t>probleme tehnice, se vor denumi sub forma ID_nr.mp4, unde nr reprezintă numărul de ordine al filmării.</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Filmările captură de ecran vor fi salvate la finalul probei de către elev (pe un suport extern personal!!!!) și de către comisia tehnică din centrul de concurs, pe un suport extern care va rămâne la Comisia județeană de organizare, pentru back-up.</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Elevii vor încărca filmările în Drive (cu acces nerestricționat pentru oricine are linkul), fie pe YouTube (în modul Nelistat) și vor transmite linkul prin intermediul formularului corespunzător clasei lor, care se regăsește în Anexa 6 la Regulamentul specific privind organizarea și desfășurarea Olimpiadei Naționale de Informatică în anul școlar 2021-2022 – titlul II. Filmările captură de ecran: </w:t>
      </w:r>
      <w:hyperlink r:id="rId5" w:history="1">
        <w:r w:rsidRPr="00E742A4">
          <w:rPr>
            <w:rFonts w:ascii="Times New Roman" w:eastAsia="Times New Roman" w:hAnsi="Times New Roman" w:cs="Times New Roman"/>
            <w:b/>
            <w:bCs/>
            <w:sz w:val="24"/>
            <w:szCs w:val="24"/>
            <w:lang w:eastAsia="ro-RO"/>
          </w:rPr>
          <w:t>https://sepi.ro/documents-sepi/Anexe%20Regulament%20-%20ONI%202022.pdf</w:t>
        </w:r>
      </w:hyperlink>
      <w:r w:rsidRPr="00E742A4">
        <w:rPr>
          <w:rFonts w:ascii="Times New Roman" w:eastAsia="Times New Roman" w:hAnsi="Times New Roman" w:cs="Times New Roman"/>
          <w:b/>
          <w:bCs/>
          <w:color w:val="000000"/>
          <w:sz w:val="24"/>
          <w:szCs w:val="24"/>
          <w:lang w:eastAsia="ro-RO"/>
        </w:rPr>
        <w:t>.</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 </w:t>
      </w:r>
      <w:r w:rsidRPr="00E742A4">
        <w:rPr>
          <w:rFonts w:ascii="Times New Roman" w:eastAsia="Times New Roman" w:hAnsi="Times New Roman" w:cs="Times New Roman"/>
          <w:b/>
          <w:bCs/>
          <w:color w:val="000000"/>
          <w:sz w:val="28"/>
          <w:szCs w:val="28"/>
          <w:lang w:eastAsia="ro-RO"/>
        </w:rPr>
        <w:t>Vă rog să urmăriți site-ul olimpiadei: </w:t>
      </w:r>
      <w:hyperlink r:id="rId6" w:tgtFrame="_blank" w:history="1">
        <w:r w:rsidRPr="00E742A4">
          <w:rPr>
            <w:rFonts w:ascii="Times New Roman" w:eastAsia="Times New Roman" w:hAnsi="Times New Roman" w:cs="Times New Roman"/>
            <w:b/>
            <w:bCs/>
            <w:color w:val="0000FF"/>
            <w:sz w:val="28"/>
            <w:szCs w:val="28"/>
            <w:u w:val="single"/>
            <w:lang w:eastAsia="ro-RO"/>
          </w:rPr>
          <w:t>sepi.ro</w:t>
        </w:r>
      </w:hyperlink>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t>Stimați colegi, atrageți atenția elevilor să aibă asupra lor un stik! Elevii trebuie știe să încarce și să partajeze în Drive filmarea, cu acces nerestricționat pentru oricine are link-ul. Asigurați-vă dumneavoastră că totul va fi în regulă !</w:t>
      </w:r>
    </w:p>
    <w:p w:rsidR="00E742A4" w:rsidRPr="00E742A4" w:rsidRDefault="00E742A4" w:rsidP="00E74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o-RO"/>
        </w:rPr>
      </w:pPr>
      <w:r w:rsidRPr="00E742A4">
        <w:rPr>
          <w:rFonts w:ascii="Times New Roman" w:eastAsia="Times New Roman" w:hAnsi="Times New Roman" w:cs="Times New Roman"/>
          <w:b/>
          <w:bCs/>
          <w:color w:val="000000"/>
          <w:sz w:val="24"/>
          <w:szCs w:val="24"/>
          <w:lang w:eastAsia="ro-RO"/>
        </w:rPr>
        <w:br/>
      </w:r>
    </w:p>
    <w:p w:rsidR="003635DC" w:rsidRDefault="003635DC">
      <w:bookmarkStart w:id="0" w:name="_GoBack"/>
      <w:bookmarkEnd w:id="0"/>
    </w:p>
    <w:sectPr w:rsidR="00363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A4"/>
    <w:rsid w:val="003635DC"/>
    <w:rsid w:val="00E742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742A4"/>
  </w:style>
  <w:style w:type="character" w:styleId="Hyperlink">
    <w:name w:val="Hyperlink"/>
    <w:basedOn w:val="DefaultParagraphFont"/>
    <w:uiPriority w:val="99"/>
    <w:semiHidden/>
    <w:unhideWhenUsed/>
    <w:rsid w:val="00E7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742A4"/>
  </w:style>
  <w:style w:type="character" w:styleId="Hyperlink">
    <w:name w:val="Hyperlink"/>
    <w:basedOn w:val="DefaultParagraphFont"/>
    <w:uiPriority w:val="99"/>
    <w:semiHidden/>
    <w:unhideWhenUsed/>
    <w:rsid w:val="00E7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i.ro/" TargetMode="External"/><Relationship Id="rId5" Type="http://schemas.openxmlformats.org/officeDocument/2006/relationships/hyperlink" Target="https://sepi.ro/documents-sepi/Anexe%20Regulament%20-%20ONI%20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Teodora</cp:lastModifiedBy>
  <cp:revision>1</cp:revision>
  <dcterms:created xsi:type="dcterms:W3CDTF">2022-03-29T05:34:00Z</dcterms:created>
  <dcterms:modified xsi:type="dcterms:W3CDTF">2022-03-29T05:35:00Z</dcterms:modified>
</cp:coreProperties>
</file>