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Disciplina</w:t>
      </w:r>
      <w:r>
        <w:rPr>
          <w:rFonts w:ascii="Tahoma" w:eastAsia="Tahoma" w:hAnsi="Tahoma" w:cs="Tahoma"/>
          <w:sz w:val="24"/>
          <w:szCs w:val="24"/>
        </w:rPr>
        <w:t>: Matematică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Nivel de învățământ</w:t>
      </w:r>
      <w:r>
        <w:rPr>
          <w:rFonts w:ascii="Tahoma" w:eastAsia="Tahoma" w:hAnsi="Tahoma" w:cs="Tahoma"/>
          <w:sz w:val="24"/>
          <w:szCs w:val="24"/>
        </w:rPr>
        <w:t>: primar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Clasa</w:t>
      </w:r>
      <w:r>
        <w:rPr>
          <w:rFonts w:ascii="Tahoma" w:eastAsia="Tahoma" w:hAnsi="Tahoma" w:cs="Tahoma"/>
          <w:sz w:val="24"/>
          <w:szCs w:val="24"/>
        </w:rPr>
        <w:t>: a IV-a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Nume autor</w:t>
      </w:r>
      <w:r>
        <w:rPr>
          <w:rFonts w:ascii="Tahoma" w:eastAsia="Tahoma" w:hAnsi="Tahoma" w:cs="Tahoma"/>
          <w:sz w:val="24"/>
          <w:szCs w:val="24"/>
        </w:rPr>
        <w:t>: Ciovlică Isabella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Denumirea resursei</w:t>
      </w:r>
      <w:r>
        <w:rPr>
          <w:rFonts w:ascii="Tahoma" w:eastAsia="Tahoma" w:hAnsi="Tahoma" w:cs="Tahoma"/>
          <w:sz w:val="24"/>
          <w:szCs w:val="24"/>
        </w:rPr>
        <w:t>: Evaluare – Fracții – Kahoot</w:t>
      </w:r>
    </w:p>
    <w:p w:rsidR="00A16093" w:rsidRDefault="00A16093" w:rsidP="00A16093">
      <w:pPr>
        <w:rPr>
          <w:rFonts w:ascii="Tahoma" w:eastAsia="Tahoma" w:hAnsi="Tahoma" w:cs="Tahoma"/>
          <w:sz w:val="24"/>
          <w:szCs w:val="24"/>
        </w:rPr>
      </w:pPr>
    </w:p>
    <w:p w:rsidR="00A16093" w:rsidRDefault="00A16093" w:rsidP="00A160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CONȚINUTURI</w:t>
      </w:r>
      <w:r>
        <w:rPr>
          <w:rFonts w:ascii="Tahoma" w:eastAsia="Tahoma" w:hAnsi="Tahoma" w:cs="Tahoma"/>
          <w:sz w:val="24"/>
          <w:szCs w:val="24"/>
        </w:rPr>
        <w:t>:</w:t>
      </w:r>
    </w:p>
    <w:p w:rsidR="00A16093" w:rsidRPr="000A14EF" w:rsidRDefault="00A16093" w:rsidP="00A16093">
      <w:pPr>
        <w:spacing w:after="0"/>
        <w:rPr>
          <w:rFonts w:ascii="Tahoma" w:eastAsia="Tahoma" w:hAnsi="Tahoma" w:cs="Tahoma"/>
          <w:i/>
          <w:sz w:val="24"/>
          <w:szCs w:val="24"/>
        </w:rPr>
      </w:pPr>
      <w:r w:rsidRPr="000A14EF">
        <w:rPr>
          <w:rFonts w:ascii="Tahoma" w:eastAsia="Tahoma" w:hAnsi="Tahoma" w:cs="Tahoma"/>
          <w:i/>
          <w:sz w:val="24"/>
          <w:szCs w:val="24"/>
        </w:rPr>
        <w:t>Fracții cu numitorul mai mic sau egal cu 10 sau cu numitorul egal cu 100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- diviziuni ale unui întreg: sutime; reprezentări prin desene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- fracții subunitare, echiunitare, supraunitare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- adunarea și scăderea fracțiilor cu același numitor;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- scrierea procentuală (numai pentru 25%, 50%, 75%)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</w:p>
    <w:p w:rsidR="00A16093" w:rsidRDefault="00A16093" w:rsidP="00A16093">
      <w:pPr>
        <w:spacing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COMPETENȚE SPECIFICE: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2.1.</w:t>
      </w:r>
      <w:r>
        <w:rPr>
          <w:rFonts w:ascii="Tahoma" w:eastAsia="Tahoma" w:hAnsi="Tahoma" w:cs="Tahoma"/>
          <w:sz w:val="24"/>
          <w:szCs w:val="24"/>
        </w:rPr>
        <w:t xml:space="preserve"> Recunoașterea numerelor naturale în concentrul 0- 1 000 000 și a fracțiilor cu numitori mai mici sau egali cu 10, respectiv egali cu 100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2.2.</w:t>
      </w:r>
      <w:r>
        <w:rPr>
          <w:rFonts w:ascii="Tahoma" w:eastAsia="Tahoma" w:hAnsi="Tahoma" w:cs="Tahoma"/>
          <w:sz w:val="24"/>
          <w:szCs w:val="24"/>
        </w:rPr>
        <w:t xml:space="preserve"> Compararea numerelor naturale în concentrul 0-1 000 000, respectiv a fracțiilor care au același numărător  sau același  numitor, mai mic sau egal cu 10 sau numitor egal cu 100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2.3. </w:t>
      </w:r>
      <w:r>
        <w:rPr>
          <w:rFonts w:ascii="Tahoma" w:eastAsia="Tahoma" w:hAnsi="Tahoma" w:cs="Tahoma"/>
          <w:sz w:val="24"/>
          <w:szCs w:val="24"/>
        </w:rPr>
        <w:t>Ordonarea numerelor naturale în concentrul 0 - 1 000 000 și respectiv  a fracțiilor care au același numărător sau același numitor, mai mic sau egal cu 10 sau numitor egal cu 100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2.4. </w:t>
      </w:r>
      <w:r>
        <w:rPr>
          <w:rFonts w:ascii="Tahoma" w:eastAsia="Tahoma" w:hAnsi="Tahoma" w:cs="Tahoma"/>
          <w:sz w:val="24"/>
          <w:szCs w:val="24"/>
        </w:rPr>
        <w:t>Efectuarea de adunări și scăderi de numere naturale în concentrul 0-1 000 000 sau cu numere fracționare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5.1. </w:t>
      </w:r>
      <w:r>
        <w:rPr>
          <w:rFonts w:ascii="Tahoma" w:eastAsia="Tahoma" w:hAnsi="Tahoma" w:cs="Tahoma"/>
          <w:sz w:val="24"/>
          <w:szCs w:val="24"/>
        </w:rPr>
        <w:t>Utilizarea terminologiei specifice și a unor simboluri matematice în rezolvarea și/ sau compunerea de probleme cu raționamente diverse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</w:p>
    <w:p w:rsidR="00A16093" w:rsidRPr="000A14EF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 w:rsidRPr="000A14EF">
        <w:rPr>
          <w:rFonts w:ascii="Tahoma" w:eastAsia="Tahoma" w:hAnsi="Tahoma" w:cs="Tahoma"/>
          <w:sz w:val="24"/>
          <w:szCs w:val="24"/>
        </w:rPr>
        <w:t>Pașii care trebuie parcurși pentru accesarea testului:</w:t>
      </w:r>
    </w:p>
    <w:p w:rsidR="00A16093" w:rsidRPr="000A14EF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 w:rsidRPr="000A14EF">
        <w:rPr>
          <w:rFonts w:ascii="Tahoma" w:eastAsia="Tahoma" w:hAnsi="Tahoma" w:cs="Tahoma"/>
          <w:sz w:val="24"/>
          <w:szCs w:val="24"/>
        </w:rPr>
        <w:t>1.</w:t>
      </w:r>
      <w:r w:rsidRPr="000A14EF">
        <w:rPr>
          <w:rFonts w:ascii="Tahoma" w:eastAsia="Tahoma" w:hAnsi="Tahoma" w:cs="Tahoma"/>
          <w:sz w:val="24"/>
          <w:szCs w:val="24"/>
        </w:rPr>
        <w:tab/>
        <w:t xml:space="preserve">Kahoot.com </w:t>
      </w:r>
    </w:p>
    <w:p w:rsidR="00A16093" w:rsidRPr="000A14EF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 w:rsidRPr="000A14EF">
        <w:rPr>
          <w:rFonts w:ascii="Tahoma" w:eastAsia="Tahoma" w:hAnsi="Tahoma" w:cs="Tahoma"/>
          <w:sz w:val="24"/>
          <w:szCs w:val="24"/>
        </w:rPr>
        <w:t>2.</w:t>
      </w:r>
      <w:r w:rsidRPr="000A14EF">
        <w:rPr>
          <w:rFonts w:ascii="Tahoma" w:eastAsia="Tahoma" w:hAnsi="Tahoma" w:cs="Tahoma"/>
          <w:sz w:val="24"/>
          <w:szCs w:val="24"/>
        </w:rPr>
        <w:tab/>
        <w:t>Logare în cont Kahoot</w:t>
      </w:r>
    </w:p>
    <w:p w:rsidR="00A16093" w:rsidRPr="000A14EF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 w:rsidRPr="000A14EF">
        <w:rPr>
          <w:rFonts w:ascii="Tahoma" w:eastAsia="Tahoma" w:hAnsi="Tahoma" w:cs="Tahoma"/>
          <w:sz w:val="24"/>
          <w:szCs w:val="24"/>
        </w:rPr>
        <w:t>3.</w:t>
      </w:r>
      <w:r w:rsidRPr="000A14EF">
        <w:rPr>
          <w:rFonts w:ascii="Tahoma" w:eastAsia="Tahoma" w:hAnsi="Tahoma" w:cs="Tahoma"/>
          <w:sz w:val="24"/>
          <w:szCs w:val="24"/>
        </w:rPr>
        <w:tab/>
        <w:t>Accesați buton DISCOVER</w:t>
      </w:r>
    </w:p>
    <w:p w:rsidR="00A16093" w:rsidRPr="000A14EF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 w:rsidRPr="000A14EF">
        <w:rPr>
          <w:rFonts w:ascii="Tahoma" w:eastAsia="Tahoma" w:hAnsi="Tahoma" w:cs="Tahoma"/>
          <w:sz w:val="24"/>
          <w:szCs w:val="24"/>
        </w:rPr>
        <w:t>4.</w:t>
      </w:r>
      <w:r w:rsidRPr="000A14EF">
        <w:rPr>
          <w:rFonts w:ascii="Tahoma" w:eastAsia="Tahoma" w:hAnsi="Tahoma" w:cs="Tahoma"/>
          <w:sz w:val="24"/>
          <w:szCs w:val="24"/>
        </w:rPr>
        <w:tab/>
        <w:t>FIND ME A KAHOOT</w:t>
      </w:r>
    </w:p>
    <w:p w:rsidR="00A16093" w:rsidRPr="000A14EF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5.</w:t>
      </w:r>
      <w:r>
        <w:rPr>
          <w:rFonts w:ascii="Tahoma" w:eastAsia="Tahoma" w:hAnsi="Tahoma" w:cs="Tahoma"/>
          <w:sz w:val="24"/>
          <w:szCs w:val="24"/>
        </w:rPr>
        <w:tab/>
        <w:t xml:space="preserve">Introduceți titlul </w:t>
      </w:r>
      <w:r w:rsidRPr="00E50BF1">
        <w:rPr>
          <w:rFonts w:ascii="Tahoma" w:eastAsia="Tahoma" w:hAnsi="Tahoma" w:cs="Tahoma"/>
          <w:i/>
          <w:sz w:val="24"/>
          <w:szCs w:val="24"/>
        </w:rPr>
        <w:t>Fracții- test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 w:rsidRPr="000A14EF">
        <w:rPr>
          <w:rFonts w:ascii="Tahoma" w:eastAsia="Tahoma" w:hAnsi="Tahoma" w:cs="Tahoma"/>
          <w:sz w:val="24"/>
          <w:szCs w:val="24"/>
        </w:rPr>
        <w:t>6.</w:t>
      </w:r>
      <w:r w:rsidRPr="000A14EF">
        <w:rPr>
          <w:rFonts w:ascii="Tahoma" w:eastAsia="Tahoma" w:hAnsi="Tahoma" w:cs="Tahoma"/>
          <w:sz w:val="24"/>
          <w:szCs w:val="24"/>
        </w:rPr>
        <w:tab/>
        <w:t>Apăsați tasta ENTER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</w:t>
      </w: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</w:p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</w:p>
    <w:p w:rsidR="00A16093" w:rsidRPr="00E50BF1" w:rsidRDefault="00A16093" w:rsidP="00A16093">
      <w:pPr>
        <w:spacing w:after="0"/>
        <w:rPr>
          <w:rFonts w:ascii="Tahoma" w:eastAsia="Tahoma" w:hAnsi="Tahoma" w:cs="Tahoma"/>
          <w:sz w:val="24"/>
          <w:szCs w:val="24"/>
          <w:lang w:val="en-GB"/>
        </w:rPr>
      </w:pPr>
    </w:p>
    <w:p w:rsidR="00A16093" w:rsidRPr="00E50BF1" w:rsidRDefault="00A16093" w:rsidP="00A16093">
      <w:pPr>
        <w:spacing w:after="0"/>
        <w:rPr>
          <w:rFonts w:ascii="Tahoma" w:eastAsia="Tahoma" w:hAnsi="Tahoma" w:cs="Tahoma"/>
          <w:sz w:val="24"/>
          <w:szCs w:val="24"/>
          <w:lang w:val="en-GB"/>
        </w:rPr>
      </w:pPr>
      <w:bookmarkStart w:id="0" w:name="_gjdgxs" w:colFirst="0" w:colLast="0"/>
      <w:bookmarkEnd w:id="0"/>
    </w:p>
    <w:p w:rsidR="00A16093" w:rsidRPr="00E50BF1" w:rsidRDefault="00A16093" w:rsidP="00A16093">
      <w:pPr>
        <w:spacing w:after="0"/>
        <w:rPr>
          <w:rFonts w:ascii="Tahoma" w:eastAsia="Tahoma" w:hAnsi="Tahoma" w:cs="Tahoma"/>
          <w:b/>
          <w:sz w:val="24"/>
          <w:szCs w:val="24"/>
        </w:rPr>
      </w:pPr>
      <w:r w:rsidRPr="00E50BF1">
        <w:rPr>
          <w:rFonts w:ascii="Tahoma" w:eastAsia="Tahoma" w:hAnsi="Tahoma" w:cs="Tahoma"/>
          <w:b/>
          <w:sz w:val="24"/>
          <w:szCs w:val="24"/>
          <w:lang w:val="en-GB"/>
        </w:rPr>
        <w:t>INSTRUMENT pentru centralizarea rezultatelor EVALU</w:t>
      </w:r>
      <w:r w:rsidRPr="00E50BF1">
        <w:rPr>
          <w:rFonts w:ascii="Tahoma" w:eastAsia="Tahoma" w:hAnsi="Tahoma" w:cs="Tahoma"/>
          <w:b/>
          <w:sz w:val="24"/>
          <w:szCs w:val="24"/>
        </w:rPr>
        <w:t>ĂRII</w:t>
      </w:r>
    </w:p>
    <w:tbl>
      <w:tblPr>
        <w:tblpPr w:leftFromText="180" w:rightFromText="180" w:vertAnchor="page" w:horzAnchor="margin" w:tblpY="4396"/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03"/>
      </w:tblGrid>
      <w:tr w:rsidR="00A16093" w:rsidRPr="00E50BF1" w:rsidTr="003969C7">
        <w:trPr>
          <w:trHeight w:val="565"/>
        </w:trPr>
        <w:tc>
          <w:tcPr>
            <w:tcW w:w="1101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8970F7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8970F7">
              <w:rPr>
                <w:rFonts w:ascii="Tahoma" w:eastAsia="Tahoma" w:hAnsi="Tahoma" w:cs="Tahoma"/>
                <w:sz w:val="18"/>
                <w:szCs w:val="18"/>
                <w:lang w:val="en-GB"/>
              </w:rPr>
              <w:t>I1</w:t>
            </w:r>
          </w:p>
        </w:tc>
        <w:tc>
          <w:tcPr>
            <w:tcW w:w="425" w:type="dxa"/>
          </w:tcPr>
          <w:p w:rsidR="00A16093" w:rsidRPr="008970F7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8970F7">
              <w:rPr>
                <w:rFonts w:ascii="Tahoma" w:eastAsia="Tahoma" w:hAnsi="Tahoma" w:cs="Tahoma"/>
                <w:sz w:val="18"/>
                <w:szCs w:val="18"/>
                <w:lang w:val="en-GB"/>
              </w:rPr>
              <w:t>I2</w:t>
            </w:r>
          </w:p>
        </w:tc>
        <w:tc>
          <w:tcPr>
            <w:tcW w:w="425" w:type="dxa"/>
          </w:tcPr>
          <w:p w:rsidR="00A16093" w:rsidRPr="008970F7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8970F7">
              <w:rPr>
                <w:rFonts w:ascii="Tahoma" w:eastAsia="Tahoma" w:hAnsi="Tahoma" w:cs="Tahoma"/>
                <w:sz w:val="18"/>
                <w:szCs w:val="18"/>
                <w:lang w:val="en-GB"/>
              </w:rPr>
              <w:t>I3</w:t>
            </w:r>
          </w:p>
        </w:tc>
        <w:tc>
          <w:tcPr>
            <w:tcW w:w="426" w:type="dxa"/>
          </w:tcPr>
          <w:p w:rsidR="00A16093" w:rsidRPr="008970F7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8970F7">
              <w:rPr>
                <w:rFonts w:ascii="Tahoma" w:eastAsia="Tahoma" w:hAnsi="Tahoma" w:cs="Tahoma"/>
                <w:sz w:val="18"/>
                <w:szCs w:val="18"/>
                <w:lang w:val="en-GB"/>
              </w:rPr>
              <w:t>I4</w:t>
            </w:r>
          </w:p>
        </w:tc>
        <w:tc>
          <w:tcPr>
            <w:tcW w:w="425" w:type="dxa"/>
          </w:tcPr>
          <w:p w:rsidR="00A16093" w:rsidRPr="008970F7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8970F7">
              <w:rPr>
                <w:rFonts w:ascii="Tahoma" w:eastAsia="Tahoma" w:hAnsi="Tahoma" w:cs="Tahoma"/>
                <w:sz w:val="18"/>
                <w:szCs w:val="18"/>
                <w:lang w:val="en-GB"/>
              </w:rPr>
              <w:t>I5</w:t>
            </w:r>
          </w:p>
        </w:tc>
        <w:tc>
          <w:tcPr>
            <w:tcW w:w="425" w:type="dxa"/>
          </w:tcPr>
          <w:p w:rsidR="00A16093" w:rsidRPr="008970F7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8970F7">
              <w:rPr>
                <w:rFonts w:ascii="Tahoma" w:eastAsia="Tahoma" w:hAnsi="Tahoma" w:cs="Tahoma"/>
                <w:sz w:val="18"/>
                <w:szCs w:val="18"/>
                <w:lang w:val="en-GB"/>
              </w:rPr>
              <w:t>I6</w:t>
            </w:r>
          </w:p>
        </w:tc>
        <w:tc>
          <w:tcPr>
            <w:tcW w:w="425" w:type="dxa"/>
          </w:tcPr>
          <w:p w:rsidR="00A16093" w:rsidRPr="008970F7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8970F7">
              <w:rPr>
                <w:rFonts w:ascii="Tahoma" w:eastAsia="Tahoma" w:hAnsi="Tahoma" w:cs="Tahoma"/>
                <w:sz w:val="18"/>
                <w:szCs w:val="18"/>
                <w:lang w:val="en-GB"/>
              </w:rPr>
              <w:t>I7</w:t>
            </w:r>
          </w:p>
        </w:tc>
        <w:tc>
          <w:tcPr>
            <w:tcW w:w="426" w:type="dxa"/>
          </w:tcPr>
          <w:p w:rsidR="00A16093" w:rsidRPr="008970F7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8970F7">
              <w:rPr>
                <w:rFonts w:ascii="Tahoma" w:eastAsia="Tahoma" w:hAnsi="Tahoma" w:cs="Tahoma"/>
                <w:sz w:val="18"/>
                <w:szCs w:val="18"/>
                <w:lang w:val="en-GB"/>
              </w:rPr>
              <w:t>I8</w:t>
            </w:r>
          </w:p>
        </w:tc>
        <w:tc>
          <w:tcPr>
            <w:tcW w:w="425" w:type="dxa"/>
          </w:tcPr>
          <w:p w:rsidR="00A16093" w:rsidRPr="008970F7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8970F7">
              <w:rPr>
                <w:rFonts w:ascii="Tahoma" w:eastAsia="Tahoma" w:hAnsi="Tahoma" w:cs="Tahoma"/>
                <w:sz w:val="18"/>
                <w:szCs w:val="18"/>
                <w:lang w:val="en-GB"/>
              </w:rPr>
              <w:t>I9</w:t>
            </w:r>
          </w:p>
        </w:tc>
        <w:tc>
          <w:tcPr>
            <w:tcW w:w="567" w:type="dxa"/>
          </w:tcPr>
          <w:p w:rsidR="00A16093" w:rsidRPr="008970F7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8970F7">
              <w:rPr>
                <w:rFonts w:ascii="Tahoma" w:eastAsia="Tahoma" w:hAnsi="Tahoma" w:cs="Tahoma"/>
                <w:sz w:val="18"/>
                <w:szCs w:val="18"/>
                <w:lang w:val="en-GB"/>
              </w:rPr>
              <w:t>I10</w:t>
            </w:r>
          </w:p>
        </w:tc>
        <w:tc>
          <w:tcPr>
            <w:tcW w:w="567" w:type="dxa"/>
          </w:tcPr>
          <w:p w:rsidR="00A16093" w:rsidRPr="008970F7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8970F7">
              <w:rPr>
                <w:rFonts w:ascii="Tahoma" w:eastAsia="Tahoma" w:hAnsi="Tahoma" w:cs="Tahoma"/>
                <w:sz w:val="18"/>
                <w:szCs w:val="18"/>
                <w:lang w:val="en-GB"/>
              </w:rPr>
              <w:t>I11</w:t>
            </w:r>
          </w:p>
        </w:tc>
        <w:tc>
          <w:tcPr>
            <w:tcW w:w="567" w:type="dxa"/>
          </w:tcPr>
          <w:p w:rsidR="00A16093" w:rsidRPr="008970F7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8970F7">
              <w:rPr>
                <w:rFonts w:ascii="Tahoma" w:eastAsia="Tahoma" w:hAnsi="Tahoma" w:cs="Tahoma"/>
                <w:sz w:val="18"/>
                <w:szCs w:val="18"/>
                <w:lang w:val="en-GB"/>
              </w:rPr>
              <w:t>I12</w:t>
            </w:r>
          </w:p>
        </w:tc>
        <w:tc>
          <w:tcPr>
            <w:tcW w:w="567" w:type="dxa"/>
          </w:tcPr>
          <w:p w:rsidR="00A16093" w:rsidRPr="008970F7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8970F7">
              <w:rPr>
                <w:rFonts w:ascii="Tahoma" w:eastAsia="Tahoma" w:hAnsi="Tahoma" w:cs="Tahoma"/>
                <w:sz w:val="18"/>
                <w:szCs w:val="18"/>
                <w:lang w:val="en-GB"/>
              </w:rPr>
              <w:t>I13</w:t>
            </w:r>
          </w:p>
        </w:tc>
        <w:tc>
          <w:tcPr>
            <w:tcW w:w="567" w:type="dxa"/>
          </w:tcPr>
          <w:p w:rsidR="00A16093" w:rsidRPr="008970F7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8970F7">
              <w:rPr>
                <w:rFonts w:ascii="Tahoma" w:eastAsia="Tahoma" w:hAnsi="Tahoma" w:cs="Tahoma"/>
                <w:sz w:val="18"/>
                <w:szCs w:val="18"/>
                <w:lang w:val="en-GB"/>
              </w:rPr>
              <w:t>I14</w:t>
            </w:r>
          </w:p>
        </w:tc>
        <w:tc>
          <w:tcPr>
            <w:tcW w:w="567" w:type="dxa"/>
          </w:tcPr>
          <w:p w:rsidR="00A16093" w:rsidRPr="008970F7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8970F7">
              <w:rPr>
                <w:rFonts w:ascii="Tahoma" w:eastAsia="Tahoma" w:hAnsi="Tahoma" w:cs="Tahoma"/>
                <w:sz w:val="18"/>
                <w:szCs w:val="18"/>
                <w:lang w:val="en-GB"/>
              </w:rPr>
              <w:t>I15</w:t>
            </w:r>
          </w:p>
        </w:tc>
        <w:tc>
          <w:tcPr>
            <w:tcW w:w="503" w:type="dxa"/>
          </w:tcPr>
          <w:p w:rsidR="00A16093" w:rsidRPr="008970F7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8970F7">
              <w:rPr>
                <w:rFonts w:ascii="Tahoma" w:eastAsia="Tahoma" w:hAnsi="Tahoma" w:cs="Tahoma"/>
                <w:sz w:val="18"/>
                <w:szCs w:val="18"/>
                <w:lang w:val="en-GB"/>
              </w:rPr>
              <w:t>I16</w:t>
            </w:r>
          </w:p>
        </w:tc>
      </w:tr>
      <w:tr w:rsidR="00A16093" w:rsidRPr="00E50BF1" w:rsidTr="003969C7">
        <w:trPr>
          <w:trHeight w:val="749"/>
        </w:trPr>
        <w:tc>
          <w:tcPr>
            <w:tcW w:w="1101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E50BF1">
              <w:rPr>
                <w:rFonts w:ascii="Tahoma" w:eastAsia="Tahoma" w:hAnsi="Tahoma" w:cs="Tahoma"/>
                <w:sz w:val="18"/>
                <w:szCs w:val="18"/>
                <w:lang w:val="en-GB"/>
              </w:rPr>
              <w:t xml:space="preserve">Probleme </w:t>
            </w:r>
          </w:p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E50BF1">
              <w:rPr>
                <w:rFonts w:ascii="Tahoma" w:eastAsia="Tahoma" w:hAnsi="Tahoma" w:cs="Tahoma"/>
                <w:sz w:val="18"/>
                <w:szCs w:val="18"/>
                <w:lang w:val="en-GB"/>
              </w:rPr>
              <w:t>identificate</w:t>
            </w:r>
          </w:p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03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</w:tr>
      <w:tr w:rsidR="00A16093" w:rsidRPr="00E50BF1" w:rsidTr="003969C7">
        <w:trPr>
          <w:trHeight w:val="1006"/>
        </w:trPr>
        <w:tc>
          <w:tcPr>
            <w:tcW w:w="1101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E50BF1">
              <w:rPr>
                <w:rFonts w:ascii="Tahoma" w:eastAsia="Tahoma" w:hAnsi="Tahoma" w:cs="Tahoma"/>
                <w:sz w:val="18"/>
                <w:szCs w:val="18"/>
                <w:lang w:val="en-GB"/>
              </w:rPr>
              <w:t xml:space="preserve">Numele </w:t>
            </w:r>
          </w:p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E50BF1">
              <w:rPr>
                <w:rFonts w:ascii="Tahoma" w:eastAsia="Tahoma" w:hAnsi="Tahoma" w:cs="Tahoma"/>
                <w:sz w:val="18"/>
                <w:szCs w:val="18"/>
                <w:lang w:val="en-GB"/>
              </w:rPr>
              <w:t>elevilor</w:t>
            </w: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03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</w:tr>
      <w:tr w:rsidR="00A16093" w:rsidRPr="00E50BF1" w:rsidTr="003969C7">
        <w:trPr>
          <w:trHeight w:val="764"/>
        </w:trPr>
        <w:tc>
          <w:tcPr>
            <w:tcW w:w="1101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00E50BF1">
              <w:rPr>
                <w:rFonts w:ascii="Tahoma" w:eastAsia="Tahoma" w:hAnsi="Tahoma" w:cs="Tahoma"/>
                <w:sz w:val="18"/>
                <w:szCs w:val="18"/>
                <w:lang w:val="en-GB"/>
              </w:rPr>
              <w:t>Măsuri propuse</w:t>
            </w:r>
          </w:p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03" w:type="dxa"/>
          </w:tcPr>
          <w:p w:rsidR="00A16093" w:rsidRPr="00E50BF1" w:rsidRDefault="00A16093" w:rsidP="003969C7">
            <w:pPr>
              <w:spacing w:after="0"/>
              <w:rPr>
                <w:rFonts w:ascii="Tahoma" w:eastAsia="Tahoma" w:hAnsi="Tahoma" w:cs="Tahoma"/>
                <w:sz w:val="24"/>
                <w:szCs w:val="24"/>
                <w:lang w:val="en-GB"/>
              </w:rPr>
            </w:pPr>
          </w:p>
        </w:tc>
      </w:tr>
    </w:tbl>
    <w:p w:rsidR="00A16093" w:rsidRDefault="00A16093" w:rsidP="00A16093">
      <w:pPr>
        <w:spacing w:after="0"/>
        <w:rPr>
          <w:rFonts w:ascii="Tahoma" w:eastAsia="Tahoma" w:hAnsi="Tahoma" w:cs="Tahoma"/>
          <w:sz w:val="24"/>
          <w:szCs w:val="24"/>
        </w:rPr>
      </w:pPr>
    </w:p>
    <w:p w:rsidR="00C15E88" w:rsidRDefault="00C15E88">
      <w:bookmarkStart w:id="1" w:name="_GoBack"/>
      <w:bookmarkEnd w:id="1"/>
    </w:p>
    <w:sectPr w:rsidR="00C15E8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93"/>
    <w:rsid w:val="002A1853"/>
    <w:rsid w:val="00A16093"/>
    <w:rsid w:val="00C1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606AA-FE48-4EAB-978A-F4481E62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6093"/>
    <w:pPr>
      <w:spacing w:after="200" w:line="276" w:lineRule="auto"/>
    </w:pPr>
    <w:rPr>
      <w:rFonts w:ascii="Calibri" w:eastAsia="Calibri" w:hAnsi="Calibri" w:cs="Calibri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2022-12-08T07:18:00Z</dcterms:created>
  <dcterms:modified xsi:type="dcterms:W3CDTF">2022-12-08T07:19:00Z</dcterms:modified>
</cp:coreProperties>
</file>