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2C08" w:rsidRDefault="008320FC">
      <w:pPr>
        <w:pStyle w:val="BodyText"/>
        <w:ind w:left="621"/>
        <w:rPr>
          <w:sz w:val="20"/>
        </w:rPr>
      </w:pPr>
      <w:r>
        <w:rPr>
          <w:noProof/>
          <w:sz w:val="20"/>
          <w:lang w:val="en-US" w:eastAsia="en-US" w:bidi="ar-SA"/>
        </w:rPr>
        <w:drawing>
          <wp:inline distT="0" distB="0" distL="0" distR="0">
            <wp:extent cx="5565648" cy="71323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5565648" cy="713231"/>
                    </a:xfrm>
                    <a:prstGeom prst="rect">
                      <a:avLst/>
                    </a:prstGeom>
                  </pic:spPr>
                </pic:pic>
              </a:graphicData>
            </a:graphic>
          </wp:inline>
        </w:drawing>
      </w:r>
    </w:p>
    <w:p w:rsidR="00EA2C08" w:rsidRDefault="00EA2C08">
      <w:pPr>
        <w:pStyle w:val="BodyText"/>
        <w:rPr>
          <w:sz w:val="20"/>
        </w:rPr>
      </w:pPr>
    </w:p>
    <w:p w:rsidR="00EA2C08" w:rsidRDefault="00EA2C08">
      <w:pPr>
        <w:rPr>
          <w:sz w:val="20"/>
        </w:rPr>
        <w:sectPr w:rsidR="00EA2C08">
          <w:type w:val="continuous"/>
          <w:pgSz w:w="12250" w:h="16820"/>
          <w:pgMar w:top="300" w:right="1500" w:bottom="280" w:left="1260" w:header="720" w:footer="720" w:gutter="0"/>
          <w:cols w:space="720"/>
        </w:sectPr>
      </w:pPr>
    </w:p>
    <w:p w:rsidR="00EA2C08" w:rsidRDefault="00EA2C08">
      <w:pPr>
        <w:pStyle w:val="BodyText"/>
        <w:spacing w:before="7"/>
        <w:rPr>
          <w:sz w:val="20"/>
        </w:rPr>
      </w:pPr>
    </w:p>
    <w:p w:rsidR="00EA2C08" w:rsidRDefault="008320FC">
      <w:pPr>
        <w:pStyle w:val="BodyText"/>
        <w:spacing w:before="1" w:line="238" w:lineRule="exact"/>
        <w:ind w:left="115"/>
      </w:pPr>
      <w:r>
        <w:t>GRĂDINIȚA CU PROGRAM PRELUNGIT NR.1</w:t>
      </w:r>
    </w:p>
    <w:p w:rsidR="00EA2C08" w:rsidRDefault="008320FC">
      <w:pPr>
        <w:pStyle w:val="BodyText"/>
        <w:spacing w:line="235" w:lineRule="exact"/>
        <w:ind w:left="123"/>
      </w:pPr>
      <w:r>
        <w:t>Localitatea: TÂRG OVIȘTE</w:t>
      </w:r>
    </w:p>
    <w:p w:rsidR="00EA2C08" w:rsidRDefault="008320FC">
      <w:pPr>
        <w:pStyle w:val="BodyText"/>
        <w:spacing w:line="238" w:lineRule="exact"/>
        <w:ind w:left="120"/>
      </w:pPr>
      <w:r>
        <w:t>Adresa: STR.CPT.CONSTANTlNESCU, NR.2</w:t>
      </w:r>
    </w:p>
    <w:p w:rsidR="00EA2C08" w:rsidRDefault="00667422">
      <w:pPr>
        <w:spacing w:before="8"/>
        <w:ind w:left="116"/>
        <w:rPr>
          <w:sz w:val="20"/>
        </w:rPr>
      </w:pPr>
      <w:r>
        <w:pict>
          <v:group id="_x0000_s1029" style="position:absolute;left:0;text-align:left;margin-left:69.1pt;margin-top:10pt;width:126.25pt;height:13pt;z-index:15731712;mso-position-horizontal-relative:page" coordorigin="1382,200" coordsize="2525,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1382;top:199;width:2213;height:260">
              <v:imagedata r:id="rId7" o:title=""/>
            </v:shape>
            <v:shape id="_x0000_s1030" type="#_x0000_t75" style="position:absolute;left:3638;top:237;width:269;height:197">
              <v:imagedata r:id="rId8" o:title=""/>
            </v:shape>
            <w10:wrap anchorx="page"/>
          </v:group>
        </w:pict>
      </w:r>
      <w:r w:rsidR="008320FC">
        <w:rPr>
          <w:sz w:val="20"/>
        </w:rPr>
        <w:t>Tel.: 0345 100279</w:t>
      </w:r>
    </w:p>
    <w:p w:rsidR="00EA2C08" w:rsidRDefault="00EA2C08">
      <w:pPr>
        <w:pStyle w:val="BodyText"/>
        <w:rPr>
          <w:sz w:val="22"/>
        </w:rPr>
      </w:pPr>
    </w:p>
    <w:p w:rsidR="00EA2C08" w:rsidRDefault="00EA2C08">
      <w:pPr>
        <w:pStyle w:val="BodyText"/>
        <w:rPr>
          <w:sz w:val="22"/>
        </w:rPr>
      </w:pPr>
    </w:p>
    <w:p w:rsidR="00EA2C08" w:rsidRDefault="008320FC">
      <w:pPr>
        <w:spacing w:before="190"/>
        <w:ind w:left="123"/>
        <w:rPr>
          <w:sz w:val="20"/>
        </w:rPr>
      </w:pPr>
      <w:r>
        <w:rPr>
          <w:noProof/>
          <w:lang w:val="en-US" w:eastAsia="en-US" w:bidi="ar-SA"/>
        </w:rPr>
        <w:drawing>
          <wp:anchor distT="0" distB="0" distL="0" distR="0" simplePos="0" relativeHeight="15730688" behindDoc="0" locked="0" layoutInCell="1" allowOverlap="1">
            <wp:simplePos x="0" y="0"/>
            <wp:positionH relativeFrom="page">
              <wp:posOffset>883919</wp:posOffset>
            </wp:positionH>
            <wp:positionV relativeFrom="paragraph">
              <wp:posOffset>440384</wp:posOffset>
            </wp:positionV>
            <wp:extent cx="1365504" cy="768096"/>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9" cstate="print"/>
                    <a:stretch>
                      <a:fillRect/>
                    </a:stretch>
                  </pic:blipFill>
                  <pic:spPr>
                    <a:xfrm>
                      <a:off x="0" y="0"/>
                      <a:ext cx="1365504" cy="768096"/>
                    </a:xfrm>
                    <a:prstGeom prst="rect">
                      <a:avLst/>
                    </a:prstGeom>
                  </pic:spPr>
                </pic:pic>
              </a:graphicData>
            </a:graphic>
          </wp:anchor>
        </w:drawing>
      </w:r>
      <w:r>
        <w:rPr>
          <w:sz w:val="20"/>
        </w:rPr>
        <w:t>DIRECTOR,</w:t>
      </w:r>
    </w:p>
    <w:p w:rsidR="00EA2C08" w:rsidRDefault="008320FC">
      <w:pPr>
        <w:pStyle w:val="BodyText"/>
        <w:spacing w:before="7"/>
        <w:rPr>
          <w:sz w:val="20"/>
        </w:rPr>
      </w:pPr>
      <w:r>
        <w:br w:type="column"/>
      </w:r>
    </w:p>
    <w:p w:rsidR="00EA2C08" w:rsidRDefault="008320FC" w:rsidP="00EE51E0">
      <w:pPr>
        <w:pStyle w:val="BodyText"/>
        <w:spacing w:before="1" w:line="238" w:lineRule="exact"/>
      </w:pPr>
      <w:r>
        <w:rPr>
          <w:w w:val="105"/>
        </w:rPr>
        <w:t>CENTRUL EUROPE DIRECT</w:t>
      </w:r>
    </w:p>
    <w:p w:rsidR="00EE51E0" w:rsidRDefault="00EE51E0" w:rsidP="00EE51E0">
      <w:pPr>
        <w:pStyle w:val="BodyText"/>
        <w:spacing w:before="2" w:line="232" w:lineRule="auto"/>
        <w:ind w:right="559"/>
      </w:pPr>
      <w:r>
        <w:t>Localitatea: TÂRGOVIȘTE</w:t>
      </w:r>
    </w:p>
    <w:p w:rsidR="00EA2C08" w:rsidRDefault="008320FC" w:rsidP="00EE51E0">
      <w:pPr>
        <w:pStyle w:val="BodyText"/>
        <w:spacing w:before="2" w:line="232" w:lineRule="auto"/>
        <w:ind w:right="559"/>
      </w:pPr>
      <w:r>
        <w:t>Adresa: STR. STELEA, NR. 2</w:t>
      </w:r>
    </w:p>
    <w:p w:rsidR="00EA2C08" w:rsidRDefault="00EE51E0" w:rsidP="00EE51E0">
      <w:pPr>
        <w:pStyle w:val="BodyText"/>
        <w:spacing w:before="1"/>
      </w:pPr>
      <w:r>
        <w:rPr>
          <w:noProof/>
          <w:lang w:val="en-US" w:eastAsia="en-US" w:bidi="ar-SA"/>
        </w:rPr>
        <w:drawing>
          <wp:anchor distT="0" distB="0" distL="0" distR="0" simplePos="0" relativeHeight="15732224" behindDoc="0" locked="0" layoutInCell="1" allowOverlap="1" wp14:anchorId="37E93437" wp14:editId="0884F60E">
            <wp:simplePos x="0" y="0"/>
            <wp:positionH relativeFrom="page">
              <wp:posOffset>5809615</wp:posOffset>
            </wp:positionH>
            <wp:positionV relativeFrom="paragraph">
              <wp:posOffset>110097</wp:posOffset>
            </wp:positionV>
            <wp:extent cx="359410" cy="161290"/>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0" cstate="print"/>
                    <a:stretch>
                      <a:fillRect/>
                    </a:stretch>
                  </pic:blipFill>
                  <pic:spPr>
                    <a:xfrm>
                      <a:off x="0" y="0"/>
                      <a:ext cx="359410" cy="161290"/>
                    </a:xfrm>
                    <a:prstGeom prst="rect">
                      <a:avLst/>
                    </a:prstGeom>
                  </pic:spPr>
                </pic:pic>
              </a:graphicData>
            </a:graphic>
          </wp:anchor>
        </w:drawing>
      </w:r>
      <w:r>
        <w:t>Tel.: 0345 1</w:t>
      </w:r>
      <w:r w:rsidR="008320FC">
        <w:t>0058l</w:t>
      </w:r>
    </w:p>
    <w:p w:rsidR="00EA2C08" w:rsidRDefault="00EE51E0" w:rsidP="00EE51E0">
      <w:pPr>
        <w:tabs>
          <w:tab w:val="left" w:leader="dot" w:pos="1993"/>
        </w:tabs>
        <w:spacing w:before="3"/>
        <w:rPr>
          <w:sz w:val="20"/>
        </w:rPr>
      </w:pPr>
      <w:r>
        <w:rPr>
          <w:sz w:val="20"/>
        </w:rPr>
        <w:t xml:space="preserve"> Nr. .........data..............</w:t>
      </w:r>
    </w:p>
    <w:p w:rsidR="00EA2C08" w:rsidRDefault="00EA2C08">
      <w:pPr>
        <w:pStyle w:val="BodyText"/>
        <w:rPr>
          <w:sz w:val="22"/>
        </w:rPr>
      </w:pPr>
    </w:p>
    <w:p w:rsidR="00EA2C08" w:rsidRDefault="00EA2C08">
      <w:pPr>
        <w:pStyle w:val="BodyText"/>
        <w:spacing w:before="11"/>
        <w:rPr>
          <w:sz w:val="18"/>
        </w:rPr>
      </w:pPr>
    </w:p>
    <w:p w:rsidR="00EA2C08" w:rsidRDefault="008320FC">
      <w:pPr>
        <w:ind w:left="598"/>
        <w:rPr>
          <w:sz w:val="19"/>
        </w:rPr>
      </w:pPr>
      <w:r>
        <w:rPr>
          <w:w w:val="105"/>
          <w:sz w:val="19"/>
        </w:rPr>
        <w:t>MANAGER,</w:t>
      </w:r>
    </w:p>
    <w:p w:rsidR="00EA2C08" w:rsidRDefault="00EA2C08">
      <w:pPr>
        <w:pStyle w:val="BodyText"/>
        <w:spacing w:before="10"/>
        <w:rPr>
          <w:sz w:val="19"/>
        </w:rPr>
      </w:pPr>
    </w:p>
    <w:p w:rsidR="00EA2C08" w:rsidRDefault="008320FC">
      <w:pPr>
        <w:pStyle w:val="BodyText"/>
        <w:ind w:left="628"/>
      </w:pPr>
      <w:r>
        <w:rPr>
          <w:noProof/>
          <w:lang w:val="en-US" w:eastAsia="en-US" w:bidi="ar-SA"/>
        </w:rPr>
        <w:drawing>
          <wp:anchor distT="0" distB="0" distL="0" distR="0" simplePos="0" relativeHeight="15731200" behindDoc="0" locked="0" layoutInCell="1" allowOverlap="1">
            <wp:simplePos x="0" y="0"/>
            <wp:positionH relativeFrom="page">
              <wp:posOffset>5178552</wp:posOffset>
            </wp:positionH>
            <wp:positionV relativeFrom="paragraph">
              <wp:posOffset>133638</wp:posOffset>
            </wp:positionV>
            <wp:extent cx="1545336" cy="950976"/>
            <wp:effectExtent l="0" t="0" r="0" b="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1" cstate="print"/>
                    <a:stretch>
                      <a:fillRect/>
                    </a:stretch>
                  </pic:blipFill>
                  <pic:spPr>
                    <a:xfrm>
                      <a:off x="0" y="0"/>
                      <a:ext cx="1545336" cy="950976"/>
                    </a:xfrm>
                    <a:prstGeom prst="rect">
                      <a:avLst/>
                    </a:prstGeom>
                  </pic:spPr>
                </pic:pic>
              </a:graphicData>
            </a:graphic>
          </wp:anchor>
        </w:drawing>
      </w:r>
      <w:r>
        <w:t>Vlădut Andreescu</w:t>
      </w:r>
    </w:p>
    <w:p w:rsidR="00EA2C08" w:rsidRDefault="00EA2C08">
      <w:pPr>
        <w:sectPr w:rsidR="00EA2C08">
          <w:type w:val="continuous"/>
          <w:pgSz w:w="12250" w:h="16820"/>
          <w:pgMar w:top="300" w:right="1500" w:bottom="280" w:left="1260" w:header="720" w:footer="720" w:gutter="0"/>
          <w:cols w:num="2" w:space="720" w:equalWidth="0">
            <w:col w:w="4610" w:space="1387"/>
            <w:col w:w="3493"/>
          </w:cols>
        </w:sectPr>
      </w:pPr>
    </w:p>
    <w:p w:rsidR="00EA2C08" w:rsidRDefault="00EA2C08">
      <w:pPr>
        <w:pStyle w:val="BodyText"/>
        <w:rPr>
          <w:sz w:val="20"/>
        </w:rPr>
      </w:pPr>
    </w:p>
    <w:p w:rsidR="00EA2C08" w:rsidRDefault="00EA2C08">
      <w:pPr>
        <w:pStyle w:val="BodyText"/>
        <w:rPr>
          <w:sz w:val="20"/>
        </w:rPr>
      </w:pPr>
    </w:p>
    <w:p w:rsidR="00EA2C08" w:rsidRDefault="00EA2C08">
      <w:pPr>
        <w:pStyle w:val="BodyText"/>
        <w:rPr>
          <w:sz w:val="20"/>
        </w:rPr>
      </w:pPr>
    </w:p>
    <w:p w:rsidR="00EA2C08" w:rsidRDefault="00EA2C08">
      <w:pPr>
        <w:pStyle w:val="BodyText"/>
        <w:rPr>
          <w:sz w:val="20"/>
        </w:rPr>
      </w:pPr>
    </w:p>
    <w:p w:rsidR="00EA2C08" w:rsidRDefault="00EA2C08">
      <w:pPr>
        <w:pStyle w:val="BodyText"/>
        <w:rPr>
          <w:sz w:val="20"/>
        </w:rPr>
      </w:pPr>
    </w:p>
    <w:p w:rsidR="00EA2C08" w:rsidRDefault="00EA2C08">
      <w:pPr>
        <w:pStyle w:val="BodyText"/>
        <w:spacing w:before="10"/>
        <w:rPr>
          <w:sz w:val="25"/>
        </w:rPr>
      </w:pPr>
    </w:p>
    <w:p w:rsidR="00EA2C08" w:rsidRDefault="008320FC">
      <w:pPr>
        <w:pStyle w:val="BodyText"/>
        <w:ind w:left="3482"/>
        <w:rPr>
          <w:sz w:val="20"/>
        </w:rPr>
      </w:pPr>
      <w:r>
        <w:rPr>
          <w:noProof/>
          <w:sz w:val="20"/>
          <w:lang w:val="en-US" w:eastAsia="en-US" w:bidi="ar-SA"/>
        </w:rPr>
        <w:drawing>
          <wp:inline distT="0" distB="0" distL="0" distR="0">
            <wp:extent cx="1932431" cy="390144"/>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2" cstate="print"/>
                    <a:stretch>
                      <a:fillRect/>
                    </a:stretch>
                  </pic:blipFill>
                  <pic:spPr>
                    <a:xfrm>
                      <a:off x="0" y="0"/>
                      <a:ext cx="1932431" cy="390144"/>
                    </a:xfrm>
                    <a:prstGeom prst="rect">
                      <a:avLst/>
                    </a:prstGeom>
                  </pic:spPr>
                </pic:pic>
              </a:graphicData>
            </a:graphic>
          </wp:inline>
        </w:drawing>
      </w:r>
    </w:p>
    <w:p w:rsidR="00EA2C08" w:rsidRDefault="00EA2C08">
      <w:pPr>
        <w:pStyle w:val="BodyText"/>
        <w:rPr>
          <w:sz w:val="20"/>
        </w:rPr>
      </w:pPr>
    </w:p>
    <w:p w:rsidR="00EA2C08" w:rsidRDefault="008320FC">
      <w:pPr>
        <w:pStyle w:val="BodyText"/>
        <w:spacing w:before="5"/>
        <w:rPr>
          <w:sz w:val="17"/>
        </w:rPr>
      </w:pPr>
      <w:r>
        <w:rPr>
          <w:noProof/>
          <w:lang w:val="en-US" w:eastAsia="en-US" w:bidi="ar-SA"/>
        </w:rPr>
        <w:drawing>
          <wp:anchor distT="0" distB="0" distL="0" distR="0" simplePos="0" relativeHeight="251658240" behindDoc="0" locked="0" layoutInCell="1" allowOverlap="1">
            <wp:simplePos x="0" y="0"/>
            <wp:positionH relativeFrom="page">
              <wp:posOffset>2383535</wp:posOffset>
            </wp:positionH>
            <wp:positionV relativeFrom="paragraph">
              <wp:posOffset>152285</wp:posOffset>
            </wp:positionV>
            <wp:extent cx="3194304" cy="402336"/>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3" cstate="print"/>
                    <a:stretch>
                      <a:fillRect/>
                    </a:stretch>
                  </pic:blipFill>
                  <pic:spPr>
                    <a:xfrm>
                      <a:off x="0" y="0"/>
                      <a:ext cx="3194304" cy="402336"/>
                    </a:xfrm>
                    <a:prstGeom prst="rect">
                      <a:avLst/>
                    </a:prstGeom>
                  </pic:spPr>
                </pic:pic>
              </a:graphicData>
            </a:graphic>
          </wp:anchor>
        </w:drawing>
      </w:r>
    </w:p>
    <w:p w:rsidR="00EA2C08" w:rsidRDefault="00EA2C08">
      <w:pPr>
        <w:pStyle w:val="BodyText"/>
        <w:rPr>
          <w:sz w:val="20"/>
        </w:rPr>
      </w:pPr>
    </w:p>
    <w:p w:rsidR="00EA2C08" w:rsidRDefault="00EA2C08">
      <w:pPr>
        <w:pStyle w:val="BodyText"/>
        <w:rPr>
          <w:sz w:val="20"/>
        </w:rPr>
      </w:pPr>
    </w:p>
    <w:p w:rsidR="00EA2C08" w:rsidRDefault="00EA2C08">
      <w:pPr>
        <w:pStyle w:val="BodyText"/>
        <w:rPr>
          <w:sz w:val="20"/>
        </w:rPr>
      </w:pPr>
    </w:p>
    <w:p w:rsidR="00EA2C08" w:rsidRDefault="008320FC">
      <w:pPr>
        <w:pStyle w:val="BodyText"/>
        <w:spacing w:before="9"/>
        <w:rPr>
          <w:sz w:val="13"/>
        </w:rPr>
      </w:pPr>
      <w:r>
        <w:rPr>
          <w:noProof/>
          <w:lang w:val="en-US" w:eastAsia="en-US" w:bidi="ar-SA"/>
        </w:rPr>
        <w:drawing>
          <wp:anchor distT="0" distB="0" distL="0" distR="0" simplePos="0" relativeHeight="251659264" behindDoc="0" locked="0" layoutInCell="1" allowOverlap="1">
            <wp:simplePos x="0" y="0"/>
            <wp:positionH relativeFrom="page">
              <wp:posOffset>1905000</wp:posOffset>
            </wp:positionH>
            <wp:positionV relativeFrom="paragraph">
              <wp:posOffset>125640</wp:posOffset>
            </wp:positionV>
            <wp:extent cx="4401311" cy="371855"/>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4" cstate="print"/>
                    <a:stretch>
                      <a:fillRect/>
                    </a:stretch>
                  </pic:blipFill>
                  <pic:spPr>
                    <a:xfrm>
                      <a:off x="0" y="0"/>
                      <a:ext cx="4401311" cy="371855"/>
                    </a:xfrm>
                    <a:prstGeom prst="rect">
                      <a:avLst/>
                    </a:prstGeom>
                  </pic:spPr>
                </pic:pic>
              </a:graphicData>
            </a:graphic>
          </wp:anchor>
        </w:drawing>
      </w:r>
    </w:p>
    <w:p w:rsidR="00EA2C08" w:rsidRDefault="00EA2C08">
      <w:pPr>
        <w:pStyle w:val="BodyText"/>
        <w:rPr>
          <w:sz w:val="20"/>
        </w:rPr>
      </w:pPr>
    </w:p>
    <w:p w:rsidR="00EA2C08" w:rsidRDefault="008320FC">
      <w:pPr>
        <w:pStyle w:val="BodyText"/>
        <w:spacing w:before="8"/>
        <w:rPr>
          <w:sz w:val="13"/>
        </w:rPr>
      </w:pPr>
      <w:r>
        <w:rPr>
          <w:noProof/>
          <w:lang w:val="en-US" w:eastAsia="en-US" w:bidi="ar-SA"/>
        </w:rPr>
        <w:drawing>
          <wp:anchor distT="0" distB="0" distL="0" distR="0" simplePos="0" relativeHeight="2" behindDoc="0" locked="0" layoutInCell="1" allowOverlap="1">
            <wp:simplePos x="0" y="0"/>
            <wp:positionH relativeFrom="page">
              <wp:posOffset>2517648</wp:posOffset>
            </wp:positionH>
            <wp:positionV relativeFrom="paragraph">
              <wp:posOffset>125107</wp:posOffset>
            </wp:positionV>
            <wp:extent cx="3005328" cy="2304288"/>
            <wp:effectExtent l="0" t="0" r="0" b="0"/>
            <wp:wrapTopAndBottom/>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15" cstate="print"/>
                    <a:stretch>
                      <a:fillRect/>
                    </a:stretch>
                  </pic:blipFill>
                  <pic:spPr>
                    <a:xfrm>
                      <a:off x="0" y="0"/>
                      <a:ext cx="3005328" cy="2304288"/>
                    </a:xfrm>
                    <a:prstGeom prst="rect">
                      <a:avLst/>
                    </a:prstGeom>
                  </pic:spPr>
                </pic:pic>
              </a:graphicData>
            </a:graphic>
          </wp:anchor>
        </w:drawing>
      </w:r>
    </w:p>
    <w:p w:rsidR="00EA2C08" w:rsidRDefault="00EA2C08">
      <w:pPr>
        <w:pStyle w:val="BodyText"/>
        <w:rPr>
          <w:sz w:val="20"/>
        </w:rPr>
      </w:pPr>
    </w:p>
    <w:p w:rsidR="00EA2C08" w:rsidRDefault="00EA2C08">
      <w:pPr>
        <w:pStyle w:val="BodyText"/>
        <w:rPr>
          <w:sz w:val="20"/>
        </w:rPr>
      </w:pPr>
    </w:p>
    <w:p w:rsidR="00EA2C08" w:rsidRDefault="00EA2C08">
      <w:pPr>
        <w:pStyle w:val="BodyText"/>
        <w:rPr>
          <w:sz w:val="20"/>
        </w:rPr>
      </w:pPr>
    </w:p>
    <w:p w:rsidR="00EA2C08" w:rsidRDefault="00EA2C08">
      <w:pPr>
        <w:pStyle w:val="BodyText"/>
        <w:rPr>
          <w:sz w:val="20"/>
        </w:rPr>
      </w:pPr>
    </w:p>
    <w:p w:rsidR="00EE51E0" w:rsidRDefault="00667422">
      <w:pPr>
        <w:pStyle w:val="BodyText"/>
        <w:spacing w:before="9"/>
        <w:rPr>
          <w:sz w:val="13"/>
        </w:rPr>
      </w:pPr>
      <w:r>
        <w:pict>
          <v:group id="_x0000_s1026" style="position:absolute;margin-left:206.4pt;margin-top:9.9pt;width:250.6pt;height:38.2pt;z-index:-15727104;mso-wrap-distance-left:0;mso-wrap-distance-right:0;mso-position-horizontal-relative:page" coordorigin="4128,198" coordsize="5012,764">
            <v:shape id="_x0000_s1028" type="#_x0000_t75" style="position:absolute;left:4128;top:198;width:5012;height:476">
              <v:imagedata r:id="rId16" o:title=""/>
            </v:shape>
            <v:shape id="_x0000_s1027" type="#_x0000_t75" style="position:absolute;left:5894;top:697;width:1464;height:264">
              <v:imagedata r:id="rId17" o:title=""/>
            </v:shape>
            <w10:wrap type="topAndBottom" anchorx="page"/>
          </v:group>
        </w:pict>
      </w:r>
    </w:p>
    <w:p w:rsidR="00EE51E0" w:rsidRDefault="00EE51E0" w:rsidP="00EE51E0">
      <w:pPr>
        <w:tabs>
          <w:tab w:val="left" w:pos="6592"/>
        </w:tabs>
      </w:pPr>
      <w:r>
        <w:tab/>
      </w:r>
    </w:p>
    <w:p w:rsidR="00EE51E0" w:rsidRDefault="00EE51E0" w:rsidP="00EE51E0">
      <w:pPr>
        <w:tabs>
          <w:tab w:val="left" w:pos="6592"/>
        </w:tabs>
      </w:pPr>
    </w:p>
    <w:p w:rsidR="00EE51E0" w:rsidRDefault="00EE51E0" w:rsidP="00EE51E0">
      <w:pPr>
        <w:tabs>
          <w:tab w:val="left" w:pos="6592"/>
        </w:tabs>
      </w:pPr>
    </w:p>
    <w:p w:rsidR="00EE51E0" w:rsidRDefault="00EE51E0" w:rsidP="00EE51E0">
      <w:pPr>
        <w:tabs>
          <w:tab w:val="left" w:pos="6592"/>
        </w:tabs>
      </w:pPr>
    </w:p>
    <w:p w:rsidR="00EE51E0" w:rsidRDefault="00EE51E0" w:rsidP="00EE51E0">
      <w:pPr>
        <w:tabs>
          <w:tab w:val="left" w:pos="6592"/>
        </w:tabs>
      </w:pPr>
    </w:p>
    <w:p w:rsidR="00EE51E0" w:rsidRDefault="00EE51E0" w:rsidP="00EE51E0">
      <w:pPr>
        <w:tabs>
          <w:tab w:val="left" w:pos="6592"/>
        </w:tabs>
      </w:pPr>
    </w:p>
    <w:p w:rsidR="00EE51E0" w:rsidRDefault="00EE51E0" w:rsidP="00EE51E0">
      <w:pPr>
        <w:tabs>
          <w:tab w:val="left" w:pos="6592"/>
        </w:tabs>
      </w:pPr>
    </w:p>
    <w:p w:rsidR="00EE51E0" w:rsidRPr="00EE51E0" w:rsidRDefault="00EE51E0" w:rsidP="00EE51E0">
      <w:pPr>
        <w:widowControl/>
        <w:tabs>
          <w:tab w:val="left" w:pos="3864"/>
        </w:tabs>
        <w:suppressAutoHyphens/>
        <w:autoSpaceDE/>
        <w:autoSpaceDN/>
        <w:spacing w:after="120"/>
        <w:jc w:val="both"/>
        <w:rPr>
          <w:rFonts w:eastAsia="Calibri"/>
          <w:sz w:val="24"/>
          <w:szCs w:val="24"/>
          <w:lang w:eastAsia="ar-SA" w:bidi="ar-SA"/>
        </w:rPr>
      </w:pPr>
      <w:r w:rsidRPr="00EE51E0">
        <w:rPr>
          <w:rFonts w:eastAsia="Calibri"/>
          <w:b/>
          <w:sz w:val="24"/>
          <w:szCs w:val="24"/>
          <w:lang w:eastAsia="ar-SA" w:bidi="ar-SA"/>
        </w:rPr>
        <w:t>ARGUMENT</w:t>
      </w:r>
    </w:p>
    <w:p w:rsidR="00EE51E0" w:rsidRPr="00EE51E0" w:rsidRDefault="00EE51E0" w:rsidP="00EE51E0">
      <w:pPr>
        <w:widowControl/>
        <w:tabs>
          <w:tab w:val="left" w:pos="3864"/>
        </w:tabs>
        <w:suppressAutoHyphens/>
        <w:autoSpaceDE/>
        <w:autoSpaceDN/>
        <w:spacing w:after="120"/>
        <w:ind w:firstLine="567"/>
        <w:jc w:val="both"/>
        <w:rPr>
          <w:rFonts w:eastAsia="Calibri"/>
          <w:sz w:val="24"/>
          <w:szCs w:val="24"/>
          <w:lang w:eastAsia="ar-SA" w:bidi="ar-SA"/>
        </w:rPr>
      </w:pPr>
      <w:r w:rsidRPr="00EE51E0">
        <w:rPr>
          <w:rFonts w:eastAsia="Calibri"/>
          <w:sz w:val="24"/>
          <w:szCs w:val="24"/>
          <w:lang w:eastAsia="ar-SA" w:bidi="ar-SA"/>
        </w:rPr>
        <w:t>Educaţia pentru cetăţenia democratică reprezintă o prioritate a reformelor din educaţie, având la bază coeziunea fundamentată pe drepturile şi responsabilităţile tuturor cetăţenilor, conducând în acest mod, procesul educațional spre un set de valori europene comune. Devine astfel important</w:t>
      </w:r>
      <w:r>
        <w:rPr>
          <w:rFonts w:eastAsia="Calibri"/>
          <w:sz w:val="24"/>
          <w:szCs w:val="24"/>
          <w:lang w:eastAsia="ar-SA" w:bidi="ar-SA"/>
        </w:rPr>
        <w:t>,</w:t>
      </w:r>
      <w:r w:rsidRPr="00EE51E0">
        <w:rPr>
          <w:rFonts w:eastAsia="Calibri"/>
          <w:sz w:val="24"/>
          <w:szCs w:val="24"/>
          <w:lang w:eastAsia="ar-SA" w:bidi="ar-SA"/>
        </w:rPr>
        <w:t xml:space="preserve"> dezvoltarea unor atitudini şi valori dezirabile, promovarea activă a valorilor sociale şi individuale, dezvoltarea capacităţii preșcolarilor de a comunica, de a coopera şi de a interacţiona cu persoane care aparţin diferitelor culturi, de a recunoaşte diversitatea în diferitele ei forme -  precum şi dezvoltarea deprinderilor de participare a copiilor la </w:t>
      </w:r>
      <w:r w:rsidR="001048E3">
        <w:rPr>
          <w:rFonts w:eastAsia="Calibri"/>
          <w:sz w:val="24"/>
          <w:szCs w:val="24"/>
          <w:lang w:eastAsia="ar-SA" w:bidi="ar-SA"/>
        </w:rPr>
        <w:t>viaţa comunitară</w:t>
      </w:r>
      <w:r w:rsidRPr="00EE51E0">
        <w:rPr>
          <w:rFonts w:eastAsia="Calibri"/>
          <w:sz w:val="24"/>
          <w:szCs w:val="24"/>
          <w:lang w:eastAsia="ar-SA" w:bidi="ar-SA"/>
        </w:rPr>
        <w:t>, prin dialog şi implicare socială.</w:t>
      </w:r>
    </w:p>
    <w:p w:rsidR="00EE51E0" w:rsidRPr="00EE51E0" w:rsidRDefault="00EE51E0" w:rsidP="00EE51E0">
      <w:pPr>
        <w:widowControl/>
        <w:tabs>
          <w:tab w:val="left" w:pos="3864"/>
        </w:tabs>
        <w:suppressAutoHyphens/>
        <w:autoSpaceDE/>
        <w:autoSpaceDN/>
        <w:spacing w:after="120"/>
        <w:ind w:firstLine="567"/>
        <w:jc w:val="both"/>
        <w:rPr>
          <w:rFonts w:eastAsia="Calibri"/>
          <w:sz w:val="24"/>
          <w:szCs w:val="24"/>
          <w:lang w:eastAsia="ar-SA" w:bidi="ar-SA"/>
        </w:rPr>
      </w:pPr>
      <w:r w:rsidRPr="00EE51E0">
        <w:rPr>
          <w:rFonts w:eastAsia="Calibri"/>
          <w:sz w:val="24"/>
          <w:szCs w:val="24"/>
          <w:lang w:eastAsia="ar-SA" w:bidi="ar-SA"/>
        </w:rPr>
        <w:t xml:space="preserve">Misiunea învățământului de astăzi este aceea de a forma copiilor o reală conştiinţă europeană. Astfel, valorile-cheie europene este necesar să-și regăsească locul în programele şcolare sau </w:t>
      </w:r>
      <w:r>
        <w:rPr>
          <w:rFonts w:eastAsia="Calibri"/>
          <w:sz w:val="24"/>
          <w:szCs w:val="24"/>
          <w:lang w:eastAsia="ar-SA" w:bidi="ar-SA"/>
        </w:rPr>
        <w:t>în procesul</w:t>
      </w:r>
      <w:r w:rsidRPr="00EE51E0">
        <w:rPr>
          <w:rFonts w:eastAsia="Calibri"/>
          <w:sz w:val="24"/>
          <w:szCs w:val="24"/>
          <w:lang w:eastAsia="ar-SA" w:bidi="ar-SA"/>
        </w:rPr>
        <w:t xml:space="preserve"> de învăţământ: principiul egalităţii de şanse</w:t>
      </w:r>
      <w:r>
        <w:rPr>
          <w:rFonts w:eastAsia="Calibri"/>
          <w:sz w:val="24"/>
          <w:szCs w:val="24"/>
          <w:lang w:eastAsia="ar-SA" w:bidi="ar-SA"/>
        </w:rPr>
        <w:t>,</w:t>
      </w:r>
      <w:r w:rsidRPr="00EE51E0">
        <w:rPr>
          <w:rFonts w:eastAsia="Calibri"/>
          <w:sz w:val="24"/>
          <w:szCs w:val="24"/>
          <w:lang w:eastAsia="ar-SA" w:bidi="ar-SA"/>
        </w:rPr>
        <w:t xml:space="preserve"> potrivit căruia oamenii au şanse egale de exprimare, de a învăţa şi împărtăși valori general valabile: adevăr, bine, nediscriminare; motivarea copiilor pentru învăţarea pe tot parcursul vieţii, cu scopul de a fi cât mai bine pregătiţi pentru a face faţă provocărilor actuale şi viitoare, competenţele cheie ale copiilor prin stimularea potențialului acestora; cooperarea activă a copiilor, părinţilor acestora şi a cadrelor didactice într-un dialog intercultural european prin activităţile de parteneriat desfăşurate la nivelul grădiniței noastre.</w:t>
      </w:r>
    </w:p>
    <w:p w:rsidR="00EE51E0" w:rsidRPr="00EE51E0" w:rsidRDefault="00EE51E0" w:rsidP="00EE51E0">
      <w:pPr>
        <w:widowControl/>
        <w:tabs>
          <w:tab w:val="left" w:pos="0"/>
          <w:tab w:val="left" w:pos="3864"/>
        </w:tabs>
        <w:suppressAutoHyphens/>
        <w:autoSpaceDE/>
        <w:autoSpaceDN/>
        <w:spacing w:after="120"/>
        <w:ind w:firstLine="567"/>
        <w:jc w:val="both"/>
        <w:rPr>
          <w:rFonts w:eastAsia="Calibri"/>
          <w:sz w:val="24"/>
          <w:szCs w:val="24"/>
          <w:lang w:eastAsia="ar-SA" w:bidi="ar-SA"/>
        </w:rPr>
      </w:pPr>
      <w:r w:rsidRPr="00EE51E0">
        <w:rPr>
          <w:rFonts w:eastAsia="Calibri"/>
          <w:sz w:val="24"/>
          <w:szCs w:val="24"/>
          <w:lang w:eastAsia="ar-SA" w:bidi="ar-SA"/>
        </w:rPr>
        <w:t xml:space="preserve">Copilul, încă de la o vârstă fragedă este atras de mediul în care locuieşte. Astfel, cunoaşterea într-un mod spontan, mai întâi, a mediului înconjurător, este punctul de plecare  al acţiunilor conştiente viitoare. Copiii trebuie obişnuiţi să asimileze concomitent valorile europene și  valorile naţionale. Luând în considerare faptul că preşcolarii au o experienţă de viaţă limitată, competenţele cognitive, verbale, afective formându-se în această perioadă, derularea acestui proiect la această vârstă va conduce cu siguranță la formarea în viitor a unor cetăţeni care vor participa activ la viaţa socială, într-o societate deschisă, democratică.  Pregătirea preșcolarilor pentru a deveni cetățeni ai unei societăți democratice, presupune formarea unor competențe cognitive, formarea şi totodată, exprimarea propriilor opinii, dezvoltarea capacităţii de a argumenta în mod logic ideile proprii. Să înveți copiii să gândească într-un mod democratic presupune să-i înveți să gândească critic; complex, divergent, modalitate  care-i va determina să găsească soluţii  multiple la situaţiile zilnice sau de viitor. </w:t>
      </w:r>
    </w:p>
    <w:p w:rsidR="00EE51E0" w:rsidRPr="00EE51E0" w:rsidRDefault="00EE51E0" w:rsidP="00EE51E0">
      <w:pPr>
        <w:widowControl/>
        <w:tabs>
          <w:tab w:val="left" w:pos="3864"/>
        </w:tabs>
        <w:suppressAutoHyphens/>
        <w:autoSpaceDE/>
        <w:autoSpaceDN/>
        <w:spacing w:after="120"/>
        <w:ind w:firstLine="567"/>
        <w:jc w:val="both"/>
        <w:rPr>
          <w:rFonts w:eastAsia="Calibri"/>
          <w:sz w:val="24"/>
          <w:szCs w:val="24"/>
          <w:lang w:eastAsia="ar-SA" w:bidi="ar-SA"/>
        </w:rPr>
      </w:pPr>
      <w:r w:rsidRPr="00EE51E0">
        <w:rPr>
          <w:rFonts w:eastAsia="Calibri"/>
          <w:sz w:val="24"/>
          <w:szCs w:val="24"/>
          <w:lang w:eastAsia="ar-SA" w:bidi="ar-SA"/>
        </w:rPr>
        <w:t>Proiectul îşi propune să familiarizeze copiii din grupul țintă, părinţii şi cadrele didactice cu principiile şi valorile educaţiei europene, dar şi să creeze un cadru pentru înţelegerea drepturilor şi responsabilităţilor cetăţeniei europene..</w:t>
      </w:r>
    </w:p>
    <w:p w:rsidR="00EE51E0" w:rsidRPr="00EE51E0" w:rsidRDefault="00EE51E0" w:rsidP="00EE51E0">
      <w:pPr>
        <w:widowControl/>
        <w:tabs>
          <w:tab w:val="left" w:pos="3864"/>
        </w:tabs>
        <w:suppressAutoHyphens/>
        <w:autoSpaceDE/>
        <w:autoSpaceDN/>
        <w:spacing w:after="120"/>
        <w:ind w:firstLine="567"/>
        <w:jc w:val="both"/>
        <w:rPr>
          <w:rFonts w:eastAsia="Calibri"/>
          <w:sz w:val="24"/>
          <w:szCs w:val="24"/>
          <w:lang w:val="pt-BR" w:eastAsia="ar-SA" w:bidi="ar-SA"/>
        </w:rPr>
      </w:pPr>
      <w:r w:rsidRPr="00EE51E0">
        <w:rPr>
          <w:rFonts w:eastAsia="Calibri"/>
          <w:sz w:val="24"/>
          <w:szCs w:val="24"/>
          <w:lang w:val="pt-BR" w:eastAsia="ar-SA" w:bidi="ar-SA"/>
        </w:rPr>
        <w:t xml:space="preserve">Orientând preșcolarii spre descoperirea valorilor europene (demnitate, libertate, democraţie, egalitate, statul de drept, respectarea drepturilor omului), educându-i în spiritul unei colaborări democratice, putem să contribuim la </w:t>
      </w:r>
      <w:r>
        <w:rPr>
          <w:rFonts w:eastAsia="Calibri"/>
          <w:sz w:val="24"/>
          <w:szCs w:val="24"/>
          <w:lang w:val="pt-BR" w:eastAsia="ar-SA" w:bidi="ar-SA"/>
        </w:rPr>
        <w:t>formarea unei conştiinţe europe</w:t>
      </w:r>
      <w:r w:rsidRPr="00EE51E0">
        <w:rPr>
          <w:rFonts w:eastAsia="Calibri"/>
          <w:sz w:val="24"/>
          <w:szCs w:val="24"/>
          <w:lang w:val="pt-BR" w:eastAsia="ar-SA" w:bidi="ar-SA"/>
        </w:rPr>
        <w:t>ne a acestora.</w:t>
      </w:r>
    </w:p>
    <w:p w:rsidR="00EE51E0" w:rsidRPr="00EE51E0" w:rsidRDefault="00EE51E0" w:rsidP="00EE51E0">
      <w:pPr>
        <w:widowControl/>
        <w:tabs>
          <w:tab w:val="left" w:pos="3864"/>
        </w:tabs>
        <w:suppressAutoHyphens/>
        <w:autoSpaceDE/>
        <w:autoSpaceDN/>
        <w:spacing w:after="120"/>
        <w:jc w:val="both"/>
        <w:rPr>
          <w:rFonts w:eastAsia="Calibri"/>
          <w:b/>
          <w:sz w:val="24"/>
          <w:szCs w:val="24"/>
          <w:lang w:eastAsia="ar-SA" w:bidi="ar-SA"/>
        </w:rPr>
      </w:pPr>
    </w:p>
    <w:p w:rsidR="00EE51E0" w:rsidRPr="00EE51E0" w:rsidRDefault="00EE51E0" w:rsidP="00EE51E0">
      <w:pPr>
        <w:widowControl/>
        <w:tabs>
          <w:tab w:val="left" w:pos="3864"/>
        </w:tabs>
        <w:suppressAutoHyphens/>
        <w:autoSpaceDE/>
        <w:autoSpaceDN/>
        <w:spacing w:after="120"/>
        <w:jc w:val="both"/>
        <w:rPr>
          <w:rFonts w:eastAsia="Calibri"/>
          <w:sz w:val="24"/>
          <w:szCs w:val="24"/>
          <w:lang w:val="en-US" w:eastAsia="ar-SA" w:bidi="ar-SA"/>
        </w:rPr>
      </w:pPr>
      <w:r w:rsidRPr="00EE51E0">
        <w:rPr>
          <w:rFonts w:eastAsia="Calibri"/>
          <w:b/>
          <w:sz w:val="24"/>
          <w:szCs w:val="24"/>
          <w:lang w:eastAsia="ar-SA" w:bidi="ar-SA"/>
        </w:rPr>
        <w:t>SCOP:</w:t>
      </w:r>
    </w:p>
    <w:p w:rsidR="00EE51E0" w:rsidRPr="00EE51E0" w:rsidRDefault="00EE51E0" w:rsidP="00EE51E0">
      <w:pPr>
        <w:widowControl/>
        <w:tabs>
          <w:tab w:val="left" w:pos="3864"/>
        </w:tabs>
        <w:suppressAutoHyphens/>
        <w:autoSpaceDE/>
        <w:autoSpaceDN/>
        <w:spacing w:after="120"/>
        <w:jc w:val="both"/>
        <w:rPr>
          <w:rFonts w:eastAsia="Calibri"/>
          <w:sz w:val="24"/>
          <w:szCs w:val="24"/>
          <w:lang w:eastAsia="ar-SA" w:bidi="ar-SA"/>
        </w:rPr>
      </w:pPr>
      <w:r w:rsidRPr="00EE51E0">
        <w:rPr>
          <w:rFonts w:eastAsia="Calibri"/>
          <w:sz w:val="24"/>
          <w:szCs w:val="24"/>
          <w:lang w:eastAsia="ar-SA" w:bidi="ar-SA"/>
        </w:rPr>
        <w:t xml:space="preserve">Proiectul îşi propune: </w:t>
      </w:r>
    </w:p>
    <w:p w:rsidR="00EE51E0" w:rsidRPr="00EE51E0" w:rsidRDefault="00EE51E0" w:rsidP="00EE51E0">
      <w:pPr>
        <w:widowControl/>
        <w:numPr>
          <w:ilvl w:val="0"/>
          <w:numId w:val="8"/>
        </w:numPr>
        <w:tabs>
          <w:tab w:val="left" w:pos="-993"/>
        </w:tabs>
        <w:suppressAutoHyphens/>
        <w:autoSpaceDE/>
        <w:autoSpaceDN/>
        <w:spacing w:after="120" w:line="276" w:lineRule="auto"/>
        <w:ind w:firstLine="360"/>
        <w:jc w:val="both"/>
        <w:rPr>
          <w:rFonts w:eastAsia="Calibri"/>
          <w:sz w:val="24"/>
          <w:szCs w:val="24"/>
          <w:lang w:eastAsia="ar-SA" w:bidi="ar-SA"/>
        </w:rPr>
      </w:pPr>
      <w:proofErr w:type="spellStart"/>
      <w:r w:rsidRPr="00EE51E0">
        <w:rPr>
          <w:rFonts w:eastAsia="Calibri"/>
          <w:sz w:val="24"/>
          <w:szCs w:val="24"/>
          <w:lang w:val="en-US" w:eastAsia="ar-SA" w:bidi="ar-SA"/>
        </w:rPr>
        <w:t>Promovarea</w:t>
      </w:r>
      <w:proofErr w:type="spellEnd"/>
      <w:r w:rsidRPr="00EE51E0">
        <w:rPr>
          <w:rFonts w:eastAsia="Calibri"/>
          <w:sz w:val="24"/>
          <w:szCs w:val="24"/>
          <w:lang w:val="en-US" w:eastAsia="ar-SA" w:bidi="ar-SA"/>
        </w:rPr>
        <w:t xml:space="preserve"> </w:t>
      </w:r>
      <w:proofErr w:type="spellStart"/>
      <w:r w:rsidRPr="00EE51E0">
        <w:rPr>
          <w:rFonts w:eastAsia="Calibri"/>
          <w:sz w:val="24"/>
          <w:szCs w:val="24"/>
          <w:lang w:val="en-US" w:eastAsia="ar-SA" w:bidi="ar-SA"/>
        </w:rPr>
        <w:t>valorilor</w:t>
      </w:r>
      <w:proofErr w:type="spellEnd"/>
      <w:r w:rsidRPr="00EE51E0">
        <w:rPr>
          <w:rFonts w:eastAsia="Calibri"/>
          <w:sz w:val="24"/>
          <w:szCs w:val="24"/>
          <w:lang w:val="en-US" w:eastAsia="ar-SA" w:bidi="ar-SA"/>
        </w:rPr>
        <w:t xml:space="preserve"> </w:t>
      </w:r>
      <w:proofErr w:type="spellStart"/>
      <w:r w:rsidRPr="00EE51E0">
        <w:rPr>
          <w:rFonts w:eastAsia="Calibri"/>
          <w:sz w:val="24"/>
          <w:szCs w:val="24"/>
          <w:lang w:val="en-US" w:eastAsia="ar-SA" w:bidi="ar-SA"/>
        </w:rPr>
        <w:t>europene</w:t>
      </w:r>
      <w:proofErr w:type="spellEnd"/>
      <w:r w:rsidRPr="00EE51E0">
        <w:rPr>
          <w:rFonts w:eastAsia="Calibri"/>
          <w:sz w:val="24"/>
          <w:szCs w:val="24"/>
          <w:lang w:val="en-US" w:eastAsia="ar-SA" w:bidi="ar-SA"/>
        </w:rPr>
        <w:t xml:space="preserve"> </w:t>
      </w:r>
      <w:proofErr w:type="spellStart"/>
      <w:r w:rsidRPr="00EE51E0">
        <w:rPr>
          <w:rFonts w:eastAsia="Calibri"/>
          <w:sz w:val="24"/>
          <w:szCs w:val="24"/>
          <w:lang w:val="en-US" w:eastAsia="ar-SA" w:bidi="ar-SA"/>
        </w:rPr>
        <w:t>prin</w:t>
      </w:r>
      <w:proofErr w:type="spellEnd"/>
      <w:r w:rsidRPr="00EE51E0">
        <w:rPr>
          <w:rFonts w:eastAsia="Calibri"/>
          <w:sz w:val="24"/>
          <w:szCs w:val="24"/>
          <w:lang w:val="en-US" w:eastAsia="ar-SA" w:bidi="ar-SA"/>
        </w:rPr>
        <w:t xml:space="preserve"> </w:t>
      </w:r>
      <w:proofErr w:type="spellStart"/>
      <w:r w:rsidRPr="00EE51E0">
        <w:rPr>
          <w:rFonts w:eastAsia="Calibri"/>
          <w:sz w:val="24"/>
          <w:szCs w:val="24"/>
          <w:lang w:val="en-US" w:eastAsia="ar-SA" w:bidi="ar-SA"/>
        </w:rPr>
        <w:t>activităţi</w:t>
      </w:r>
      <w:proofErr w:type="spellEnd"/>
      <w:r w:rsidRPr="00EE51E0">
        <w:rPr>
          <w:rFonts w:eastAsia="Calibri"/>
          <w:sz w:val="24"/>
          <w:szCs w:val="24"/>
          <w:lang w:val="en-US" w:eastAsia="ar-SA" w:bidi="ar-SA"/>
        </w:rPr>
        <w:t xml:space="preserve"> educative diverse </w:t>
      </w:r>
      <w:proofErr w:type="spellStart"/>
      <w:r w:rsidRPr="00EE51E0">
        <w:rPr>
          <w:rFonts w:eastAsia="Calibri"/>
          <w:sz w:val="24"/>
          <w:szCs w:val="24"/>
          <w:lang w:val="en-US" w:eastAsia="ar-SA" w:bidi="ar-SA"/>
        </w:rPr>
        <w:t>prin</w:t>
      </w:r>
      <w:proofErr w:type="spellEnd"/>
      <w:r w:rsidRPr="00EE51E0">
        <w:rPr>
          <w:rFonts w:eastAsia="Calibri"/>
          <w:sz w:val="24"/>
          <w:szCs w:val="24"/>
          <w:lang w:val="en-US" w:eastAsia="ar-SA" w:bidi="ar-SA"/>
        </w:rPr>
        <w:t xml:space="preserve"> </w:t>
      </w:r>
      <w:proofErr w:type="spellStart"/>
      <w:r w:rsidRPr="00EE51E0">
        <w:rPr>
          <w:rFonts w:eastAsia="Calibri"/>
          <w:sz w:val="24"/>
          <w:szCs w:val="24"/>
          <w:lang w:val="en-US" w:eastAsia="ar-SA" w:bidi="ar-SA"/>
        </w:rPr>
        <w:t>implicarea</w:t>
      </w:r>
      <w:proofErr w:type="spellEnd"/>
      <w:r w:rsidRPr="00EE51E0">
        <w:rPr>
          <w:rFonts w:eastAsia="Calibri"/>
          <w:sz w:val="24"/>
          <w:szCs w:val="24"/>
          <w:lang w:val="en-US" w:eastAsia="ar-SA" w:bidi="ar-SA"/>
        </w:rPr>
        <w:t xml:space="preserve"> </w:t>
      </w:r>
      <w:proofErr w:type="spellStart"/>
      <w:r w:rsidRPr="00EE51E0">
        <w:rPr>
          <w:rFonts w:eastAsia="Calibri"/>
          <w:sz w:val="24"/>
          <w:szCs w:val="24"/>
          <w:lang w:val="en-US" w:eastAsia="ar-SA" w:bidi="ar-SA"/>
        </w:rPr>
        <w:t>preşcolarilor</w:t>
      </w:r>
      <w:proofErr w:type="spellEnd"/>
      <w:r w:rsidRPr="00EE51E0">
        <w:rPr>
          <w:rFonts w:eastAsia="Calibri"/>
          <w:sz w:val="24"/>
          <w:szCs w:val="24"/>
          <w:lang w:val="en-US" w:eastAsia="ar-SA" w:bidi="ar-SA"/>
        </w:rPr>
        <w:t xml:space="preserve">, </w:t>
      </w:r>
      <w:proofErr w:type="spellStart"/>
      <w:r w:rsidRPr="00EE51E0">
        <w:rPr>
          <w:rFonts w:eastAsia="Calibri"/>
          <w:sz w:val="24"/>
          <w:szCs w:val="24"/>
          <w:lang w:val="en-US" w:eastAsia="ar-SA" w:bidi="ar-SA"/>
        </w:rPr>
        <w:t>cadrelor</w:t>
      </w:r>
      <w:proofErr w:type="spellEnd"/>
      <w:r w:rsidRPr="00EE51E0">
        <w:rPr>
          <w:rFonts w:eastAsia="Calibri"/>
          <w:sz w:val="24"/>
          <w:szCs w:val="24"/>
          <w:lang w:eastAsia="ar-SA" w:bidi="ar-SA"/>
        </w:rPr>
        <w:t xml:space="preserve"> </w:t>
      </w:r>
      <w:proofErr w:type="spellStart"/>
      <w:r w:rsidRPr="00EE51E0">
        <w:rPr>
          <w:rFonts w:eastAsia="Calibri"/>
          <w:sz w:val="24"/>
          <w:szCs w:val="24"/>
          <w:lang w:val="en-US" w:eastAsia="ar-SA" w:bidi="ar-SA"/>
        </w:rPr>
        <w:t>didactice</w:t>
      </w:r>
      <w:proofErr w:type="spellEnd"/>
      <w:r w:rsidRPr="00EE51E0">
        <w:rPr>
          <w:rFonts w:eastAsia="Calibri"/>
          <w:sz w:val="24"/>
          <w:szCs w:val="24"/>
          <w:lang w:val="en-US" w:eastAsia="ar-SA" w:bidi="ar-SA"/>
        </w:rPr>
        <w:t xml:space="preserve">, </w:t>
      </w:r>
      <w:proofErr w:type="spellStart"/>
      <w:r w:rsidRPr="00EE51E0">
        <w:rPr>
          <w:rFonts w:eastAsia="Calibri"/>
          <w:sz w:val="24"/>
          <w:szCs w:val="24"/>
          <w:lang w:val="en-US" w:eastAsia="ar-SA" w:bidi="ar-SA"/>
        </w:rPr>
        <w:t>voluntarilor</w:t>
      </w:r>
      <w:proofErr w:type="spellEnd"/>
      <w:r w:rsidRPr="00EE51E0">
        <w:rPr>
          <w:rFonts w:eastAsia="Calibri"/>
          <w:sz w:val="24"/>
          <w:szCs w:val="24"/>
          <w:lang w:val="en-US" w:eastAsia="ar-SA" w:bidi="ar-SA"/>
        </w:rPr>
        <w:t xml:space="preserve"> </w:t>
      </w:r>
      <w:r>
        <w:rPr>
          <w:rFonts w:eastAsia="Calibri"/>
          <w:sz w:val="24"/>
          <w:szCs w:val="24"/>
          <w:lang w:val="en-US" w:eastAsia="ar-SA" w:bidi="ar-SA"/>
        </w:rPr>
        <w:t xml:space="preserve"> </w:t>
      </w:r>
      <w:proofErr w:type="spellStart"/>
      <w:r w:rsidRPr="00EE51E0">
        <w:rPr>
          <w:rFonts w:eastAsia="Calibri"/>
          <w:sz w:val="24"/>
          <w:szCs w:val="24"/>
          <w:lang w:val="en-US" w:eastAsia="ar-SA" w:bidi="ar-SA"/>
        </w:rPr>
        <w:t>Centrului</w:t>
      </w:r>
      <w:proofErr w:type="spellEnd"/>
      <w:r w:rsidRPr="00EE51E0">
        <w:rPr>
          <w:rFonts w:eastAsia="Calibri"/>
          <w:sz w:val="24"/>
          <w:szCs w:val="24"/>
          <w:lang w:val="en-US" w:eastAsia="ar-SA" w:bidi="ar-SA"/>
        </w:rPr>
        <w:t xml:space="preserve"> Europe Direct </w:t>
      </w:r>
      <w:proofErr w:type="spellStart"/>
      <w:r w:rsidRPr="00EE51E0">
        <w:rPr>
          <w:rFonts w:eastAsia="Calibri"/>
          <w:sz w:val="24"/>
          <w:szCs w:val="24"/>
          <w:lang w:val="en-US" w:eastAsia="ar-SA" w:bidi="ar-SA"/>
        </w:rPr>
        <w:t>Târgoviște</w:t>
      </w:r>
      <w:proofErr w:type="spellEnd"/>
      <w:r w:rsidRPr="00EE51E0">
        <w:rPr>
          <w:rFonts w:eastAsia="Calibri"/>
          <w:sz w:val="24"/>
          <w:szCs w:val="24"/>
          <w:lang w:val="en-US" w:eastAsia="ar-SA" w:bidi="ar-SA"/>
        </w:rPr>
        <w:t>;</w:t>
      </w:r>
    </w:p>
    <w:p w:rsidR="00EE51E0" w:rsidRPr="00EE51E0" w:rsidRDefault="00EE51E0" w:rsidP="00EE51E0">
      <w:pPr>
        <w:widowControl/>
        <w:numPr>
          <w:ilvl w:val="0"/>
          <w:numId w:val="7"/>
        </w:numPr>
        <w:tabs>
          <w:tab w:val="left" w:pos="567"/>
        </w:tabs>
        <w:suppressAutoHyphens/>
        <w:autoSpaceDE/>
        <w:autoSpaceDN/>
        <w:spacing w:after="120" w:line="276" w:lineRule="auto"/>
        <w:ind w:firstLine="360"/>
        <w:jc w:val="both"/>
        <w:rPr>
          <w:rFonts w:eastAsia="Calibri"/>
          <w:sz w:val="24"/>
          <w:szCs w:val="24"/>
          <w:lang w:eastAsia="ar-SA" w:bidi="ar-SA"/>
        </w:rPr>
      </w:pPr>
      <w:r w:rsidRPr="00EE51E0">
        <w:rPr>
          <w:rFonts w:eastAsia="Calibri"/>
          <w:sz w:val="24"/>
          <w:szCs w:val="24"/>
          <w:lang w:val="pt-BR" w:eastAsia="ar-SA" w:bidi="ar-SA"/>
        </w:rPr>
        <w:t>Valorificarea educaţiei cetăţeniei europene în grădiniţe prin inter</w:t>
      </w:r>
      <w:r>
        <w:rPr>
          <w:rFonts w:eastAsia="Calibri"/>
          <w:sz w:val="24"/>
          <w:szCs w:val="24"/>
          <w:lang w:val="pt-BR" w:eastAsia="ar-SA" w:bidi="ar-SA"/>
        </w:rPr>
        <w:t>mediul activităţilor bazate pe C</w:t>
      </w:r>
      <w:r w:rsidRPr="00EE51E0">
        <w:rPr>
          <w:rFonts w:eastAsia="Calibri"/>
          <w:sz w:val="24"/>
          <w:szCs w:val="24"/>
          <w:lang w:val="pt-BR" w:eastAsia="ar-SA" w:bidi="ar-SA"/>
        </w:rPr>
        <w:t>urriculumul pentru educație timpurie,</w:t>
      </w:r>
      <w:r w:rsidRPr="00EE51E0">
        <w:rPr>
          <w:rFonts w:eastAsia="Calibri"/>
          <w:sz w:val="24"/>
          <w:szCs w:val="24"/>
          <w:lang w:eastAsia="ar-SA" w:bidi="ar-SA"/>
        </w:rPr>
        <w:t xml:space="preserve"> </w:t>
      </w:r>
      <w:r w:rsidRPr="00EE51E0">
        <w:rPr>
          <w:rFonts w:eastAsia="Calibri"/>
          <w:sz w:val="24"/>
          <w:szCs w:val="24"/>
          <w:lang w:val="pt-BR" w:eastAsia="ar-SA" w:bidi="ar-SA"/>
        </w:rPr>
        <w:t>în spiritul respectului faţă de diversitate;</w:t>
      </w:r>
    </w:p>
    <w:p w:rsidR="00EE51E0" w:rsidRPr="00EE51E0" w:rsidRDefault="00EE51E0" w:rsidP="00EE51E0">
      <w:pPr>
        <w:widowControl/>
        <w:numPr>
          <w:ilvl w:val="0"/>
          <w:numId w:val="7"/>
        </w:numPr>
        <w:tabs>
          <w:tab w:val="left" w:pos="567"/>
        </w:tabs>
        <w:suppressAutoHyphens/>
        <w:autoSpaceDE/>
        <w:autoSpaceDN/>
        <w:spacing w:after="120" w:line="276" w:lineRule="auto"/>
        <w:ind w:firstLine="360"/>
        <w:jc w:val="both"/>
        <w:rPr>
          <w:rFonts w:eastAsia="Calibri"/>
          <w:sz w:val="24"/>
          <w:szCs w:val="24"/>
          <w:lang w:eastAsia="ar-SA" w:bidi="ar-SA"/>
        </w:rPr>
      </w:pPr>
      <w:r w:rsidRPr="00EE51E0">
        <w:rPr>
          <w:rFonts w:eastAsia="Calibri"/>
          <w:sz w:val="24"/>
          <w:szCs w:val="24"/>
          <w:lang w:val="pt-BR" w:eastAsia="ar-SA" w:bidi="ar-SA"/>
        </w:rPr>
        <w:t>Educaţia pentru cetăţenie democratică, multiculturală prin cunoaşterea aspectelor social-economice şi</w:t>
      </w:r>
      <w:r w:rsidRPr="00EE51E0">
        <w:rPr>
          <w:rFonts w:eastAsia="Calibri"/>
          <w:sz w:val="24"/>
          <w:szCs w:val="24"/>
          <w:lang w:eastAsia="ar-SA" w:bidi="ar-SA"/>
        </w:rPr>
        <w:t xml:space="preserve"> </w:t>
      </w:r>
      <w:r w:rsidRPr="00EE51E0">
        <w:rPr>
          <w:rFonts w:eastAsia="Calibri"/>
          <w:sz w:val="24"/>
          <w:szCs w:val="24"/>
          <w:lang w:val="pt-BR" w:eastAsia="ar-SA" w:bidi="ar-SA"/>
        </w:rPr>
        <w:t>culturale ale țărilor membre UE.</w:t>
      </w:r>
    </w:p>
    <w:p w:rsidR="00EE51E0" w:rsidRPr="00EE51E0" w:rsidRDefault="00EE51E0" w:rsidP="00EE51E0">
      <w:pPr>
        <w:widowControl/>
        <w:numPr>
          <w:ilvl w:val="0"/>
          <w:numId w:val="7"/>
        </w:numPr>
        <w:tabs>
          <w:tab w:val="left" w:pos="567"/>
        </w:tabs>
        <w:suppressAutoHyphens/>
        <w:autoSpaceDE/>
        <w:autoSpaceDN/>
        <w:spacing w:after="120" w:line="276" w:lineRule="auto"/>
        <w:ind w:firstLine="360"/>
        <w:jc w:val="both"/>
        <w:rPr>
          <w:rFonts w:eastAsia="Calibri"/>
          <w:sz w:val="24"/>
          <w:szCs w:val="24"/>
          <w:lang w:eastAsia="ar-SA" w:bidi="ar-SA"/>
        </w:rPr>
      </w:pPr>
      <w:r w:rsidRPr="00EE51E0">
        <w:rPr>
          <w:rFonts w:eastAsia="Calibri"/>
          <w:sz w:val="24"/>
          <w:szCs w:val="24"/>
          <w:lang w:eastAsia="ar-SA" w:bidi="ar-SA"/>
        </w:rPr>
        <w:t>Promovarea dialogului şi a comunicării între copii, dezvoltarea cooperării şi a colaborării între unităţile partenere în proiect;</w:t>
      </w:r>
    </w:p>
    <w:p w:rsidR="00EE51E0" w:rsidRDefault="00EE51E0" w:rsidP="00EE51E0">
      <w:pPr>
        <w:widowControl/>
        <w:tabs>
          <w:tab w:val="left" w:pos="567"/>
        </w:tabs>
        <w:suppressAutoHyphens/>
        <w:autoSpaceDE/>
        <w:autoSpaceDN/>
        <w:spacing w:after="120"/>
        <w:ind w:left="360"/>
        <w:jc w:val="both"/>
        <w:rPr>
          <w:rFonts w:eastAsia="Calibri"/>
          <w:b/>
          <w:sz w:val="24"/>
          <w:szCs w:val="24"/>
          <w:lang w:eastAsia="ar-SA" w:bidi="ar-SA"/>
        </w:rPr>
      </w:pPr>
    </w:p>
    <w:p w:rsidR="00EE51E0" w:rsidRDefault="00EE51E0" w:rsidP="00EE51E0">
      <w:pPr>
        <w:widowControl/>
        <w:tabs>
          <w:tab w:val="left" w:pos="567"/>
        </w:tabs>
        <w:suppressAutoHyphens/>
        <w:autoSpaceDE/>
        <w:autoSpaceDN/>
        <w:spacing w:after="120"/>
        <w:ind w:left="360"/>
        <w:jc w:val="both"/>
        <w:rPr>
          <w:rFonts w:eastAsia="Calibri"/>
          <w:b/>
          <w:sz w:val="24"/>
          <w:szCs w:val="24"/>
          <w:lang w:eastAsia="ar-SA" w:bidi="ar-SA"/>
        </w:rPr>
      </w:pPr>
    </w:p>
    <w:p w:rsidR="00EE51E0" w:rsidRDefault="00EE51E0" w:rsidP="00EE51E0">
      <w:pPr>
        <w:widowControl/>
        <w:tabs>
          <w:tab w:val="left" w:pos="567"/>
        </w:tabs>
        <w:suppressAutoHyphens/>
        <w:autoSpaceDE/>
        <w:autoSpaceDN/>
        <w:spacing w:after="120"/>
        <w:ind w:left="360"/>
        <w:jc w:val="both"/>
        <w:rPr>
          <w:rFonts w:eastAsia="Calibri"/>
          <w:b/>
          <w:sz w:val="24"/>
          <w:szCs w:val="24"/>
          <w:lang w:eastAsia="ar-SA" w:bidi="ar-SA"/>
        </w:rPr>
      </w:pPr>
    </w:p>
    <w:p w:rsidR="00EE51E0" w:rsidRPr="00EE51E0" w:rsidRDefault="00EE51E0" w:rsidP="00EE51E0">
      <w:pPr>
        <w:widowControl/>
        <w:tabs>
          <w:tab w:val="left" w:pos="567"/>
        </w:tabs>
        <w:suppressAutoHyphens/>
        <w:autoSpaceDE/>
        <w:autoSpaceDN/>
        <w:spacing w:after="120"/>
        <w:ind w:left="360"/>
        <w:jc w:val="both"/>
        <w:rPr>
          <w:rFonts w:eastAsia="Calibri"/>
          <w:sz w:val="24"/>
          <w:szCs w:val="24"/>
          <w:lang w:eastAsia="ar-SA" w:bidi="ar-SA"/>
        </w:rPr>
      </w:pPr>
      <w:r w:rsidRPr="00EE51E0">
        <w:rPr>
          <w:rFonts w:eastAsia="Calibri"/>
          <w:b/>
          <w:sz w:val="24"/>
          <w:szCs w:val="24"/>
          <w:lang w:eastAsia="ar-SA" w:bidi="ar-SA"/>
        </w:rPr>
        <w:t xml:space="preserve">OBIECTIVE: </w:t>
      </w:r>
    </w:p>
    <w:p w:rsidR="00EE51E0" w:rsidRPr="00EE51E0" w:rsidRDefault="00EE51E0" w:rsidP="00EE51E0">
      <w:pPr>
        <w:widowControl/>
        <w:numPr>
          <w:ilvl w:val="0"/>
          <w:numId w:val="8"/>
        </w:numPr>
        <w:tabs>
          <w:tab w:val="left" w:pos="0"/>
        </w:tabs>
        <w:suppressAutoHyphens/>
        <w:autoSpaceDE/>
        <w:autoSpaceDN/>
        <w:spacing w:after="120" w:line="276" w:lineRule="auto"/>
        <w:ind w:firstLine="360"/>
        <w:jc w:val="both"/>
        <w:rPr>
          <w:rFonts w:eastAsia="Calibri"/>
          <w:b/>
          <w:sz w:val="24"/>
          <w:szCs w:val="24"/>
          <w:lang w:eastAsia="ar-SA" w:bidi="ar-SA"/>
        </w:rPr>
      </w:pPr>
      <w:r w:rsidRPr="00EE51E0">
        <w:rPr>
          <w:rFonts w:eastAsia="Calibri"/>
          <w:sz w:val="24"/>
          <w:szCs w:val="24"/>
          <w:lang w:eastAsia="ar-SA" w:bidi="ar-SA"/>
        </w:rPr>
        <w:t>Îmbunătăţirea calităţii procesului instructiv-educativ din grădiniţă prin implicarea a cel puțin 100 de preșcolari, 16 cadre didactice, 50 părinți ai preșcolarilor din Grădiniţa cu program prelungit nr.1, Târgoviște și a unui număr de 5 voluntari ai Centrului Europe Direct Târgoviște,  în derularea a trei activităţi în perioada noiembrie 2019-iunie 2020;</w:t>
      </w:r>
    </w:p>
    <w:p w:rsidR="00EE51E0" w:rsidRPr="00EE51E0" w:rsidRDefault="00EE51E0" w:rsidP="00EE51E0">
      <w:pPr>
        <w:widowControl/>
        <w:numPr>
          <w:ilvl w:val="0"/>
          <w:numId w:val="8"/>
        </w:numPr>
        <w:tabs>
          <w:tab w:val="left" w:pos="0"/>
        </w:tabs>
        <w:suppressAutoHyphens/>
        <w:autoSpaceDE/>
        <w:autoSpaceDN/>
        <w:spacing w:after="120" w:line="276" w:lineRule="auto"/>
        <w:ind w:firstLine="360"/>
        <w:jc w:val="both"/>
        <w:rPr>
          <w:rFonts w:eastAsia="Calibri"/>
          <w:b/>
          <w:sz w:val="24"/>
          <w:szCs w:val="24"/>
          <w:lang w:eastAsia="ar-SA" w:bidi="ar-SA"/>
        </w:rPr>
      </w:pPr>
      <w:r w:rsidRPr="00EE51E0">
        <w:rPr>
          <w:rFonts w:eastAsia="Calibri"/>
          <w:sz w:val="24"/>
          <w:szCs w:val="24"/>
          <w:lang w:eastAsia="ar-SA" w:bidi="ar-SA"/>
        </w:rPr>
        <w:t xml:space="preserve">Creșterea </w:t>
      </w:r>
      <w:r>
        <w:rPr>
          <w:rFonts w:eastAsia="Calibri"/>
          <w:sz w:val="24"/>
          <w:szCs w:val="24"/>
          <w:lang w:eastAsia="ar-SA" w:bidi="ar-SA"/>
        </w:rPr>
        <w:t>cu 50%</w:t>
      </w:r>
      <w:r w:rsidRPr="00EE51E0">
        <w:rPr>
          <w:rFonts w:eastAsia="Calibri"/>
          <w:sz w:val="24"/>
          <w:szCs w:val="24"/>
          <w:lang w:eastAsia="ar-SA" w:bidi="ar-SA"/>
        </w:rPr>
        <w:t xml:space="preserve"> a comportamentelor de cooperare, prosociale, proactive (iniţiativă) ale celor 100 de preșcolari din grupul țintă</w:t>
      </w:r>
      <w:r>
        <w:rPr>
          <w:rFonts w:eastAsia="Calibri"/>
          <w:sz w:val="24"/>
          <w:szCs w:val="24"/>
          <w:lang w:eastAsia="ar-SA" w:bidi="ar-SA"/>
        </w:rPr>
        <w:t>, prin derularea a</w:t>
      </w:r>
      <w:r w:rsidRPr="00EE51E0">
        <w:rPr>
          <w:rFonts w:eastAsia="Calibri"/>
          <w:sz w:val="24"/>
          <w:szCs w:val="24"/>
          <w:lang w:eastAsia="ar-SA" w:bidi="ar-SA"/>
        </w:rPr>
        <w:t xml:space="preserve"> </w:t>
      </w:r>
      <w:r w:rsidR="001048E3">
        <w:rPr>
          <w:rFonts w:eastAsia="Calibri"/>
          <w:sz w:val="24"/>
          <w:szCs w:val="24"/>
          <w:lang w:eastAsia="ar-SA" w:bidi="ar-SA"/>
        </w:rPr>
        <w:t xml:space="preserve">unui număr de </w:t>
      </w:r>
      <w:r w:rsidRPr="00EE51E0">
        <w:rPr>
          <w:rFonts w:eastAsia="Calibri"/>
          <w:sz w:val="24"/>
          <w:szCs w:val="24"/>
          <w:lang w:eastAsia="ar-SA" w:bidi="ar-SA"/>
        </w:rPr>
        <w:t>3 activităţi</w:t>
      </w:r>
      <w:r>
        <w:rPr>
          <w:rFonts w:eastAsia="Calibri"/>
          <w:sz w:val="24"/>
          <w:szCs w:val="24"/>
          <w:lang w:eastAsia="ar-SA" w:bidi="ar-SA"/>
        </w:rPr>
        <w:t>,</w:t>
      </w:r>
      <w:r w:rsidRPr="00EE51E0">
        <w:rPr>
          <w:rFonts w:eastAsia="Calibri"/>
          <w:sz w:val="24"/>
          <w:szCs w:val="24"/>
          <w:lang w:eastAsia="ar-SA" w:bidi="ar-SA"/>
        </w:rPr>
        <w:t xml:space="preserve"> în vederea </w:t>
      </w:r>
      <w:r w:rsidRPr="00EE51E0">
        <w:rPr>
          <w:rFonts w:eastAsia="Calibri"/>
          <w:sz w:val="24"/>
          <w:szCs w:val="24"/>
          <w:lang w:val="pt-BR" w:eastAsia="ar-SA" w:bidi="ar-SA"/>
        </w:rPr>
        <w:t>conştientizării diferenţelor etnice, culturale, social-politice, şi economice în scopul realizării unităţii europene în şi prin diversitate,</w:t>
      </w:r>
      <w:r w:rsidRPr="00EE51E0">
        <w:rPr>
          <w:rFonts w:eastAsia="Calibri"/>
          <w:sz w:val="24"/>
          <w:szCs w:val="24"/>
          <w:lang w:eastAsia="ar-SA" w:bidi="ar-SA"/>
        </w:rPr>
        <w:t xml:space="preserve"> până în iunie 2020;</w:t>
      </w:r>
    </w:p>
    <w:p w:rsidR="00EE51E0" w:rsidRPr="00EE51E0" w:rsidRDefault="00EE51E0" w:rsidP="00EE51E0">
      <w:pPr>
        <w:widowControl/>
        <w:numPr>
          <w:ilvl w:val="0"/>
          <w:numId w:val="8"/>
        </w:numPr>
        <w:tabs>
          <w:tab w:val="left" w:pos="0"/>
        </w:tabs>
        <w:suppressAutoHyphens/>
        <w:autoSpaceDE/>
        <w:autoSpaceDN/>
        <w:spacing w:after="120" w:line="276" w:lineRule="auto"/>
        <w:ind w:firstLine="360"/>
        <w:jc w:val="both"/>
        <w:rPr>
          <w:rFonts w:eastAsia="Calibri"/>
          <w:b/>
          <w:sz w:val="24"/>
          <w:szCs w:val="24"/>
          <w:lang w:eastAsia="ar-SA" w:bidi="ar-SA"/>
        </w:rPr>
      </w:pPr>
      <w:r w:rsidRPr="00EE51E0">
        <w:rPr>
          <w:rFonts w:eastAsia="Calibri"/>
          <w:sz w:val="24"/>
          <w:szCs w:val="24"/>
          <w:lang w:val="pt-BR" w:eastAsia="ar-SA" w:bidi="ar-SA"/>
        </w:rPr>
        <w:t xml:space="preserve">Facilitarea accesului liber la educaţiei şi exprimare a copiilor prin activităţile interculturale şi educative în spiritual respectului faţă de diversitate </w:t>
      </w:r>
      <w:r w:rsidRPr="00EE51E0">
        <w:rPr>
          <w:rFonts w:eastAsia="Calibri"/>
          <w:sz w:val="24"/>
          <w:szCs w:val="24"/>
          <w:lang w:eastAsia="ar-SA" w:bidi="ar-SA"/>
        </w:rPr>
        <w:t>pentru cel puţin 80 de copii din grădiniţă, în perioada noiembrie 2019-iunie 2020;</w:t>
      </w:r>
    </w:p>
    <w:p w:rsidR="00EE51E0" w:rsidRPr="00EE51E0" w:rsidRDefault="00EE51E0" w:rsidP="00EE51E0">
      <w:pPr>
        <w:widowControl/>
        <w:numPr>
          <w:ilvl w:val="0"/>
          <w:numId w:val="8"/>
        </w:numPr>
        <w:tabs>
          <w:tab w:val="left" w:pos="0"/>
        </w:tabs>
        <w:suppressAutoHyphens/>
        <w:autoSpaceDE/>
        <w:autoSpaceDN/>
        <w:spacing w:after="120" w:line="276" w:lineRule="auto"/>
        <w:ind w:firstLine="360"/>
        <w:jc w:val="both"/>
        <w:rPr>
          <w:rFonts w:eastAsia="Calibri"/>
          <w:b/>
          <w:sz w:val="24"/>
          <w:szCs w:val="24"/>
          <w:lang w:eastAsia="ar-SA" w:bidi="ar-SA"/>
        </w:rPr>
      </w:pPr>
      <w:r w:rsidRPr="00EE51E0">
        <w:rPr>
          <w:rFonts w:eastAsia="Calibri"/>
          <w:sz w:val="24"/>
          <w:szCs w:val="24"/>
          <w:lang w:eastAsia="ar-SA" w:bidi="ar-SA"/>
        </w:rPr>
        <w:t xml:space="preserve"> Creșterea nivelului de implicare şi de motivare al copiilor si părinţilor cu 100%  în ceea ce privește educația pentru cetățenie europeană, până în iunie 2020;</w:t>
      </w:r>
    </w:p>
    <w:p w:rsidR="00EE51E0" w:rsidRPr="00EE51E0" w:rsidRDefault="00EE51E0" w:rsidP="00EE51E0">
      <w:pPr>
        <w:widowControl/>
        <w:tabs>
          <w:tab w:val="left" w:pos="3864"/>
        </w:tabs>
        <w:suppressAutoHyphens/>
        <w:autoSpaceDE/>
        <w:autoSpaceDN/>
        <w:spacing w:after="120"/>
        <w:jc w:val="both"/>
        <w:rPr>
          <w:rFonts w:ascii="Calibri" w:eastAsia="Calibri" w:hAnsi="Calibri"/>
          <w:lang w:eastAsia="ar-SA" w:bidi="ar-SA"/>
        </w:rPr>
      </w:pPr>
    </w:p>
    <w:p w:rsidR="00EE51E0" w:rsidRPr="00EE51E0" w:rsidRDefault="00EE51E0" w:rsidP="00EE51E0">
      <w:pPr>
        <w:widowControl/>
        <w:tabs>
          <w:tab w:val="left" w:pos="0"/>
          <w:tab w:val="left" w:pos="3864"/>
        </w:tabs>
        <w:suppressAutoHyphens/>
        <w:autoSpaceDE/>
        <w:autoSpaceDN/>
        <w:spacing w:after="120"/>
        <w:rPr>
          <w:rFonts w:eastAsia="Calibri"/>
          <w:b/>
          <w:sz w:val="24"/>
          <w:szCs w:val="24"/>
          <w:lang w:eastAsia="ar-SA" w:bidi="ar-SA"/>
        </w:rPr>
      </w:pPr>
      <w:r w:rsidRPr="00EE51E0">
        <w:rPr>
          <w:rFonts w:eastAsia="Calibri"/>
          <w:b/>
          <w:sz w:val="24"/>
          <w:szCs w:val="24"/>
          <w:lang w:eastAsia="ar-SA" w:bidi="ar-SA"/>
        </w:rPr>
        <w:t>BENEFICIARI</w:t>
      </w:r>
    </w:p>
    <w:p w:rsidR="00EE51E0" w:rsidRPr="00EE51E0" w:rsidRDefault="00EE51E0" w:rsidP="00EE51E0">
      <w:pPr>
        <w:widowControl/>
        <w:numPr>
          <w:ilvl w:val="0"/>
          <w:numId w:val="6"/>
        </w:numPr>
        <w:suppressAutoHyphens/>
        <w:autoSpaceDE/>
        <w:autoSpaceDN/>
        <w:spacing w:after="120" w:line="276" w:lineRule="auto"/>
        <w:jc w:val="both"/>
        <w:rPr>
          <w:rFonts w:eastAsia="Calibri"/>
          <w:b/>
          <w:sz w:val="24"/>
          <w:szCs w:val="24"/>
          <w:lang w:eastAsia="ar-SA" w:bidi="ar-SA"/>
        </w:rPr>
      </w:pPr>
      <w:r w:rsidRPr="00EE51E0">
        <w:rPr>
          <w:rFonts w:eastAsia="Calibri"/>
          <w:b/>
          <w:sz w:val="24"/>
          <w:szCs w:val="24"/>
          <w:lang w:eastAsia="ar-SA" w:bidi="ar-SA"/>
        </w:rPr>
        <w:t xml:space="preserve">Direcţi: </w:t>
      </w:r>
      <w:r w:rsidRPr="00EE51E0">
        <w:rPr>
          <w:rFonts w:eastAsia="Calibri"/>
          <w:sz w:val="24"/>
          <w:szCs w:val="24"/>
          <w:lang w:eastAsia="ar-SA" w:bidi="ar-SA"/>
        </w:rPr>
        <w:t>preşcolari,cadre didactice, părinţi</w:t>
      </w:r>
    </w:p>
    <w:p w:rsidR="00EE51E0" w:rsidRPr="00EE51E0" w:rsidRDefault="00EE51E0" w:rsidP="00EE51E0">
      <w:pPr>
        <w:widowControl/>
        <w:numPr>
          <w:ilvl w:val="0"/>
          <w:numId w:val="6"/>
        </w:numPr>
        <w:suppressAutoHyphens/>
        <w:autoSpaceDE/>
        <w:autoSpaceDN/>
        <w:spacing w:after="120" w:line="276" w:lineRule="auto"/>
        <w:jc w:val="both"/>
        <w:rPr>
          <w:rFonts w:eastAsia="Calibri"/>
          <w:b/>
          <w:sz w:val="24"/>
          <w:szCs w:val="24"/>
          <w:lang w:eastAsia="ar-SA" w:bidi="ar-SA"/>
        </w:rPr>
      </w:pPr>
      <w:r w:rsidRPr="00EE51E0">
        <w:rPr>
          <w:rFonts w:eastAsia="Calibri"/>
          <w:b/>
          <w:sz w:val="24"/>
          <w:szCs w:val="24"/>
          <w:lang w:eastAsia="ar-SA" w:bidi="ar-SA"/>
        </w:rPr>
        <w:t xml:space="preserve">Indirecţi: </w:t>
      </w:r>
      <w:r w:rsidRPr="00EE51E0">
        <w:rPr>
          <w:rFonts w:eastAsia="Calibri"/>
          <w:sz w:val="24"/>
          <w:szCs w:val="24"/>
          <w:lang w:eastAsia="ar-SA" w:bidi="ar-SA"/>
        </w:rPr>
        <w:t>comunitatea locală</w:t>
      </w:r>
    </w:p>
    <w:p w:rsidR="00EE51E0" w:rsidRPr="00EE51E0" w:rsidRDefault="00EE51E0" w:rsidP="00EE51E0">
      <w:pPr>
        <w:widowControl/>
        <w:suppressAutoHyphens/>
        <w:autoSpaceDE/>
        <w:autoSpaceDN/>
        <w:spacing w:after="120"/>
        <w:jc w:val="both"/>
        <w:rPr>
          <w:rFonts w:eastAsia="Calibri"/>
          <w:b/>
          <w:sz w:val="24"/>
          <w:szCs w:val="24"/>
          <w:u w:val="single"/>
          <w:lang w:eastAsia="ar-SA" w:bidi="ar-SA"/>
        </w:rPr>
      </w:pPr>
      <w:r w:rsidRPr="00EE51E0">
        <w:rPr>
          <w:rFonts w:eastAsia="Calibri"/>
          <w:b/>
          <w:sz w:val="24"/>
          <w:szCs w:val="24"/>
          <w:lang w:eastAsia="ar-SA" w:bidi="ar-SA"/>
        </w:rPr>
        <w:t>RESURSELE PROIECTULUI</w:t>
      </w:r>
    </w:p>
    <w:p w:rsidR="00EE51E0" w:rsidRPr="00EE51E0" w:rsidRDefault="00EE51E0" w:rsidP="00EE51E0">
      <w:pPr>
        <w:widowControl/>
        <w:suppressAutoHyphens/>
        <w:autoSpaceDE/>
        <w:autoSpaceDN/>
        <w:spacing w:after="120"/>
        <w:jc w:val="both"/>
        <w:rPr>
          <w:rFonts w:eastAsia="Calibri"/>
          <w:sz w:val="24"/>
          <w:szCs w:val="24"/>
          <w:lang w:eastAsia="ar-SA" w:bidi="ar-SA"/>
        </w:rPr>
      </w:pPr>
      <w:r w:rsidRPr="00EE51E0">
        <w:rPr>
          <w:rFonts w:eastAsia="Calibri"/>
          <w:b/>
          <w:sz w:val="24"/>
          <w:szCs w:val="24"/>
          <w:u w:val="single"/>
          <w:lang w:eastAsia="ar-SA" w:bidi="ar-SA"/>
        </w:rPr>
        <w:t>a) Resurse umane</w:t>
      </w:r>
    </w:p>
    <w:p w:rsidR="00EE51E0" w:rsidRPr="00EE51E0" w:rsidRDefault="00EE51E0" w:rsidP="00EE51E0">
      <w:pPr>
        <w:widowControl/>
        <w:numPr>
          <w:ilvl w:val="0"/>
          <w:numId w:val="5"/>
        </w:numPr>
        <w:suppressAutoHyphens/>
        <w:autoSpaceDE/>
        <w:autoSpaceDN/>
        <w:spacing w:after="200" w:line="276" w:lineRule="auto"/>
        <w:rPr>
          <w:rFonts w:eastAsia="Calibri"/>
          <w:sz w:val="24"/>
          <w:szCs w:val="24"/>
          <w:lang w:eastAsia="ar-SA" w:bidi="ar-SA"/>
        </w:rPr>
      </w:pPr>
      <w:r w:rsidRPr="00EE51E0">
        <w:rPr>
          <w:rFonts w:eastAsia="Calibri"/>
          <w:sz w:val="24"/>
          <w:szCs w:val="24"/>
          <w:lang w:eastAsia="ar-SA" w:bidi="ar-SA"/>
        </w:rPr>
        <w:t xml:space="preserve"> 100 de preşcolari ai Grădiniţei cu program prelungit nr.1 Târgoviște</w:t>
      </w:r>
    </w:p>
    <w:p w:rsidR="00EE51E0" w:rsidRPr="00EE51E0" w:rsidRDefault="00EE51E0" w:rsidP="00EE51E0">
      <w:pPr>
        <w:widowControl/>
        <w:numPr>
          <w:ilvl w:val="0"/>
          <w:numId w:val="5"/>
        </w:numPr>
        <w:suppressAutoHyphens/>
        <w:autoSpaceDE/>
        <w:autoSpaceDN/>
        <w:spacing w:after="200" w:line="276" w:lineRule="auto"/>
        <w:rPr>
          <w:rFonts w:eastAsia="Calibri"/>
          <w:sz w:val="24"/>
          <w:szCs w:val="24"/>
          <w:lang w:eastAsia="ar-SA" w:bidi="ar-SA"/>
        </w:rPr>
      </w:pPr>
      <w:r>
        <w:rPr>
          <w:rFonts w:eastAsia="Calibri"/>
          <w:sz w:val="24"/>
          <w:szCs w:val="24"/>
          <w:lang w:eastAsia="ar-SA" w:bidi="ar-SA"/>
        </w:rPr>
        <w:t>5 v</w:t>
      </w:r>
      <w:r w:rsidRPr="00EE51E0">
        <w:rPr>
          <w:rFonts w:eastAsia="Calibri"/>
          <w:sz w:val="24"/>
          <w:szCs w:val="24"/>
          <w:lang w:eastAsia="ar-SA" w:bidi="ar-SA"/>
        </w:rPr>
        <w:t xml:space="preserve">oluntari ai Centrului Europe Direct Târgoviște </w:t>
      </w:r>
    </w:p>
    <w:p w:rsidR="00EE51E0" w:rsidRPr="00EE51E0" w:rsidRDefault="00EE51E0" w:rsidP="00EE51E0">
      <w:pPr>
        <w:widowControl/>
        <w:numPr>
          <w:ilvl w:val="0"/>
          <w:numId w:val="5"/>
        </w:numPr>
        <w:suppressAutoHyphens/>
        <w:autoSpaceDE/>
        <w:autoSpaceDN/>
        <w:spacing w:after="200" w:line="276" w:lineRule="auto"/>
        <w:rPr>
          <w:rFonts w:eastAsia="Calibri"/>
          <w:sz w:val="24"/>
          <w:szCs w:val="24"/>
          <w:lang w:eastAsia="ar-SA" w:bidi="ar-SA"/>
        </w:rPr>
      </w:pPr>
      <w:r w:rsidRPr="00EE51E0">
        <w:rPr>
          <w:rFonts w:eastAsia="Calibri"/>
          <w:sz w:val="24"/>
          <w:szCs w:val="24"/>
          <w:lang w:eastAsia="ar-SA" w:bidi="ar-SA"/>
        </w:rPr>
        <w:t>16 cadre didactice</w:t>
      </w:r>
    </w:p>
    <w:p w:rsidR="00EE51E0" w:rsidRPr="00EE51E0" w:rsidRDefault="00C2155C" w:rsidP="00EE51E0">
      <w:pPr>
        <w:widowControl/>
        <w:numPr>
          <w:ilvl w:val="0"/>
          <w:numId w:val="5"/>
        </w:numPr>
        <w:suppressAutoHyphens/>
        <w:autoSpaceDE/>
        <w:autoSpaceDN/>
        <w:spacing w:after="200" w:line="276" w:lineRule="auto"/>
        <w:rPr>
          <w:rFonts w:eastAsia="Calibri"/>
          <w:b/>
          <w:sz w:val="24"/>
          <w:szCs w:val="24"/>
          <w:u w:val="single"/>
          <w:lang w:eastAsia="ar-SA" w:bidi="ar-SA"/>
        </w:rPr>
      </w:pPr>
      <w:r>
        <w:rPr>
          <w:rFonts w:eastAsia="Calibri"/>
          <w:sz w:val="24"/>
          <w:szCs w:val="24"/>
          <w:lang w:eastAsia="ar-SA" w:bidi="ar-SA"/>
        </w:rPr>
        <w:t>50</w:t>
      </w:r>
      <w:r w:rsidR="00EE51E0">
        <w:rPr>
          <w:rFonts w:eastAsia="Calibri"/>
          <w:sz w:val="24"/>
          <w:szCs w:val="24"/>
          <w:lang w:eastAsia="ar-SA" w:bidi="ar-SA"/>
        </w:rPr>
        <w:t xml:space="preserve"> p</w:t>
      </w:r>
      <w:r w:rsidR="00EE51E0" w:rsidRPr="00EE51E0">
        <w:rPr>
          <w:rFonts w:eastAsia="Calibri"/>
          <w:sz w:val="24"/>
          <w:szCs w:val="24"/>
          <w:lang w:eastAsia="ar-SA" w:bidi="ar-SA"/>
        </w:rPr>
        <w:t>ărinţi ai copiilor preşcolari</w:t>
      </w:r>
    </w:p>
    <w:p w:rsidR="00EE51E0" w:rsidRPr="00EE51E0" w:rsidRDefault="00EE51E0" w:rsidP="00EE51E0">
      <w:pPr>
        <w:widowControl/>
        <w:suppressAutoHyphens/>
        <w:autoSpaceDE/>
        <w:autoSpaceDN/>
        <w:spacing w:after="120"/>
        <w:jc w:val="both"/>
        <w:rPr>
          <w:rFonts w:eastAsia="Calibri"/>
          <w:sz w:val="24"/>
          <w:szCs w:val="24"/>
          <w:lang w:eastAsia="ar-SA" w:bidi="ar-SA"/>
        </w:rPr>
      </w:pPr>
      <w:r w:rsidRPr="00EE51E0">
        <w:rPr>
          <w:rFonts w:eastAsia="Calibri"/>
          <w:b/>
          <w:sz w:val="24"/>
          <w:szCs w:val="24"/>
          <w:u w:val="single"/>
          <w:lang w:eastAsia="ar-SA" w:bidi="ar-SA"/>
        </w:rPr>
        <w:t>b) Resurse materiale</w:t>
      </w:r>
    </w:p>
    <w:p w:rsidR="00EE51E0" w:rsidRPr="00EE51E0" w:rsidRDefault="00EE51E0" w:rsidP="00EE51E0">
      <w:pPr>
        <w:widowControl/>
        <w:numPr>
          <w:ilvl w:val="0"/>
          <w:numId w:val="3"/>
        </w:numPr>
        <w:suppressAutoHyphens/>
        <w:autoSpaceDE/>
        <w:autoSpaceDN/>
        <w:spacing w:after="120" w:line="276" w:lineRule="auto"/>
        <w:jc w:val="both"/>
        <w:rPr>
          <w:rFonts w:eastAsia="Calibri"/>
          <w:sz w:val="24"/>
          <w:szCs w:val="24"/>
          <w:lang w:eastAsia="ar-SA" w:bidi="ar-SA"/>
        </w:rPr>
      </w:pPr>
      <w:r w:rsidRPr="00EE51E0">
        <w:rPr>
          <w:rFonts w:eastAsia="Calibri"/>
          <w:sz w:val="24"/>
          <w:szCs w:val="24"/>
          <w:lang w:eastAsia="ar-SA" w:bidi="ar-SA"/>
        </w:rPr>
        <w:t>pliante, materiale informative despre țările UE</w:t>
      </w:r>
    </w:p>
    <w:p w:rsidR="00EE51E0" w:rsidRPr="00EE51E0" w:rsidRDefault="00EE51E0" w:rsidP="00EE51E0">
      <w:pPr>
        <w:widowControl/>
        <w:numPr>
          <w:ilvl w:val="0"/>
          <w:numId w:val="1"/>
        </w:numPr>
        <w:suppressAutoHyphens/>
        <w:autoSpaceDE/>
        <w:autoSpaceDN/>
        <w:spacing w:after="200" w:line="276" w:lineRule="auto"/>
        <w:rPr>
          <w:rFonts w:eastAsia="Calibri"/>
          <w:b/>
          <w:sz w:val="24"/>
          <w:szCs w:val="24"/>
          <w:u w:val="single"/>
          <w:lang w:eastAsia="ar-SA" w:bidi="ar-SA"/>
        </w:rPr>
      </w:pPr>
      <w:r w:rsidRPr="00EE51E0">
        <w:rPr>
          <w:rFonts w:eastAsia="Calibri"/>
          <w:sz w:val="24"/>
          <w:szCs w:val="24"/>
          <w:lang w:eastAsia="ar-SA" w:bidi="ar-SA"/>
        </w:rPr>
        <w:t>materiale pentru activităţi artistico-plastice</w:t>
      </w:r>
    </w:p>
    <w:p w:rsidR="00EE51E0" w:rsidRPr="00EE51E0" w:rsidRDefault="00EE51E0" w:rsidP="00EE51E0">
      <w:pPr>
        <w:widowControl/>
        <w:suppressAutoHyphens/>
        <w:autoSpaceDE/>
        <w:autoSpaceDN/>
        <w:spacing w:after="120"/>
        <w:jc w:val="both"/>
        <w:rPr>
          <w:rFonts w:eastAsia="Calibri"/>
          <w:sz w:val="24"/>
          <w:szCs w:val="24"/>
          <w:lang w:eastAsia="ar-SA" w:bidi="ar-SA"/>
        </w:rPr>
      </w:pPr>
      <w:r w:rsidRPr="00EE51E0">
        <w:rPr>
          <w:rFonts w:eastAsia="Calibri"/>
          <w:b/>
          <w:sz w:val="24"/>
          <w:szCs w:val="24"/>
          <w:u w:val="single"/>
          <w:lang w:eastAsia="ar-SA" w:bidi="ar-SA"/>
        </w:rPr>
        <w:t>c) Resurse de timp</w:t>
      </w:r>
    </w:p>
    <w:p w:rsidR="00EE51E0" w:rsidRPr="00EE51E0" w:rsidRDefault="00EE51E0" w:rsidP="00EE51E0">
      <w:pPr>
        <w:widowControl/>
        <w:numPr>
          <w:ilvl w:val="0"/>
          <w:numId w:val="1"/>
        </w:numPr>
        <w:suppressAutoHyphens/>
        <w:autoSpaceDE/>
        <w:autoSpaceDN/>
        <w:spacing w:after="200" w:line="276" w:lineRule="auto"/>
        <w:rPr>
          <w:rFonts w:eastAsia="Calibri"/>
          <w:b/>
          <w:sz w:val="24"/>
          <w:szCs w:val="24"/>
          <w:u w:val="single"/>
          <w:lang w:eastAsia="ar-SA" w:bidi="ar-SA"/>
        </w:rPr>
      </w:pPr>
      <w:r w:rsidRPr="00EE51E0">
        <w:rPr>
          <w:rFonts w:eastAsia="Calibri"/>
          <w:sz w:val="24"/>
          <w:szCs w:val="24"/>
          <w:lang w:eastAsia="ar-SA" w:bidi="ar-SA"/>
        </w:rPr>
        <w:t>An şcolar 2019- 2020</w:t>
      </w:r>
    </w:p>
    <w:p w:rsidR="00EE51E0" w:rsidRPr="00EE51E0" w:rsidRDefault="00EE51E0" w:rsidP="00EE51E0">
      <w:pPr>
        <w:widowControl/>
        <w:suppressAutoHyphens/>
        <w:autoSpaceDE/>
        <w:autoSpaceDN/>
        <w:spacing w:after="120"/>
        <w:jc w:val="both"/>
        <w:rPr>
          <w:rFonts w:eastAsia="Calibri"/>
          <w:sz w:val="24"/>
          <w:szCs w:val="24"/>
          <w:lang w:eastAsia="ar-SA" w:bidi="ar-SA"/>
        </w:rPr>
      </w:pPr>
      <w:r w:rsidRPr="00EE51E0">
        <w:rPr>
          <w:rFonts w:eastAsia="Calibri"/>
          <w:b/>
          <w:sz w:val="24"/>
          <w:szCs w:val="24"/>
          <w:u w:val="single"/>
          <w:lang w:eastAsia="ar-SA" w:bidi="ar-SA"/>
        </w:rPr>
        <w:t>d) Resurse de spaţiu</w:t>
      </w:r>
    </w:p>
    <w:p w:rsidR="00EE51E0" w:rsidRPr="00EE51E0" w:rsidRDefault="00EE51E0" w:rsidP="00EE51E0">
      <w:pPr>
        <w:widowControl/>
        <w:numPr>
          <w:ilvl w:val="0"/>
          <w:numId w:val="1"/>
        </w:numPr>
        <w:suppressAutoHyphens/>
        <w:autoSpaceDE/>
        <w:autoSpaceDN/>
        <w:spacing w:after="200" w:line="276" w:lineRule="auto"/>
        <w:rPr>
          <w:rFonts w:eastAsia="Calibri"/>
          <w:b/>
          <w:sz w:val="24"/>
          <w:szCs w:val="24"/>
          <w:lang w:eastAsia="ar-SA" w:bidi="ar-SA"/>
        </w:rPr>
      </w:pPr>
      <w:r w:rsidRPr="00EE51E0">
        <w:rPr>
          <w:rFonts w:eastAsia="Calibri"/>
          <w:sz w:val="24"/>
          <w:szCs w:val="24"/>
          <w:lang w:eastAsia="ar-SA" w:bidi="ar-SA"/>
        </w:rPr>
        <w:t>Spaţiile educaționale ale instituţiilor implicate în proiect</w:t>
      </w:r>
    </w:p>
    <w:p w:rsidR="00EE51E0" w:rsidRPr="00EE51E0" w:rsidRDefault="00EE51E0" w:rsidP="00EE51E0">
      <w:pPr>
        <w:widowControl/>
        <w:suppressAutoHyphens/>
        <w:autoSpaceDE/>
        <w:autoSpaceDN/>
        <w:spacing w:after="120"/>
        <w:jc w:val="both"/>
        <w:rPr>
          <w:b/>
          <w:bCs/>
          <w:color w:val="1D2326"/>
          <w:kern w:val="1"/>
          <w:sz w:val="24"/>
          <w:szCs w:val="24"/>
          <w:lang w:val="pt-BR" w:eastAsia="ar-SA" w:bidi="ar-SA"/>
        </w:rPr>
      </w:pPr>
      <w:r w:rsidRPr="00EE51E0">
        <w:rPr>
          <w:rFonts w:eastAsia="Calibri"/>
          <w:b/>
          <w:sz w:val="24"/>
          <w:szCs w:val="24"/>
          <w:lang w:eastAsia="ar-SA" w:bidi="ar-SA"/>
        </w:rPr>
        <w:t>PARTENERII PROIECTULUI</w:t>
      </w:r>
    </w:p>
    <w:p w:rsidR="00EE51E0" w:rsidRPr="00EE51E0" w:rsidRDefault="00EE51E0" w:rsidP="00EE51E0">
      <w:pPr>
        <w:widowControl/>
        <w:suppressAutoHyphens/>
        <w:autoSpaceDE/>
        <w:autoSpaceDN/>
        <w:spacing w:after="120"/>
        <w:jc w:val="both"/>
        <w:rPr>
          <w:b/>
          <w:bCs/>
          <w:color w:val="1D2326"/>
          <w:kern w:val="1"/>
          <w:sz w:val="24"/>
          <w:szCs w:val="24"/>
          <w:lang w:val="pt-BR" w:eastAsia="ar-SA" w:bidi="ar-SA"/>
        </w:rPr>
      </w:pPr>
      <w:r w:rsidRPr="00EE51E0">
        <w:rPr>
          <w:b/>
          <w:bCs/>
          <w:color w:val="1D2326"/>
          <w:kern w:val="1"/>
          <w:sz w:val="24"/>
          <w:szCs w:val="24"/>
          <w:lang w:val="pt-BR" w:eastAsia="ar-SA" w:bidi="ar-SA"/>
        </w:rPr>
        <w:t xml:space="preserve">GRĂDINIŢA CU PROGRAM PRELUNGIT NR. 1 TÂRGOVIȘTE  </w:t>
      </w:r>
    </w:p>
    <w:p w:rsidR="00EE51E0" w:rsidRPr="00EE51E0" w:rsidRDefault="00EE51E0" w:rsidP="00EE51E0">
      <w:pPr>
        <w:widowControl/>
        <w:suppressAutoHyphens/>
        <w:autoSpaceDE/>
        <w:autoSpaceDN/>
        <w:spacing w:after="120"/>
        <w:jc w:val="both"/>
        <w:rPr>
          <w:rFonts w:eastAsia="Calibri"/>
          <w:b/>
          <w:sz w:val="24"/>
          <w:szCs w:val="24"/>
          <w:lang w:eastAsia="ar-SA" w:bidi="ar-SA"/>
        </w:rPr>
      </w:pPr>
      <w:r w:rsidRPr="00EE51E0">
        <w:rPr>
          <w:b/>
          <w:bCs/>
          <w:color w:val="1D2326"/>
          <w:kern w:val="1"/>
          <w:sz w:val="24"/>
          <w:szCs w:val="24"/>
          <w:lang w:val="pt-BR" w:eastAsia="ar-SA" w:bidi="ar-SA"/>
        </w:rPr>
        <w:t xml:space="preserve">CENTRUL EUROPE DIRECT TÂRGOVIȘTE </w:t>
      </w:r>
    </w:p>
    <w:p w:rsidR="00EE51E0" w:rsidRPr="00EE51E0" w:rsidRDefault="00EE51E0" w:rsidP="00EE51E0">
      <w:pPr>
        <w:widowControl/>
        <w:suppressAutoHyphens/>
        <w:autoSpaceDE/>
        <w:autoSpaceDN/>
        <w:spacing w:after="120"/>
        <w:jc w:val="both"/>
        <w:rPr>
          <w:rFonts w:eastAsia="Calibri"/>
          <w:b/>
          <w:sz w:val="24"/>
          <w:szCs w:val="24"/>
          <w:lang w:eastAsia="ar-SA" w:bidi="ar-SA"/>
        </w:rPr>
      </w:pPr>
    </w:p>
    <w:p w:rsidR="00EE51E0" w:rsidRPr="00EE51E0" w:rsidRDefault="00EE51E0" w:rsidP="00EE51E0">
      <w:pPr>
        <w:widowControl/>
        <w:tabs>
          <w:tab w:val="left" w:pos="3864"/>
        </w:tabs>
        <w:suppressAutoHyphens/>
        <w:autoSpaceDE/>
        <w:autoSpaceDN/>
        <w:spacing w:after="120"/>
        <w:rPr>
          <w:rFonts w:eastAsia="Calibri"/>
          <w:b/>
          <w:sz w:val="24"/>
          <w:szCs w:val="24"/>
          <w:lang w:eastAsia="ar-SA" w:bidi="ar-SA"/>
        </w:rPr>
      </w:pPr>
      <w:r w:rsidRPr="00EE51E0">
        <w:rPr>
          <w:rFonts w:eastAsia="Calibri"/>
          <w:b/>
          <w:sz w:val="24"/>
          <w:szCs w:val="24"/>
          <w:lang w:eastAsia="ar-SA" w:bidi="ar-SA"/>
        </w:rPr>
        <w:t>ECHIPA DE PROIECT: GRĂDI</w:t>
      </w:r>
      <w:r>
        <w:rPr>
          <w:rFonts w:eastAsia="Calibri"/>
          <w:b/>
          <w:sz w:val="24"/>
          <w:szCs w:val="24"/>
          <w:lang w:eastAsia="ar-SA" w:bidi="ar-SA"/>
        </w:rPr>
        <w:t>NIŢA CU PROGRAM PRELUNGIT NR.1,</w:t>
      </w:r>
      <w:r w:rsidRPr="00EE51E0">
        <w:rPr>
          <w:rFonts w:eastAsia="Calibri"/>
          <w:b/>
          <w:sz w:val="24"/>
          <w:szCs w:val="24"/>
          <w:lang w:eastAsia="ar-SA" w:bidi="ar-SA"/>
        </w:rPr>
        <w:t>TÂRGOVIȘTE                                                                                                                                   COORDONATORI: Dir. prof. DĂSCĂLESCU TINICA</w:t>
      </w:r>
    </w:p>
    <w:p w:rsidR="00EE51E0" w:rsidRPr="00EE51E0" w:rsidRDefault="00EE51E0" w:rsidP="00EE51E0">
      <w:pPr>
        <w:widowControl/>
        <w:tabs>
          <w:tab w:val="left" w:pos="3864"/>
        </w:tabs>
        <w:suppressAutoHyphens/>
        <w:autoSpaceDE/>
        <w:autoSpaceDN/>
        <w:spacing w:after="120"/>
        <w:jc w:val="both"/>
        <w:rPr>
          <w:rFonts w:eastAsia="Calibri"/>
          <w:b/>
          <w:sz w:val="24"/>
          <w:szCs w:val="24"/>
          <w:lang w:eastAsia="ar-SA" w:bidi="ar-SA"/>
        </w:rPr>
      </w:pPr>
      <w:r w:rsidRPr="00EE51E0">
        <w:rPr>
          <w:rFonts w:eastAsia="Calibri"/>
          <w:b/>
          <w:sz w:val="24"/>
          <w:szCs w:val="24"/>
          <w:lang w:eastAsia="ar-SA" w:bidi="ar-SA"/>
        </w:rPr>
        <w:t xml:space="preserve">                                    prof. POPESCU FLORINA</w:t>
      </w:r>
    </w:p>
    <w:p w:rsidR="00EE51E0" w:rsidRPr="00EE51E0" w:rsidRDefault="00EE51E0" w:rsidP="00EE51E0">
      <w:pPr>
        <w:widowControl/>
        <w:tabs>
          <w:tab w:val="left" w:pos="3864"/>
        </w:tabs>
        <w:suppressAutoHyphens/>
        <w:autoSpaceDE/>
        <w:autoSpaceDN/>
        <w:spacing w:after="120"/>
        <w:jc w:val="both"/>
        <w:rPr>
          <w:rFonts w:eastAsia="Calibri"/>
          <w:b/>
          <w:sz w:val="24"/>
          <w:szCs w:val="24"/>
          <w:lang w:eastAsia="ar-SA" w:bidi="ar-SA"/>
        </w:rPr>
      </w:pPr>
      <w:r w:rsidRPr="00EE51E0">
        <w:rPr>
          <w:rFonts w:eastAsia="Calibri"/>
          <w:b/>
          <w:sz w:val="24"/>
          <w:szCs w:val="24"/>
          <w:lang w:eastAsia="ar-SA" w:bidi="ar-SA"/>
        </w:rPr>
        <w:lastRenderedPageBreak/>
        <w:t xml:space="preserve">                                     </w:t>
      </w:r>
    </w:p>
    <w:p w:rsidR="00EE51E0" w:rsidRPr="00EE51E0" w:rsidRDefault="00EE51E0" w:rsidP="00EE51E0">
      <w:pPr>
        <w:widowControl/>
        <w:tabs>
          <w:tab w:val="left" w:pos="3864"/>
        </w:tabs>
        <w:suppressAutoHyphens/>
        <w:autoSpaceDE/>
        <w:autoSpaceDN/>
        <w:spacing w:after="120"/>
        <w:jc w:val="both"/>
        <w:rPr>
          <w:rFonts w:eastAsia="Calibri"/>
          <w:sz w:val="24"/>
          <w:szCs w:val="24"/>
          <w:lang w:eastAsia="ar-SA" w:bidi="ar-SA"/>
        </w:rPr>
      </w:pPr>
      <w:r w:rsidRPr="00EE51E0">
        <w:rPr>
          <w:rFonts w:eastAsia="Calibri"/>
          <w:b/>
          <w:sz w:val="24"/>
          <w:szCs w:val="24"/>
          <w:lang w:eastAsia="ar-SA" w:bidi="ar-SA"/>
        </w:rPr>
        <w:t>Membrii echipei de proiect:</w:t>
      </w:r>
    </w:p>
    <w:p w:rsidR="00EE51E0" w:rsidRPr="00EE51E0" w:rsidRDefault="00EE51E0" w:rsidP="00EE51E0">
      <w:pPr>
        <w:widowControl/>
        <w:tabs>
          <w:tab w:val="left" w:pos="3864"/>
        </w:tabs>
        <w:suppressAutoHyphens/>
        <w:autoSpaceDE/>
        <w:autoSpaceDN/>
        <w:spacing w:after="120"/>
        <w:jc w:val="both"/>
        <w:rPr>
          <w:rFonts w:eastAsia="Calibri"/>
          <w:sz w:val="24"/>
          <w:szCs w:val="24"/>
          <w:lang w:eastAsia="ar-SA" w:bidi="ar-SA"/>
        </w:rPr>
      </w:pPr>
      <w:r w:rsidRPr="00EE51E0">
        <w:rPr>
          <w:rFonts w:eastAsia="Calibri"/>
          <w:sz w:val="24"/>
          <w:szCs w:val="24"/>
          <w:lang w:eastAsia="ar-SA" w:bidi="ar-SA"/>
        </w:rPr>
        <w:t>1. CIOBANU ELENA MONICA</w:t>
      </w:r>
    </w:p>
    <w:p w:rsidR="00EE51E0" w:rsidRPr="00EE51E0" w:rsidRDefault="00EE51E0" w:rsidP="00EE51E0">
      <w:pPr>
        <w:widowControl/>
        <w:tabs>
          <w:tab w:val="left" w:pos="3864"/>
        </w:tabs>
        <w:suppressAutoHyphens/>
        <w:autoSpaceDE/>
        <w:autoSpaceDN/>
        <w:spacing w:after="120"/>
        <w:jc w:val="both"/>
        <w:rPr>
          <w:rFonts w:eastAsia="Calibri"/>
          <w:sz w:val="24"/>
          <w:szCs w:val="24"/>
          <w:lang w:eastAsia="ar-SA" w:bidi="ar-SA"/>
        </w:rPr>
      </w:pPr>
      <w:r w:rsidRPr="00EE51E0">
        <w:rPr>
          <w:rFonts w:eastAsia="Calibri"/>
          <w:sz w:val="24"/>
          <w:szCs w:val="24"/>
          <w:lang w:eastAsia="ar-SA" w:bidi="ar-SA"/>
        </w:rPr>
        <w:t>2. ZABOU NICOLETA</w:t>
      </w:r>
    </w:p>
    <w:p w:rsidR="00EE51E0" w:rsidRPr="00EE51E0" w:rsidRDefault="00EE51E0" w:rsidP="00EE51E0">
      <w:pPr>
        <w:widowControl/>
        <w:tabs>
          <w:tab w:val="left" w:pos="3864"/>
        </w:tabs>
        <w:suppressAutoHyphens/>
        <w:autoSpaceDE/>
        <w:autoSpaceDN/>
        <w:spacing w:after="120"/>
        <w:jc w:val="both"/>
        <w:rPr>
          <w:rFonts w:eastAsia="Calibri"/>
          <w:sz w:val="24"/>
          <w:szCs w:val="24"/>
          <w:lang w:eastAsia="ar-SA" w:bidi="ar-SA"/>
        </w:rPr>
      </w:pPr>
      <w:r w:rsidRPr="00EE51E0">
        <w:rPr>
          <w:rFonts w:eastAsia="Calibri"/>
          <w:sz w:val="24"/>
          <w:szCs w:val="24"/>
          <w:lang w:eastAsia="ar-SA" w:bidi="ar-SA"/>
        </w:rPr>
        <w:t>3. NEAGU MOIARA</w:t>
      </w:r>
    </w:p>
    <w:p w:rsidR="00EE51E0" w:rsidRPr="00EE51E0" w:rsidRDefault="00EE51E0" w:rsidP="00EE51E0">
      <w:pPr>
        <w:widowControl/>
        <w:tabs>
          <w:tab w:val="left" w:pos="3864"/>
        </w:tabs>
        <w:suppressAutoHyphens/>
        <w:autoSpaceDE/>
        <w:autoSpaceDN/>
        <w:spacing w:after="120"/>
        <w:jc w:val="both"/>
        <w:rPr>
          <w:rFonts w:eastAsia="Calibri"/>
          <w:sz w:val="24"/>
          <w:szCs w:val="24"/>
          <w:lang w:eastAsia="ar-SA" w:bidi="ar-SA"/>
        </w:rPr>
      </w:pPr>
      <w:r w:rsidRPr="00EE51E0">
        <w:rPr>
          <w:rFonts w:eastAsia="Calibri"/>
          <w:sz w:val="24"/>
          <w:szCs w:val="24"/>
          <w:lang w:eastAsia="ar-SA" w:bidi="ar-SA"/>
        </w:rPr>
        <w:t>4. NISTOR ALICE</w:t>
      </w:r>
    </w:p>
    <w:p w:rsidR="00EE51E0" w:rsidRPr="00EE51E0" w:rsidRDefault="00EE51E0" w:rsidP="00EE51E0">
      <w:pPr>
        <w:widowControl/>
        <w:tabs>
          <w:tab w:val="left" w:pos="3864"/>
        </w:tabs>
        <w:suppressAutoHyphens/>
        <w:autoSpaceDE/>
        <w:autoSpaceDN/>
        <w:spacing w:after="120"/>
        <w:jc w:val="both"/>
        <w:rPr>
          <w:rFonts w:eastAsia="Calibri"/>
          <w:sz w:val="24"/>
          <w:szCs w:val="24"/>
          <w:lang w:eastAsia="ar-SA" w:bidi="ar-SA"/>
        </w:rPr>
      </w:pPr>
      <w:r w:rsidRPr="00EE51E0">
        <w:rPr>
          <w:rFonts w:eastAsia="Calibri"/>
          <w:sz w:val="24"/>
          <w:szCs w:val="24"/>
          <w:lang w:eastAsia="ar-SA" w:bidi="ar-SA"/>
        </w:rPr>
        <w:t>5. GAVRILĂ MIHAELA</w:t>
      </w:r>
    </w:p>
    <w:p w:rsidR="00EE51E0" w:rsidRPr="00EE51E0" w:rsidRDefault="00EE51E0" w:rsidP="00EE51E0">
      <w:pPr>
        <w:widowControl/>
        <w:tabs>
          <w:tab w:val="left" w:pos="3864"/>
        </w:tabs>
        <w:suppressAutoHyphens/>
        <w:autoSpaceDE/>
        <w:autoSpaceDN/>
        <w:spacing w:after="120"/>
        <w:jc w:val="both"/>
        <w:rPr>
          <w:rFonts w:eastAsia="Calibri"/>
          <w:sz w:val="24"/>
          <w:szCs w:val="24"/>
          <w:lang w:eastAsia="ar-SA" w:bidi="ar-SA"/>
        </w:rPr>
      </w:pPr>
      <w:r w:rsidRPr="00EE51E0">
        <w:rPr>
          <w:rFonts w:eastAsia="Calibri"/>
          <w:sz w:val="24"/>
          <w:szCs w:val="24"/>
          <w:lang w:eastAsia="ar-SA" w:bidi="ar-SA"/>
        </w:rPr>
        <w:t xml:space="preserve">6. POPESCU FLORICA </w:t>
      </w:r>
    </w:p>
    <w:p w:rsidR="00EE51E0" w:rsidRPr="00EE51E0" w:rsidRDefault="00EE51E0" w:rsidP="00EE51E0">
      <w:pPr>
        <w:widowControl/>
        <w:tabs>
          <w:tab w:val="left" w:pos="3864"/>
        </w:tabs>
        <w:suppressAutoHyphens/>
        <w:autoSpaceDE/>
        <w:autoSpaceDN/>
        <w:spacing w:after="120"/>
        <w:jc w:val="both"/>
        <w:rPr>
          <w:rFonts w:eastAsia="Calibri"/>
          <w:sz w:val="24"/>
          <w:szCs w:val="24"/>
          <w:lang w:eastAsia="ar-SA" w:bidi="ar-SA"/>
        </w:rPr>
      </w:pPr>
      <w:r w:rsidRPr="00EE51E0">
        <w:rPr>
          <w:rFonts w:eastAsia="Calibri"/>
          <w:sz w:val="24"/>
          <w:szCs w:val="24"/>
          <w:lang w:eastAsia="ar-SA" w:bidi="ar-SA"/>
        </w:rPr>
        <w:t>7. GĂLIE MARIANA</w:t>
      </w:r>
    </w:p>
    <w:p w:rsidR="00EE51E0" w:rsidRPr="00EE51E0" w:rsidRDefault="00EE51E0" w:rsidP="00EE51E0">
      <w:pPr>
        <w:widowControl/>
        <w:tabs>
          <w:tab w:val="left" w:pos="3864"/>
        </w:tabs>
        <w:suppressAutoHyphens/>
        <w:autoSpaceDE/>
        <w:autoSpaceDN/>
        <w:spacing w:after="120"/>
        <w:jc w:val="both"/>
        <w:rPr>
          <w:rFonts w:eastAsia="Calibri"/>
          <w:sz w:val="24"/>
          <w:szCs w:val="24"/>
          <w:lang w:eastAsia="ar-SA" w:bidi="ar-SA"/>
        </w:rPr>
      </w:pPr>
      <w:r w:rsidRPr="00EE51E0">
        <w:rPr>
          <w:rFonts w:eastAsia="Calibri"/>
          <w:sz w:val="24"/>
          <w:szCs w:val="24"/>
          <w:lang w:eastAsia="ar-SA" w:bidi="ar-SA"/>
        </w:rPr>
        <w:t>8. ÎMPĂRĂȚEL MĂDĂLINA</w:t>
      </w:r>
    </w:p>
    <w:p w:rsidR="00EE51E0" w:rsidRPr="00EE51E0" w:rsidRDefault="00EE51E0" w:rsidP="00EE51E0">
      <w:pPr>
        <w:widowControl/>
        <w:tabs>
          <w:tab w:val="left" w:pos="3864"/>
        </w:tabs>
        <w:suppressAutoHyphens/>
        <w:autoSpaceDE/>
        <w:autoSpaceDN/>
        <w:spacing w:after="120"/>
        <w:jc w:val="both"/>
        <w:rPr>
          <w:rFonts w:eastAsia="Calibri"/>
          <w:sz w:val="24"/>
          <w:szCs w:val="24"/>
          <w:lang w:eastAsia="ar-SA" w:bidi="ar-SA"/>
        </w:rPr>
      </w:pPr>
      <w:r w:rsidRPr="00EE51E0">
        <w:rPr>
          <w:rFonts w:eastAsia="Calibri"/>
          <w:sz w:val="24"/>
          <w:szCs w:val="24"/>
          <w:lang w:eastAsia="ar-SA" w:bidi="ar-SA"/>
        </w:rPr>
        <w:t>9. ŢOPA RUXANDRA</w:t>
      </w:r>
    </w:p>
    <w:p w:rsidR="00EE51E0" w:rsidRPr="00EE51E0" w:rsidRDefault="00EE51E0" w:rsidP="00EE51E0">
      <w:pPr>
        <w:widowControl/>
        <w:tabs>
          <w:tab w:val="left" w:pos="3864"/>
        </w:tabs>
        <w:suppressAutoHyphens/>
        <w:autoSpaceDE/>
        <w:autoSpaceDN/>
        <w:spacing w:after="120"/>
        <w:jc w:val="both"/>
        <w:rPr>
          <w:rFonts w:eastAsia="Calibri"/>
          <w:sz w:val="24"/>
          <w:szCs w:val="24"/>
          <w:lang w:eastAsia="ar-SA" w:bidi="ar-SA"/>
        </w:rPr>
      </w:pPr>
      <w:r w:rsidRPr="00EE51E0">
        <w:rPr>
          <w:rFonts w:eastAsia="Calibri"/>
          <w:sz w:val="24"/>
          <w:szCs w:val="24"/>
          <w:lang w:eastAsia="ar-SA" w:bidi="ar-SA"/>
        </w:rPr>
        <w:t>10.GÂMBĂ VALENTINA</w:t>
      </w:r>
    </w:p>
    <w:p w:rsidR="00EE51E0" w:rsidRPr="00EE51E0" w:rsidRDefault="00EE51E0" w:rsidP="00EE51E0">
      <w:pPr>
        <w:widowControl/>
        <w:tabs>
          <w:tab w:val="left" w:pos="3864"/>
        </w:tabs>
        <w:suppressAutoHyphens/>
        <w:autoSpaceDE/>
        <w:autoSpaceDN/>
        <w:spacing w:after="120"/>
        <w:jc w:val="both"/>
        <w:rPr>
          <w:rFonts w:eastAsia="Calibri"/>
          <w:sz w:val="24"/>
          <w:szCs w:val="24"/>
          <w:lang w:eastAsia="ar-SA" w:bidi="ar-SA"/>
        </w:rPr>
      </w:pPr>
      <w:r w:rsidRPr="00EE51E0">
        <w:rPr>
          <w:rFonts w:eastAsia="Calibri"/>
          <w:sz w:val="24"/>
          <w:szCs w:val="24"/>
          <w:lang w:eastAsia="ar-SA" w:bidi="ar-SA"/>
        </w:rPr>
        <w:t>11. STĂNCIULICĂ STELUȚA</w:t>
      </w:r>
    </w:p>
    <w:p w:rsidR="00EE51E0" w:rsidRPr="00EE51E0" w:rsidRDefault="00EE51E0" w:rsidP="00EE51E0">
      <w:pPr>
        <w:widowControl/>
        <w:tabs>
          <w:tab w:val="left" w:pos="3864"/>
        </w:tabs>
        <w:suppressAutoHyphens/>
        <w:autoSpaceDE/>
        <w:autoSpaceDN/>
        <w:spacing w:after="120"/>
        <w:jc w:val="both"/>
        <w:rPr>
          <w:rFonts w:eastAsia="Calibri"/>
          <w:sz w:val="24"/>
          <w:szCs w:val="24"/>
          <w:lang w:eastAsia="ar-SA" w:bidi="ar-SA"/>
        </w:rPr>
      </w:pPr>
      <w:r w:rsidRPr="00EE51E0">
        <w:rPr>
          <w:rFonts w:eastAsia="Calibri"/>
          <w:sz w:val="24"/>
          <w:szCs w:val="24"/>
          <w:lang w:eastAsia="ar-SA" w:bidi="ar-SA"/>
        </w:rPr>
        <w:t>12. NEACȘU SORINA</w:t>
      </w:r>
    </w:p>
    <w:p w:rsidR="00EE51E0" w:rsidRPr="00EE51E0" w:rsidRDefault="00EE51E0" w:rsidP="00EE51E0">
      <w:pPr>
        <w:widowControl/>
        <w:tabs>
          <w:tab w:val="left" w:pos="3864"/>
        </w:tabs>
        <w:suppressAutoHyphens/>
        <w:autoSpaceDE/>
        <w:autoSpaceDN/>
        <w:spacing w:after="120"/>
        <w:jc w:val="both"/>
        <w:rPr>
          <w:rFonts w:eastAsia="Calibri"/>
          <w:sz w:val="24"/>
          <w:szCs w:val="24"/>
          <w:lang w:eastAsia="ar-SA" w:bidi="ar-SA"/>
        </w:rPr>
      </w:pPr>
      <w:r w:rsidRPr="00EE51E0">
        <w:rPr>
          <w:rFonts w:eastAsia="Calibri"/>
          <w:sz w:val="24"/>
          <w:szCs w:val="24"/>
          <w:lang w:eastAsia="ar-SA" w:bidi="ar-SA"/>
        </w:rPr>
        <w:t>13. STOIAN ALINA</w:t>
      </w:r>
    </w:p>
    <w:p w:rsidR="00EE51E0" w:rsidRPr="00EE51E0" w:rsidRDefault="00EE51E0" w:rsidP="00EE51E0">
      <w:pPr>
        <w:widowControl/>
        <w:tabs>
          <w:tab w:val="left" w:pos="3864"/>
        </w:tabs>
        <w:suppressAutoHyphens/>
        <w:autoSpaceDE/>
        <w:autoSpaceDN/>
        <w:spacing w:after="120"/>
        <w:jc w:val="both"/>
        <w:rPr>
          <w:rFonts w:eastAsia="Calibri"/>
          <w:sz w:val="24"/>
          <w:szCs w:val="24"/>
          <w:lang w:eastAsia="ar-SA" w:bidi="ar-SA"/>
        </w:rPr>
      </w:pPr>
      <w:r w:rsidRPr="00EE51E0">
        <w:rPr>
          <w:rFonts w:eastAsia="Calibri"/>
          <w:sz w:val="24"/>
          <w:szCs w:val="24"/>
          <w:lang w:eastAsia="ar-SA" w:bidi="ar-SA"/>
        </w:rPr>
        <w:t>14. GRECU MIHAELA</w:t>
      </w:r>
    </w:p>
    <w:p w:rsidR="00EE51E0" w:rsidRPr="00EE51E0" w:rsidRDefault="00EE51E0" w:rsidP="00EE51E0">
      <w:pPr>
        <w:widowControl/>
        <w:tabs>
          <w:tab w:val="left" w:pos="3864"/>
        </w:tabs>
        <w:suppressAutoHyphens/>
        <w:autoSpaceDE/>
        <w:autoSpaceDN/>
        <w:spacing w:after="120"/>
        <w:jc w:val="both"/>
        <w:rPr>
          <w:rFonts w:eastAsia="Calibri"/>
          <w:b/>
          <w:sz w:val="24"/>
          <w:szCs w:val="24"/>
          <w:lang w:eastAsia="ar-SA" w:bidi="ar-SA"/>
        </w:rPr>
      </w:pPr>
    </w:p>
    <w:p w:rsidR="00EE51E0" w:rsidRPr="00EE51E0" w:rsidRDefault="00EE51E0" w:rsidP="00EE51E0">
      <w:pPr>
        <w:widowControl/>
        <w:tabs>
          <w:tab w:val="left" w:pos="3864"/>
        </w:tabs>
        <w:suppressAutoHyphens/>
        <w:autoSpaceDE/>
        <w:autoSpaceDN/>
        <w:spacing w:after="120"/>
        <w:jc w:val="both"/>
        <w:rPr>
          <w:rFonts w:eastAsia="Calibri"/>
          <w:b/>
          <w:sz w:val="24"/>
          <w:szCs w:val="24"/>
          <w:lang w:val="de-DE" w:eastAsia="ar-SA" w:bidi="ar-SA"/>
        </w:rPr>
      </w:pPr>
      <w:r w:rsidRPr="00EE51E0">
        <w:rPr>
          <w:rFonts w:eastAsia="Calibri"/>
          <w:b/>
          <w:sz w:val="24"/>
          <w:szCs w:val="24"/>
          <w:lang w:eastAsia="ar-SA" w:bidi="ar-SA"/>
        </w:rPr>
        <w:t xml:space="preserve">ECHIPA DE PROIECT- </w:t>
      </w:r>
      <w:r w:rsidRPr="00EE51E0">
        <w:rPr>
          <w:rFonts w:eastAsia="Calibri"/>
          <w:b/>
          <w:sz w:val="24"/>
          <w:szCs w:val="24"/>
          <w:u w:val="single"/>
          <w:lang w:eastAsia="ar-SA" w:bidi="ar-SA"/>
        </w:rPr>
        <w:t>CENTRUL EUROPE DIRECT TÂRGOVIȘTE</w:t>
      </w:r>
    </w:p>
    <w:p w:rsidR="00EE51E0" w:rsidRPr="00EE51E0" w:rsidRDefault="00EE51E0" w:rsidP="00EE51E0">
      <w:pPr>
        <w:widowControl/>
        <w:tabs>
          <w:tab w:val="left" w:pos="3864"/>
        </w:tabs>
        <w:suppressAutoHyphens/>
        <w:autoSpaceDE/>
        <w:autoSpaceDN/>
        <w:spacing w:after="120"/>
        <w:jc w:val="both"/>
        <w:rPr>
          <w:b/>
          <w:bCs/>
          <w:color w:val="1D2326"/>
          <w:kern w:val="1"/>
          <w:sz w:val="24"/>
          <w:szCs w:val="24"/>
          <w:lang w:eastAsia="ar-SA" w:bidi="ar-SA"/>
        </w:rPr>
      </w:pPr>
      <w:r w:rsidRPr="00EE51E0">
        <w:rPr>
          <w:rFonts w:eastAsia="Calibri"/>
          <w:b/>
          <w:sz w:val="24"/>
          <w:szCs w:val="24"/>
          <w:lang w:val="de-DE" w:eastAsia="ar-SA" w:bidi="ar-SA"/>
        </w:rPr>
        <w:t>COORDONATOR: manager VLĂDUȚ ANDREESCU</w:t>
      </w:r>
    </w:p>
    <w:p w:rsidR="00EE51E0" w:rsidRPr="00EE51E0" w:rsidRDefault="00EE51E0" w:rsidP="00EE51E0">
      <w:pPr>
        <w:widowControl/>
        <w:tabs>
          <w:tab w:val="left" w:pos="3864"/>
        </w:tabs>
        <w:suppressAutoHyphens/>
        <w:autoSpaceDE/>
        <w:autoSpaceDN/>
        <w:spacing w:after="120"/>
        <w:jc w:val="both"/>
        <w:rPr>
          <w:b/>
          <w:bCs/>
          <w:color w:val="1D2326"/>
          <w:kern w:val="1"/>
          <w:sz w:val="24"/>
          <w:szCs w:val="24"/>
          <w:lang w:val="pt-BR" w:eastAsia="ar-SA" w:bidi="ar-SA"/>
        </w:rPr>
      </w:pPr>
      <w:r w:rsidRPr="00EE51E0">
        <w:rPr>
          <w:b/>
          <w:bCs/>
          <w:color w:val="1D2326"/>
          <w:kern w:val="1"/>
          <w:sz w:val="24"/>
          <w:szCs w:val="24"/>
          <w:lang w:eastAsia="ar-SA" w:bidi="ar-SA"/>
        </w:rPr>
        <w:t xml:space="preserve">Membrii: </w:t>
      </w:r>
      <w:r w:rsidRPr="00EE51E0">
        <w:rPr>
          <w:bCs/>
          <w:color w:val="1D2326"/>
          <w:kern w:val="1"/>
          <w:sz w:val="24"/>
          <w:szCs w:val="24"/>
          <w:lang w:val="pt-BR" w:eastAsia="ar-SA" w:bidi="ar-SA"/>
        </w:rPr>
        <w:t xml:space="preserve">VOLUNTARI AI </w:t>
      </w:r>
      <w:r w:rsidRPr="00EE51E0">
        <w:rPr>
          <w:rFonts w:eastAsia="Calibri"/>
          <w:sz w:val="24"/>
          <w:szCs w:val="24"/>
          <w:lang w:eastAsia="ar-SA" w:bidi="ar-SA"/>
        </w:rPr>
        <w:t>CENTRULUI EUROPE DIRECT TÂRGOVIȘTE</w:t>
      </w:r>
    </w:p>
    <w:p w:rsidR="00EE51E0" w:rsidRPr="00EE51E0" w:rsidRDefault="00EE51E0" w:rsidP="00EE51E0">
      <w:pPr>
        <w:widowControl/>
        <w:tabs>
          <w:tab w:val="left" w:pos="3864"/>
        </w:tabs>
        <w:suppressAutoHyphens/>
        <w:autoSpaceDE/>
        <w:autoSpaceDN/>
        <w:spacing w:after="120"/>
        <w:jc w:val="both"/>
        <w:rPr>
          <w:b/>
          <w:bCs/>
          <w:color w:val="1D2326"/>
          <w:kern w:val="1"/>
          <w:sz w:val="24"/>
          <w:szCs w:val="24"/>
          <w:lang w:val="pt-BR" w:eastAsia="ar-SA" w:bidi="ar-SA"/>
        </w:rPr>
      </w:pPr>
    </w:p>
    <w:p w:rsidR="00EE51E0" w:rsidRPr="00EE51E0" w:rsidRDefault="00EE51E0" w:rsidP="00EE51E0">
      <w:pPr>
        <w:widowControl/>
        <w:suppressAutoHyphens/>
        <w:autoSpaceDE/>
        <w:autoSpaceDN/>
        <w:spacing w:after="200" w:line="276" w:lineRule="auto"/>
        <w:rPr>
          <w:sz w:val="24"/>
          <w:szCs w:val="24"/>
          <w:lang w:eastAsia="ar-SA" w:bidi="ar-SA"/>
        </w:rPr>
      </w:pPr>
      <w:r w:rsidRPr="00EE51E0">
        <w:rPr>
          <w:b/>
          <w:sz w:val="24"/>
          <w:szCs w:val="24"/>
          <w:lang w:eastAsia="ar-SA" w:bidi="ar-SA"/>
        </w:rPr>
        <w:t>ETAPELE DERULĂRII PROIECTULUI:</w:t>
      </w:r>
    </w:p>
    <w:p w:rsidR="00EE51E0" w:rsidRPr="00EE51E0" w:rsidRDefault="00EE51E0" w:rsidP="00EE51E0">
      <w:pPr>
        <w:widowControl/>
        <w:suppressAutoHyphens/>
        <w:autoSpaceDE/>
        <w:autoSpaceDN/>
        <w:rPr>
          <w:sz w:val="24"/>
          <w:szCs w:val="24"/>
          <w:lang w:eastAsia="ar-SA" w:bidi="ar-SA"/>
        </w:rPr>
      </w:pPr>
    </w:p>
    <w:p w:rsidR="00EE51E0" w:rsidRPr="00EE51E0" w:rsidRDefault="00EE51E0" w:rsidP="00EE51E0">
      <w:pPr>
        <w:widowControl/>
        <w:suppressAutoHyphens/>
        <w:autoSpaceDE/>
        <w:autoSpaceDN/>
        <w:jc w:val="both"/>
        <w:rPr>
          <w:sz w:val="24"/>
          <w:szCs w:val="24"/>
          <w:u w:val="single"/>
          <w:lang w:eastAsia="ar-SA" w:bidi="ar-SA"/>
        </w:rPr>
      </w:pPr>
      <w:r w:rsidRPr="00EE51E0">
        <w:rPr>
          <w:b/>
          <w:sz w:val="24"/>
          <w:szCs w:val="24"/>
          <w:u w:val="single"/>
          <w:lang w:eastAsia="ar-SA" w:bidi="ar-SA"/>
        </w:rPr>
        <w:t xml:space="preserve">ACTIVITATEA nr.1 </w:t>
      </w:r>
    </w:p>
    <w:p w:rsidR="00EE51E0" w:rsidRPr="00EE51E0" w:rsidRDefault="00EE51E0" w:rsidP="00EE51E0">
      <w:pPr>
        <w:widowControl/>
        <w:suppressAutoHyphens/>
        <w:autoSpaceDE/>
        <w:autoSpaceDN/>
        <w:jc w:val="both"/>
        <w:rPr>
          <w:sz w:val="24"/>
          <w:szCs w:val="24"/>
          <w:lang w:eastAsia="ar-SA" w:bidi="ar-SA"/>
        </w:rPr>
      </w:pPr>
      <w:r w:rsidRPr="00EE51E0">
        <w:rPr>
          <w:sz w:val="24"/>
          <w:szCs w:val="24"/>
          <w:lang w:eastAsia="ar-SA" w:bidi="ar-SA"/>
        </w:rPr>
        <w:t>PERIOADA: NOIEMBRIE 2019-FEBRUARIE 2020</w:t>
      </w:r>
    </w:p>
    <w:p w:rsidR="00EE51E0" w:rsidRPr="00EE51E0" w:rsidRDefault="00EE51E0" w:rsidP="00EE51E0">
      <w:pPr>
        <w:widowControl/>
        <w:suppressAutoHyphens/>
        <w:autoSpaceDE/>
        <w:autoSpaceDN/>
        <w:jc w:val="both"/>
        <w:rPr>
          <w:sz w:val="24"/>
          <w:szCs w:val="24"/>
          <w:lang w:eastAsia="ar-SA" w:bidi="ar-SA"/>
        </w:rPr>
      </w:pPr>
      <w:r w:rsidRPr="00EE51E0">
        <w:rPr>
          <w:sz w:val="24"/>
          <w:szCs w:val="24"/>
          <w:lang w:eastAsia="ar-SA" w:bidi="ar-SA"/>
        </w:rPr>
        <w:t xml:space="preserve">TEMA : </w:t>
      </w:r>
      <w:r w:rsidRPr="00EE51E0">
        <w:rPr>
          <w:b/>
          <w:sz w:val="24"/>
          <w:szCs w:val="24"/>
          <w:lang w:eastAsia="ar-SA" w:bidi="ar-SA"/>
        </w:rPr>
        <w:t>,,CĂLĂTORIE PRIN EUROPA“</w:t>
      </w:r>
    </w:p>
    <w:p w:rsidR="00EE51E0" w:rsidRPr="00EE51E0" w:rsidRDefault="00EE51E0" w:rsidP="00EE51E0">
      <w:pPr>
        <w:widowControl/>
        <w:suppressAutoHyphens/>
        <w:autoSpaceDE/>
        <w:autoSpaceDN/>
        <w:jc w:val="both"/>
        <w:rPr>
          <w:sz w:val="24"/>
          <w:szCs w:val="24"/>
          <w:lang w:eastAsia="ar-SA" w:bidi="ar-SA"/>
        </w:rPr>
      </w:pPr>
      <w:r w:rsidRPr="00EE51E0">
        <w:rPr>
          <w:sz w:val="24"/>
          <w:szCs w:val="24"/>
          <w:lang w:eastAsia="ar-SA" w:bidi="ar-SA"/>
        </w:rPr>
        <w:t xml:space="preserve">MOD DE DESFĂŞURARE: </w:t>
      </w:r>
    </w:p>
    <w:p w:rsidR="00EE51E0" w:rsidRPr="00EE51E0" w:rsidRDefault="00EE51E0" w:rsidP="00EE51E0">
      <w:pPr>
        <w:widowControl/>
        <w:numPr>
          <w:ilvl w:val="0"/>
          <w:numId w:val="2"/>
        </w:numPr>
        <w:suppressAutoHyphens/>
        <w:autoSpaceDE/>
        <w:autoSpaceDN/>
        <w:spacing w:after="200" w:line="276" w:lineRule="auto"/>
        <w:jc w:val="both"/>
        <w:rPr>
          <w:sz w:val="24"/>
          <w:szCs w:val="24"/>
          <w:lang w:eastAsia="ar-SA" w:bidi="ar-SA"/>
        </w:rPr>
      </w:pPr>
      <w:r w:rsidRPr="00EE51E0">
        <w:rPr>
          <w:sz w:val="24"/>
          <w:szCs w:val="24"/>
          <w:lang w:eastAsia="ar-SA" w:bidi="ar-SA"/>
        </w:rPr>
        <w:t>Derularea a cel puțin 2 activități de informare a preșcolarilor Grădiniței cu program prelungit nr.1 Târgoviște, referitoare la Uniunea Europeană  (prezentarea hărţii cu ţările care aparțin UE; prezentarea unui filmuleţ cu imagini reprezentative din aceste ţări ; jocuri interactive )</w:t>
      </w:r>
    </w:p>
    <w:p w:rsidR="00EE51E0" w:rsidRPr="00EE51E0" w:rsidRDefault="00EE51E0" w:rsidP="00EE51E0">
      <w:pPr>
        <w:widowControl/>
        <w:suppressAutoHyphens/>
        <w:autoSpaceDE/>
        <w:autoSpaceDN/>
        <w:jc w:val="both"/>
        <w:rPr>
          <w:b/>
          <w:sz w:val="24"/>
          <w:szCs w:val="24"/>
          <w:lang w:eastAsia="ar-SA" w:bidi="ar-SA"/>
        </w:rPr>
      </w:pPr>
    </w:p>
    <w:p w:rsidR="00EE51E0" w:rsidRPr="00EE51E0" w:rsidRDefault="00EE51E0" w:rsidP="00EE51E0">
      <w:pPr>
        <w:widowControl/>
        <w:suppressAutoHyphens/>
        <w:autoSpaceDE/>
        <w:autoSpaceDN/>
        <w:jc w:val="both"/>
        <w:rPr>
          <w:sz w:val="24"/>
          <w:szCs w:val="24"/>
          <w:u w:val="single"/>
          <w:lang w:eastAsia="ar-SA" w:bidi="ar-SA"/>
        </w:rPr>
      </w:pPr>
      <w:r w:rsidRPr="00EE51E0">
        <w:rPr>
          <w:b/>
          <w:sz w:val="24"/>
          <w:szCs w:val="24"/>
          <w:u w:val="single"/>
          <w:lang w:eastAsia="ar-SA" w:bidi="ar-SA"/>
        </w:rPr>
        <w:t xml:space="preserve">ACTIVITATEA nr. 2 </w:t>
      </w:r>
    </w:p>
    <w:p w:rsidR="00EE51E0" w:rsidRPr="00EE51E0" w:rsidRDefault="00EE51E0" w:rsidP="00EE51E0">
      <w:pPr>
        <w:widowControl/>
        <w:suppressAutoHyphens/>
        <w:autoSpaceDE/>
        <w:autoSpaceDN/>
        <w:jc w:val="both"/>
        <w:rPr>
          <w:sz w:val="24"/>
          <w:szCs w:val="24"/>
          <w:lang w:eastAsia="ar-SA" w:bidi="ar-SA"/>
        </w:rPr>
      </w:pPr>
      <w:r w:rsidRPr="00EE51E0">
        <w:rPr>
          <w:sz w:val="24"/>
          <w:szCs w:val="24"/>
          <w:lang w:eastAsia="ar-SA" w:bidi="ar-SA"/>
        </w:rPr>
        <w:t>PERIOADA: MARTIE 2020- APRILIE 2020</w:t>
      </w:r>
    </w:p>
    <w:p w:rsidR="00EE51E0" w:rsidRPr="00EE51E0" w:rsidRDefault="00EE51E0" w:rsidP="00EE51E0">
      <w:pPr>
        <w:widowControl/>
        <w:suppressAutoHyphens/>
        <w:autoSpaceDE/>
        <w:autoSpaceDN/>
        <w:ind w:left="720" w:hanging="720"/>
        <w:jc w:val="both"/>
        <w:rPr>
          <w:b/>
          <w:sz w:val="24"/>
          <w:szCs w:val="24"/>
          <w:lang w:eastAsia="ar-SA" w:bidi="ar-SA"/>
        </w:rPr>
      </w:pPr>
      <w:r w:rsidRPr="00EE51E0">
        <w:rPr>
          <w:sz w:val="24"/>
          <w:szCs w:val="24"/>
          <w:lang w:eastAsia="ar-SA" w:bidi="ar-SA"/>
        </w:rPr>
        <w:t xml:space="preserve">TEMA : </w:t>
      </w:r>
      <w:r w:rsidRPr="00EE51E0">
        <w:rPr>
          <w:b/>
          <w:sz w:val="24"/>
          <w:szCs w:val="24"/>
          <w:lang w:eastAsia="ar-SA" w:bidi="ar-SA"/>
        </w:rPr>
        <w:t>”CE ȘTIM DESPRE EUROPA?”</w:t>
      </w:r>
    </w:p>
    <w:p w:rsidR="00EE51E0" w:rsidRPr="00EE51E0" w:rsidRDefault="00EE51E0" w:rsidP="00EE51E0">
      <w:pPr>
        <w:widowControl/>
        <w:suppressAutoHyphens/>
        <w:autoSpaceDE/>
        <w:autoSpaceDN/>
        <w:ind w:left="720" w:hanging="720"/>
        <w:jc w:val="both"/>
        <w:rPr>
          <w:rFonts w:eastAsia="Calibri"/>
          <w:sz w:val="24"/>
          <w:szCs w:val="24"/>
          <w:lang w:val="de-DE" w:eastAsia="ar-SA" w:bidi="ar-SA"/>
        </w:rPr>
      </w:pPr>
      <w:r w:rsidRPr="00EE51E0">
        <w:rPr>
          <w:sz w:val="24"/>
          <w:szCs w:val="24"/>
          <w:lang w:eastAsia="ar-SA" w:bidi="ar-SA"/>
        </w:rPr>
        <w:t>MOD DE DESFĂŞURARE:</w:t>
      </w:r>
    </w:p>
    <w:p w:rsidR="00EE51E0" w:rsidRPr="00EE51E0" w:rsidRDefault="00EE51E0" w:rsidP="00EE51E0">
      <w:pPr>
        <w:widowControl/>
        <w:numPr>
          <w:ilvl w:val="0"/>
          <w:numId w:val="2"/>
        </w:numPr>
        <w:suppressAutoHyphens/>
        <w:autoSpaceDE/>
        <w:autoSpaceDN/>
        <w:spacing w:after="200" w:line="276" w:lineRule="auto"/>
        <w:jc w:val="both"/>
        <w:rPr>
          <w:rFonts w:eastAsia="Calibri"/>
          <w:sz w:val="24"/>
          <w:szCs w:val="24"/>
          <w:lang w:val="de-DE" w:eastAsia="ar-SA" w:bidi="ar-SA"/>
        </w:rPr>
      </w:pPr>
      <w:r w:rsidRPr="00EE51E0">
        <w:rPr>
          <w:rFonts w:eastAsia="Calibri"/>
          <w:sz w:val="24"/>
          <w:szCs w:val="24"/>
          <w:lang w:val="de-DE" w:eastAsia="ar-SA" w:bidi="ar-SA"/>
        </w:rPr>
        <w:t>Organizarea unui concurs de cultură generală cu copiii grupelor mari, având ca tematică: țările Uniunii europene, simbolurile acestora: drapel, obiective cunoscute, etc.;</w:t>
      </w:r>
    </w:p>
    <w:p w:rsidR="00EE51E0" w:rsidRPr="00EE51E0" w:rsidRDefault="00EE51E0" w:rsidP="00EE51E0">
      <w:pPr>
        <w:widowControl/>
        <w:numPr>
          <w:ilvl w:val="0"/>
          <w:numId w:val="2"/>
        </w:numPr>
        <w:suppressAutoHyphens/>
        <w:autoSpaceDE/>
        <w:autoSpaceDN/>
        <w:spacing w:after="200" w:line="276" w:lineRule="auto"/>
        <w:jc w:val="both"/>
        <w:rPr>
          <w:rFonts w:eastAsia="Calibri"/>
          <w:sz w:val="24"/>
          <w:szCs w:val="24"/>
          <w:lang w:val="de-DE" w:eastAsia="ar-SA" w:bidi="ar-SA"/>
        </w:rPr>
      </w:pPr>
      <w:r w:rsidRPr="00EE51E0">
        <w:rPr>
          <w:rFonts w:eastAsia="Calibri"/>
          <w:sz w:val="24"/>
          <w:szCs w:val="24"/>
          <w:lang w:val="de-DE" w:eastAsia="ar-SA" w:bidi="ar-SA"/>
        </w:rPr>
        <w:t>Organizarea unei expoziții cuprinzând lucrări artistico-plastice, având ca tematică Uniunea Europeană;</w:t>
      </w:r>
    </w:p>
    <w:p w:rsidR="00EE51E0" w:rsidRPr="00EE51E0" w:rsidRDefault="00EE51E0" w:rsidP="00EE51E0">
      <w:pPr>
        <w:widowControl/>
        <w:suppressAutoHyphens/>
        <w:autoSpaceDE/>
        <w:autoSpaceDN/>
        <w:jc w:val="both"/>
        <w:rPr>
          <w:sz w:val="24"/>
          <w:szCs w:val="24"/>
          <w:u w:val="single"/>
          <w:lang w:eastAsia="ar-SA" w:bidi="ar-SA"/>
        </w:rPr>
      </w:pPr>
      <w:r w:rsidRPr="00EE51E0">
        <w:rPr>
          <w:b/>
          <w:sz w:val="24"/>
          <w:szCs w:val="24"/>
          <w:u w:val="single"/>
          <w:lang w:eastAsia="ar-SA" w:bidi="ar-SA"/>
        </w:rPr>
        <w:t xml:space="preserve">ACTIVITATEA nr. 3 </w:t>
      </w:r>
    </w:p>
    <w:p w:rsidR="00EE51E0" w:rsidRPr="00EE51E0" w:rsidRDefault="00EE51E0" w:rsidP="00EE51E0">
      <w:pPr>
        <w:widowControl/>
        <w:suppressAutoHyphens/>
        <w:autoSpaceDE/>
        <w:autoSpaceDN/>
        <w:rPr>
          <w:rFonts w:eastAsia="Calibri"/>
          <w:sz w:val="24"/>
          <w:szCs w:val="24"/>
          <w:lang w:val="de-DE" w:eastAsia="ar-SA" w:bidi="ar-SA"/>
        </w:rPr>
      </w:pPr>
      <w:r w:rsidRPr="00EE51E0">
        <w:rPr>
          <w:rFonts w:eastAsia="Calibri"/>
          <w:sz w:val="24"/>
          <w:szCs w:val="24"/>
          <w:lang w:val="de-DE" w:eastAsia="ar-SA" w:bidi="ar-SA"/>
        </w:rPr>
        <w:t>PERIOADA</w:t>
      </w:r>
      <w:r w:rsidRPr="00EE51E0">
        <w:rPr>
          <w:rFonts w:eastAsia="Calibri"/>
          <w:b/>
          <w:sz w:val="24"/>
          <w:szCs w:val="24"/>
          <w:lang w:val="de-DE" w:eastAsia="ar-SA" w:bidi="ar-SA"/>
        </w:rPr>
        <w:t xml:space="preserve">: 9 MAI  </w:t>
      </w:r>
      <w:r w:rsidRPr="00EE51E0">
        <w:rPr>
          <w:sz w:val="24"/>
          <w:szCs w:val="24"/>
          <w:lang w:eastAsia="ar-SA" w:bidi="ar-SA"/>
        </w:rPr>
        <w:t>2020</w:t>
      </w:r>
    </w:p>
    <w:p w:rsidR="00EE51E0" w:rsidRPr="00EE51E0" w:rsidRDefault="00EE51E0" w:rsidP="00EE51E0">
      <w:pPr>
        <w:widowControl/>
        <w:suppressAutoHyphens/>
        <w:autoSpaceDE/>
        <w:autoSpaceDN/>
        <w:rPr>
          <w:rFonts w:eastAsia="Calibri"/>
          <w:sz w:val="24"/>
          <w:szCs w:val="24"/>
          <w:lang w:val="de-DE" w:eastAsia="ar-SA" w:bidi="ar-SA"/>
        </w:rPr>
      </w:pPr>
      <w:r w:rsidRPr="00EE51E0">
        <w:rPr>
          <w:rFonts w:eastAsia="Calibri"/>
          <w:sz w:val="24"/>
          <w:szCs w:val="24"/>
          <w:lang w:val="de-DE" w:eastAsia="ar-SA" w:bidi="ar-SA"/>
        </w:rPr>
        <w:t>TEMA:</w:t>
      </w:r>
      <w:r w:rsidRPr="00EE51E0">
        <w:rPr>
          <w:rFonts w:eastAsia="Calibri"/>
          <w:b/>
          <w:sz w:val="24"/>
          <w:szCs w:val="24"/>
          <w:lang w:val="de-DE" w:eastAsia="ar-SA" w:bidi="ar-SA"/>
        </w:rPr>
        <w:t xml:space="preserve"> „ZIUA EUROPEI”</w:t>
      </w:r>
    </w:p>
    <w:p w:rsidR="00EE51E0" w:rsidRDefault="00EE51E0" w:rsidP="00EE51E0">
      <w:pPr>
        <w:widowControl/>
        <w:suppressAutoHyphens/>
        <w:autoSpaceDE/>
        <w:autoSpaceDN/>
        <w:rPr>
          <w:rFonts w:eastAsia="Calibri"/>
          <w:sz w:val="24"/>
          <w:szCs w:val="24"/>
          <w:lang w:val="de-DE" w:eastAsia="ar-SA" w:bidi="ar-SA"/>
        </w:rPr>
      </w:pPr>
    </w:p>
    <w:p w:rsidR="00EE51E0" w:rsidRDefault="00EE51E0" w:rsidP="00EE51E0">
      <w:pPr>
        <w:widowControl/>
        <w:suppressAutoHyphens/>
        <w:autoSpaceDE/>
        <w:autoSpaceDN/>
        <w:rPr>
          <w:rFonts w:eastAsia="Calibri"/>
          <w:sz w:val="24"/>
          <w:szCs w:val="24"/>
          <w:lang w:val="de-DE" w:eastAsia="ar-SA" w:bidi="ar-SA"/>
        </w:rPr>
      </w:pPr>
    </w:p>
    <w:p w:rsidR="00EE51E0" w:rsidRDefault="00EE51E0" w:rsidP="00EE51E0">
      <w:pPr>
        <w:widowControl/>
        <w:suppressAutoHyphens/>
        <w:autoSpaceDE/>
        <w:autoSpaceDN/>
        <w:rPr>
          <w:rFonts w:eastAsia="Calibri"/>
          <w:sz w:val="24"/>
          <w:szCs w:val="24"/>
          <w:lang w:val="de-DE" w:eastAsia="ar-SA" w:bidi="ar-SA"/>
        </w:rPr>
      </w:pPr>
    </w:p>
    <w:p w:rsidR="00EE51E0" w:rsidRPr="00EE51E0" w:rsidRDefault="00EE51E0" w:rsidP="00EE51E0">
      <w:pPr>
        <w:widowControl/>
        <w:suppressAutoHyphens/>
        <w:autoSpaceDE/>
        <w:autoSpaceDN/>
        <w:rPr>
          <w:rFonts w:eastAsia="Calibri"/>
          <w:sz w:val="24"/>
          <w:szCs w:val="24"/>
          <w:lang w:val="de-DE" w:eastAsia="ar-SA" w:bidi="ar-SA"/>
        </w:rPr>
      </w:pPr>
      <w:r w:rsidRPr="00EE51E0">
        <w:rPr>
          <w:rFonts w:eastAsia="Calibri"/>
          <w:sz w:val="24"/>
          <w:szCs w:val="24"/>
          <w:lang w:val="de-DE" w:eastAsia="ar-SA" w:bidi="ar-SA"/>
        </w:rPr>
        <w:t xml:space="preserve">MOD DE DESFĂŞURARE: </w:t>
      </w:r>
    </w:p>
    <w:p w:rsidR="00EE51E0" w:rsidRPr="00EE51E0" w:rsidRDefault="00EE51E0" w:rsidP="00EE51E0">
      <w:pPr>
        <w:widowControl/>
        <w:numPr>
          <w:ilvl w:val="0"/>
          <w:numId w:val="4"/>
        </w:numPr>
        <w:suppressAutoHyphens/>
        <w:autoSpaceDE/>
        <w:autoSpaceDN/>
        <w:spacing w:after="200" w:line="276" w:lineRule="auto"/>
        <w:jc w:val="both"/>
        <w:rPr>
          <w:rFonts w:eastAsia="Calibri"/>
          <w:sz w:val="24"/>
          <w:szCs w:val="24"/>
          <w:lang w:val="de-DE" w:eastAsia="ar-SA" w:bidi="ar-SA"/>
        </w:rPr>
      </w:pPr>
      <w:r w:rsidRPr="00EE51E0">
        <w:rPr>
          <w:rFonts w:eastAsia="Calibri"/>
          <w:sz w:val="24"/>
          <w:szCs w:val="24"/>
          <w:lang w:val="de-DE" w:eastAsia="ar-SA" w:bidi="ar-SA"/>
        </w:rPr>
        <w:t xml:space="preserve">Derularea de către copiii </w:t>
      </w:r>
      <w:r w:rsidRPr="00EE51E0">
        <w:rPr>
          <w:rFonts w:eastAsia="Calibri"/>
          <w:sz w:val="24"/>
          <w:szCs w:val="24"/>
          <w:lang w:eastAsia="ar-SA" w:bidi="ar-SA"/>
        </w:rPr>
        <w:t>Grădiniţei cu program prelungit nr.1 Târgoviște</w:t>
      </w:r>
      <w:r w:rsidRPr="00EE51E0">
        <w:rPr>
          <w:rFonts w:eastAsia="Calibri"/>
          <w:sz w:val="24"/>
          <w:szCs w:val="24"/>
          <w:lang w:val="de-DE" w:eastAsia="ar-SA" w:bidi="ar-SA"/>
        </w:rPr>
        <w:t xml:space="preserve"> a unei </w:t>
      </w:r>
      <w:r w:rsidRPr="00EE51E0">
        <w:rPr>
          <w:rFonts w:eastAsia="Calibri"/>
          <w:sz w:val="24"/>
          <w:szCs w:val="24"/>
          <w:lang w:eastAsia="ar-SA" w:bidi="ar-SA"/>
        </w:rPr>
        <w:t>prezentări a unor costume, reprezentând drapelele</w:t>
      </w:r>
      <w:r>
        <w:rPr>
          <w:rFonts w:eastAsia="Calibri"/>
          <w:sz w:val="24"/>
          <w:szCs w:val="24"/>
          <w:lang w:eastAsia="ar-SA" w:bidi="ar-SA"/>
        </w:rPr>
        <w:t xml:space="preserve"> </w:t>
      </w:r>
      <w:r w:rsidRPr="00EE51E0">
        <w:rPr>
          <w:rFonts w:eastAsia="Calibri"/>
          <w:sz w:val="24"/>
          <w:szCs w:val="24"/>
          <w:lang w:val="de-DE" w:eastAsia="ar-SA" w:bidi="ar-SA"/>
        </w:rPr>
        <w:t>țărilor Uniunii Europene</w:t>
      </w:r>
      <w:r>
        <w:rPr>
          <w:rFonts w:eastAsia="Calibri"/>
          <w:sz w:val="24"/>
          <w:szCs w:val="24"/>
          <w:lang w:val="de-DE" w:eastAsia="ar-SA" w:bidi="ar-SA"/>
        </w:rPr>
        <w:t>,</w:t>
      </w:r>
      <w:r w:rsidRPr="00EE51E0">
        <w:rPr>
          <w:rFonts w:eastAsia="Calibri"/>
          <w:sz w:val="24"/>
          <w:szCs w:val="24"/>
          <w:lang w:eastAsia="ar-SA" w:bidi="ar-SA"/>
        </w:rPr>
        <w:t xml:space="preserve"> confecționate din materiale reciclabile.  Fiecare copil va reprezenta o țară a UE.</w:t>
      </w:r>
    </w:p>
    <w:p w:rsidR="00EE51E0" w:rsidRPr="00EE51E0" w:rsidRDefault="00EE51E0" w:rsidP="00EE51E0">
      <w:pPr>
        <w:widowControl/>
        <w:suppressAutoHyphens/>
        <w:autoSpaceDE/>
        <w:autoSpaceDN/>
        <w:rPr>
          <w:rFonts w:eastAsia="Calibri"/>
          <w:b/>
          <w:sz w:val="24"/>
          <w:szCs w:val="24"/>
          <w:lang w:val="de-DE" w:eastAsia="ar-SA" w:bidi="ar-SA"/>
        </w:rPr>
      </w:pPr>
      <w:r w:rsidRPr="00EE51E0">
        <w:rPr>
          <w:rFonts w:eastAsia="Calibri"/>
          <w:b/>
          <w:sz w:val="24"/>
          <w:szCs w:val="24"/>
          <w:lang w:val="de-DE" w:eastAsia="ar-SA" w:bidi="ar-SA"/>
        </w:rPr>
        <w:t xml:space="preserve">                             </w:t>
      </w:r>
    </w:p>
    <w:p w:rsidR="00EE51E0" w:rsidRPr="00EE51E0" w:rsidRDefault="00EE51E0" w:rsidP="00EE51E0">
      <w:pPr>
        <w:widowControl/>
        <w:suppressAutoHyphens/>
        <w:autoSpaceDE/>
        <w:autoSpaceDN/>
        <w:spacing w:after="200" w:line="276" w:lineRule="auto"/>
        <w:rPr>
          <w:rFonts w:eastAsia="Calibri"/>
          <w:b/>
          <w:iCs/>
          <w:sz w:val="24"/>
          <w:lang w:eastAsia="ar-SA" w:bidi="ar-SA"/>
        </w:rPr>
      </w:pPr>
    </w:p>
    <w:p w:rsidR="00EE51E0" w:rsidRPr="00EE51E0" w:rsidRDefault="00EE51E0" w:rsidP="00EE51E0">
      <w:pPr>
        <w:widowControl/>
        <w:suppressAutoHyphens/>
        <w:autoSpaceDE/>
        <w:autoSpaceDN/>
        <w:spacing w:after="200" w:line="276" w:lineRule="auto"/>
        <w:rPr>
          <w:rFonts w:eastAsia="Calibri"/>
          <w:b/>
          <w:iCs/>
          <w:sz w:val="24"/>
          <w:lang w:eastAsia="ar-SA" w:bidi="ar-SA"/>
        </w:rPr>
      </w:pPr>
      <w:r w:rsidRPr="00EE51E0">
        <w:rPr>
          <w:rFonts w:eastAsia="Calibri"/>
          <w:b/>
          <w:iCs/>
          <w:sz w:val="24"/>
          <w:lang w:eastAsia="ar-SA" w:bidi="ar-SA"/>
        </w:rPr>
        <w:t>DIAGRAMA GANTT A ACTIVITĂȚILOR PROIECTULUI</w:t>
      </w:r>
    </w:p>
    <w:p w:rsidR="00EE51E0" w:rsidRPr="00EE51E0" w:rsidRDefault="00EE51E0" w:rsidP="00EE51E0">
      <w:pPr>
        <w:widowControl/>
        <w:suppressAutoHyphens/>
        <w:autoSpaceDE/>
        <w:autoSpaceDN/>
        <w:rPr>
          <w:b/>
          <w:sz w:val="24"/>
          <w:szCs w:val="24"/>
          <w:lang w:eastAsia="ar-SA" w:bidi="ar-SA"/>
        </w:rPr>
      </w:pPr>
    </w:p>
    <w:tbl>
      <w:tblPr>
        <w:tblpPr w:leftFromText="180" w:rightFromText="180" w:vertAnchor="text" w:horzAnchor="margin" w:tblpXSpec="center" w:tblpY="137"/>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26"/>
        <w:gridCol w:w="1559"/>
        <w:gridCol w:w="1134"/>
        <w:gridCol w:w="1134"/>
        <w:gridCol w:w="1134"/>
        <w:gridCol w:w="851"/>
        <w:gridCol w:w="992"/>
        <w:gridCol w:w="850"/>
        <w:gridCol w:w="1418"/>
      </w:tblGrid>
      <w:tr w:rsidR="00EE51E0" w:rsidRPr="00EE51E0" w:rsidTr="008320FC">
        <w:tc>
          <w:tcPr>
            <w:tcW w:w="567" w:type="dxa"/>
          </w:tcPr>
          <w:p w:rsidR="00EE51E0" w:rsidRPr="00EE51E0" w:rsidRDefault="00EE51E0" w:rsidP="008320FC">
            <w:pPr>
              <w:tabs>
                <w:tab w:val="left" w:pos="0"/>
              </w:tabs>
              <w:autoSpaceDE/>
              <w:autoSpaceDN/>
              <w:ind w:right="28"/>
              <w:jc w:val="center"/>
              <w:rPr>
                <w:color w:val="000000"/>
                <w:sz w:val="20"/>
                <w:szCs w:val="20"/>
                <w:lang w:bidi="ar-SA"/>
              </w:rPr>
            </w:pPr>
            <w:r w:rsidRPr="00EE51E0">
              <w:rPr>
                <w:color w:val="000000"/>
                <w:sz w:val="20"/>
                <w:szCs w:val="20"/>
                <w:lang w:bidi="ar-SA"/>
              </w:rPr>
              <w:t>Nr. crt.</w:t>
            </w:r>
          </w:p>
        </w:tc>
        <w:tc>
          <w:tcPr>
            <w:tcW w:w="1526" w:type="dxa"/>
          </w:tcPr>
          <w:p w:rsidR="00EE51E0" w:rsidRPr="00EE51E0" w:rsidRDefault="00EE51E0" w:rsidP="008320FC">
            <w:pPr>
              <w:tabs>
                <w:tab w:val="left" w:pos="0"/>
              </w:tabs>
              <w:autoSpaceDE/>
              <w:autoSpaceDN/>
              <w:ind w:right="28"/>
              <w:jc w:val="center"/>
              <w:rPr>
                <w:color w:val="000000"/>
                <w:sz w:val="20"/>
                <w:szCs w:val="20"/>
                <w:lang w:bidi="ar-SA"/>
              </w:rPr>
            </w:pPr>
            <w:r w:rsidRPr="00EE51E0">
              <w:rPr>
                <w:color w:val="000000"/>
                <w:sz w:val="20"/>
                <w:szCs w:val="20"/>
                <w:lang w:bidi="ar-SA"/>
              </w:rPr>
              <w:t>Obiectiv specific</w:t>
            </w:r>
          </w:p>
        </w:tc>
        <w:tc>
          <w:tcPr>
            <w:tcW w:w="1559" w:type="dxa"/>
          </w:tcPr>
          <w:p w:rsidR="00EE51E0" w:rsidRPr="00EE51E0" w:rsidRDefault="00EE51E0" w:rsidP="008320FC">
            <w:pPr>
              <w:tabs>
                <w:tab w:val="left" w:pos="0"/>
              </w:tabs>
              <w:autoSpaceDE/>
              <w:autoSpaceDN/>
              <w:ind w:right="28"/>
              <w:jc w:val="center"/>
              <w:rPr>
                <w:color w:val="000000"/>
                <w:sz w:val="20"/>
                <w:szCs w:val="20"/>
                <w:lang w:bidi="ar-SA"/>
              </w:rPr>
            </w:pPr>
            <w:r w:rsidRPr="00EE51E0">
              <w:rPr>
                <w:color w:val="000000"/>
                <w:sz w:val="20"/>
                <w:szCs w:val="20"/>
                <w:lang w:bidi="ar-SA"/>
              </w:rPr>
              <w:t>Activitate</w:t>
            </w:r>
          </w:p>
        </w:tc>
        <w:tc>
          <w:tcPr>
            <w:tcW w:w="1134" w:type="dxa"/>
          </w:tcPr>
          <w:p w:rsidR="00EE51E0" w:rsidRPr="00EE51E0" w:rsidRDefault="00EE51E0" w:rsidP="008320FC">
            <w:pPr>
              <w:tabs>
                <w:tab w:val="left" w:pos="0"/>
              </w:tabs>
              <w:autoSpaceDE/>
              <w:autoSpaceDN/>
              <w:ind w:right="28"/>
              <w:jc w:val="center"/>
              <w:rPr>
                <w:color w:val="000000"/>
                <w:sz w:val="20"/>
                <w:szCs w:val="20"/>
                <w:lang w:bidi="ar-SA"/>
              </w:rPr>
            </w:pPr>
            <w:r w:rsidRPr="00EE51E0">
              <w:rPr>
                <w:color w:val="000000"/>
                <w:sz w:val="20"/>
                <w:szCs w:val="20"/>
                <w:lang w:bidi="ar-SA"/>
              </w:rPr>
              <w:t>Luna</w:t>
            </w:r>
          </w:p>
          <w:p w:rsidR="00EE51E0" w:rsidRPr="00EE51E0" w:rsidRDefault="00EE51E0" w:rsidP="008320FC">
            <w:pPr>
              <w:tabs>
                <w:tab w:val="left" w:pos="0"/>
              </w:tabs>
              <w:autoSpaceDE/>
              <w:autoSpaceDN/>
              <w:ind w:right="28"/>
              <w:jc w:val="center"/>
              <w:rPr>
                <w:color w:val="000000"/>
                <w:sz w:val="20"/>
                <w:szCs w:val="20"/>
                <w:lang w:bidi="ar-SA"/>
              </w:rPr>
            </w:pPr>
            <w:r w:rsidRPr="00EE51E0">
              <w:rPr>
                <w:color w:val="000000"/>
                <w:sz w:val="20"/>
                <w:szCs w:val="20"/>
                <w:lang w:bidi="ar-SA"/>
              </w:rPr>
              <w:t>octombrie</w:t>
            </w:r>
          </w:p>
        </w:tc>
        <w:tc>
          <w:tcPr>
            <w:tcW w:w="1134" w:type="dxa"/>
          </w:tcPr>
          <w:p w:rsidR="00EE51E0" w:rsidRPr="00EE51E0" w:rsidRDefault="00EE51E0" w:rsidP="008320FC">
            <w:pPr>
              <w:tabs>
                <w:tab w:val="left" w:pos="0"/>
              </w:tabs>
              <w:autoSpaceDE/>
              <w:autoSpaceDN/>
              <w:ind w:right="28"/>
              <w:jc w:val="center"/>
              <w:rPr>
                <w:color w:val="000000"/>
                <w:sz w:val="20"/>
                <w:szCs w:val="20"/>
                <w:lang w:bidi="ar-SA"/>
              </w:rPr>
            </w:pPr>
            <w:r w:rsidRPr="00EE51E0">
              <w:rPr>
                <w:color w:val="000000"/>
                <w:sz w:val="20"/>
                <w:szCs w:val="20"/>
                <w:lang w:bidi="ar-SA"/>
              </w:rPr>
              <w:t>Luna noiembrie</w:t>
            </w:r>
          </w:p>
        </w:tc>
        <w:tc>
          <w:tcPr>
            <w:tcW w:w="1134" w:type="dxa"/>
          </w:tcPr>
          <w:p w:rsidR="00EE51E0" w:rsidRPr="00EE51E0" w:rsidRDefault="00EE51E0" w:rsidP="008320FC">
            <w:pPr>
              <w:tabs>
                <w:tab w:val="left" w:pos="0"/>
              </w:tabs>
              <w:autoSpaceDE/>
              <w:autoSpaceDN/>
              <w:ind w:right="28"/>
              <w:jc w:val="center"/>
              <w:rPr>
                <w:color w:val="000000"/>
                <w:sz w:val="20"/>
                <w:szCs w:val="20"/>
                <w:lang w:bidi="ar-SA"/>
              </w:rPr>
            </w:pPr>
            <w:r w:rsidRPr="00EE51E0">
              <w:rPr>
                <w:color w:val="000000"/>
                <w:sz w:val="20"/>
                <w:szCs w:val="20"/>
                <w:lang w:bidi="ar-SA"/>
              </w:rPr>
              <w:t>Luna februarie</w:t>
            </w:r>
          </w:p>
        </w:tc>
        <w:tc>
          <w:tcPr>
            <w:tcW w:w="851" w:type="dxa"/>
          </w:tcPr>
          <w:p w:rsidR="00EE51E0" w:rsidRPr="00EE51E0" w:rsidRDefault="00EE51E0" w:rsidP="008320FC">
            <w:pPr>
              <w:tabs>
                <w:tab w:val="left" w:pos="0"/>
              </w:tabs>
              <w:autoSpaceDE/>
              <w:autoSpaceDN/>
              <w:ind w:right="28"/>
              <w:jc w:val="center"/>
              <w:rPr>
                <w:color w:val="000000"/>
                <w:sz w:val="20"/>
                <w:szCs w:val="20"/>
                <w:lang w:bidi="ar-SA"/>
              </w:rPr>
            </w:pPr>
            <w:r w:rsidRPr="00EE51E0">
              <w:rPr>
                <w:color w:val="000000"/>
                <w:sz w:val="20"/>
                <w:szCs w:val="20"/>
                <w:lang w:bidi="ar-SA"/>
              </w:rPr>
              <w:t>Luna martie</w:t>
            </w:r>
          </w:p>
        </w:tc>
        <w:tc>
          <w:tcPr>
            <w:tcW w:w="992" w:type="dxa"/>
          </w:tcPr>
          <w:p w:rsidR="00EE51E0" w:rsidRPr="00EE51E0" w:rsidRDefault="00EE51E0" w:rsidP="008320FC">
            <w:pPr>
              <w:tabs>
                <w:tab w:val="left" w:pos="0"/>
              </w:tabs>
              <w:autoSpaceDE/>
              <w:autoSpaceDN/>
              <w:ind w:right="28"/>
              <w:jc w:val="center"/>
              <w:rPr>
                <w:color w:val="000000"/>
                <w:sz w:val="20"/>
                <w:szCs w:val="20"/>
                <w:lang w:bidi="ar-SA"/>
              </w:rPr>
            </w:pPr>
            <w:r w:rsidRPr="00EE51E0">
              <w:rPr>
                <w:color w:val="000000"/>
                <w:sz w:val="20"/>
                <w:szCs w:val="20"/>
                <w:lang w:bidi="ar-SA"/>
              </w:rPr>
              <w:t>Luna</w:t>
            </w:r>
          </w:p>
          <w:p w:rsidR="00EE51E0" w:rsidRPr="00EE51E0" w:rsidRDefault="00EE51E0" w:rsidP="008320FC">
            <w:pPr>
              <w:tabs>
                <w:tab w:val="left" w:pos="0"/>
              </w:tabs>
              <w:autoSpaceDE/>
              <w:autoSpaceDN/>
              <w:ind w:right="28"/>
              <w:jc w:val="center"/>
              <w:rPr>
                <w:color w:val="000000"/>
                <w:sz w:val="20"/>
                <w:szCs w:val="20"/>
                <w:lang w:bidi="ar-SA"/>
              </w:rPr>
            </w:pPr>
            <w:r w:rsidRPr="00EE51E0">
              <w:rPr>
                <w:color w:val="000000"/>
                <w:sz w:val="20"/>
                <w:szCs w:val="20"/>
                <w:lang w:bidi="ar-SA"/>
              </w:rPr>
              <w:t>aprilie</w:t>
            </w:r>
          </w:p>
        </w:tc>
        <w:tc>
          <w:tcPr>
            <w:tcW w:w="850" w:type="dxa"/>
          </w:tcPr>
          <w:p w:rsidR="00EE51E0" w:rsidRPr="00EE51E0" w:rsidRDefault="00EE51E0" w:rsidP="008320FC">
            <w:pPr>
              <w:tabs>
                <w:tab w:val="left" w:pos="0"/>
              </w:tabs>
              <w:autoSpaceDE/>
              <w:autoSpaceDN/>
              <w:ind w:right="28"/>
              <w:jc w:val="center"/>
              <w:rPr>
                <w:color w:val="000000"/>
                <w:sz w:val="20"/>
                <w:szCs w:val="20"/>
                <w:lang w:bidi="ar-SA"/>
              </w:rPr>
            </w:pPr>
            <w:r w:rsidRPr="00EE51E0">
              <w:rPr>
                <w:color w:val="000000"/>
                <w:sz w:val="20"/>
                <w:szCs w:val="20"/>
                <w:lang w:bidi="ar-SA"/>
              </w:rPr>
              <w:t>Luna mai</w:t>
            </w:r>
          </w:p>
        </w:tc>
        <w:tc>
          <w:tcPr>
            <w:tcW w:w="1418" w:type="dxa"/>
          </w:tcPr>
          <w:p w:rsidR="00EE51E0" w:rsidRPr="00EE51E0" w:rsidRDefault="00EE51E0" w:rsidP="008320FC">
            <w:pPr>
              <w:tabs>
                <w:tab w:val="left" w:pos="0"/>
              </w:tabs>
              <w:autoSpaceDE/>
              <w:autoSpaceDN/>
              <w:ind w:right="28"/>
              <w:jc w:val="center"/>
              <w:rPr>
                <w:color w:val="000000"/>
                <w:sz w:val="20"/>
                <w:szCs w:val="20"/>
                <w:lang w:bidi="ar-SA"/>
              </w:rPr>
            </w:pPr>
            <w:r w:rsidRPr="00EE51E0">
              <w:rPr>
                <w:color w:val="000000"/>
                <w:sz w:val="20"/>
                <w:szCs w:val="20"/>
                <w:lang w:bidi="ar-SA"/>
              </w:rPr>
              <w:t>Responsabil</w:t>
            </w:r>
          </w:p>
        </w:tc>
      </w:tr>
      <w:tr w:rsidR="00EE51E0" w:rsidRPr="00EE51E0" w:rsidTr="008320FC">
        <w:tc>
          <w:tcPr>
            <w:tcW w:w="567" w:type="dxa"/>
          </w:tcPr>
          <w:p w:rsidR="00EE51E0" w:rsidRPr="00EE51E0" w:rsidRDefault="00EE51E0" w:rsidP="008320FC">
            <w:pPr>
              <w:tabs>
                <w:tab w:val="left" w:pos="0"/>
              </w:tabs>
              <w:autoSpaceDE/>
              <w:autoSpaceDN/>
              <w:ind w:right="28"/>
              <w:jc w:val="both"/>
              <w:rPr>
                <w:color w:val="000000"/>
                <w:sz w:val="24"/>
                <w:szCs w:val="24"/>
                <w:lang w:bidi="ar-SA"/>
              </w:rPr>
            </w:pPr>
            <w:r w:rsidRPr="00EE51E0">
              <w:rPr>
                <w:color w:val="000000"/>
                <w:sz w:val="24"/>
                <w:szCs w:val="24"/>
                <w:lang w:bidi="ar-SA"/>
              </w:rPr>
              <w:t>1</w:t>
            </w:r>
          </w:p>
        </w:tc>
        <w:tc>
          <w:tcPr>
            <w:tcW w:w="1526" w:type="dxa"/>
          </w:tcPr>
          <w:p w:rsidR="00EE51E0" w:rsidRPr="00EE51E0" w:rsidRDefault="00EE51E0" w:rsidP="008320FC">
            <w:pPr>
              <w:widowControl/>
              <w:adjustRightInd w:val="0"/>
              <w:jc w:val="center"/>
              <w:rPr>
                <w:color w:val="000000"/>
                <w:sz w:val="20"/>
                <w:szCs w:val="20"/>
                <w:lang w:bidi="ar-SA"/>
              </w:rPr>
            </w:pPr>
            <w:r w:rsidRPr="00EE51E0">
              <w:rPr>
                <w:color w:val="000000"/>
                <w:sz w:val="20"/>
                <w:szCs w:val="20"/>
                <w:lang w:bidi="ar-SA"/>
              </w:rPr>
              <w:t>Elaborarea,</w:t>
            </w:r>
          </w:p>
          <w:p w:rsidR="00EE51E0" w:rsidRPr="00EE51E0" w:rsidRDefault="00EE51E0" w:rsidP="008320FC">
            <w:pPr>
              <w:widowControl/>
              <w:adjustRightInd w:val="0"/>
              <w:jc w:val="center"/>
              <w:rPr>
                <w:color w:val="000000"/>
                <w:sz w:val="20"/>
                <w:szCs w:val="20"/>
                <w:lang w:bidi="ar-SA"/>
              </w:rPr>
            </w:pPr>
            <w:r w:rsidRPr="00EE51E0">
              <w:rPr>
                <w:color w:val="000000"/>
                <w:sz w:val="20"/>
                <w:szCs w:val="20"/>
                <w:lang w:bidi="ar-SA"/>
              </w:rPr>
              <w:t>mediatizarea</w:t>
            </w:r>
          </w:p>
          <w:p w:rsidR="00EE51E0" w:rsidRPr="00EE51E0" w:rsidRDefault="00EE51E0" w:rsidP="008320FC">
            <w:pPr>
              <w:tabs>
                <w:tab w:val="left" w:pos="0"/>
              </w:tabs>
              <w:autoSpaceDE/>
              <w:autoSpaceDN/>
              <w:ind w:right="28"/>
              <w:jc w:val="center"/>
              <w:rPr>
                <w:color w:val="000000"/>
                <w:sz w:val="20"/>
                <w:szCs w:val="20"/>
                <w:lang w:bidi="ar-SA"/>
              </w:rPr>
            </w:pPr>
            <w:r w:rsidRPr="00EE51E0">
              <w:rPr>
                <w:color w:val="000000"/>
                <w:sz w:val="20"/>
                <w:szCs w:val="20"/>
                <w:lang w:bidi="ar-SA"/>
              </w:rPr>
              <w:t>și promovarea</w:t>
            </w:r>
          </w:p>
          <w:p w:rsidR="00EE51E0" w:rsidRPr="00EE51E0" w:rsidRDefault="00EE51E0" w:rsidP="008320FC">
            <w:pPr>
              <w:tabs>
                <w:tab w:val="left" w:pos="0"/>
              </w:tabs>
              <w:autoSpaceDE/>
              <w:autoSpaceDN/>
              <w:ind w:right="28"/>
              <w:jc w:val="center"/>
              <w:rPr>
                <w:color w:val="000000"/>
                <w:sz w:val="20"/>
                <w:szCs w:val="20"/>
                <w:lang w:bidi="ar-SA"/>
              </w:rPr>
            </w:pPr>
            <w:r w:rsidRPr="00EE51E0">
              <w:rPr>
                <w:color w:val="000000"/>
                <w:sz w:val="20"/>
                <w:szCs w:val="20"/>
                <w:lang w:bidi="ar-SA"/>
              </w:rPr>
              <w:t>proiectului</w:t>
            </w:r>
          </w:p>
        </w:tc>
        <w:tc>
          <w:tcPr>
            <w:tcW w:w="1559" w:type="dxa"/>
          </w:tcPr>
          <w:p w:rsidR="00EE51E0" w:rsidRPr="00EE51E0" w:rsidRDefault="00EE51E0" w:rsidP="008320FC">
            <w:pPr>
              <w:adjustRightInd w:val="0"/>
              <w:jc w:val="center"/>
              <w:rPr>
                <w:color w:val="000000"/>
                <w:sz w:val="20"/>
                <w:szCs w:val="24"/>
                <w:lang w:bidi="ar-SA"/>
              </w:rPr>
            </w:pPr>
            <w:r w:rsidRPr="00EE51E0">
              <w:rPr>
                <w:color w:val="000000"/>
                <w:sz w:val="20"/>
                <w:szCs w:val="20"/>
                <w:lang w:bidi="ar-SA"/>
              </w:rPr>
              <w:t>Activităţi de promovare şi mediatizare a proiectului pe pagina WEB a grădiniței</w:t>
            </w:r>
          </w:p>
        </w:tc>
        <w:tc>
          <w:tcPr>
            <w:tcW w:w="1134" w:type="dxa"/>
            <w:shd w:val="clear" w:color="auto" w:fill="FFC000"/>
          </w:tcPr>
          <w:p w:rsidR="00EE51E0" w:rsidRPr="00EE51E0" w:rsidRDefault="00EE51E0" w:rsidP="008320FC">
            <w:pPr>
              <w:tabs>
                <w:tab w:val="left" w:pos="0"/>
              </w:tabs>
              <w:autoSpaceDE/>
              <w:autoSpaceDN/>
              <w:ind w:right="28"/>
              <w:jc w:val="center"/>
              <w:rPr>
                <w:color w:val="000000"/>
                <w:sz w:val="24"/>
                <w:szCs w:val="24"/>
                <w:lang w:bidi="ar-SA"/>
              </w:rPr>
            </w:pPr>
          </w:p>
        </w:tc>
        <w:tc>
          <w:tcPr>
            <w:tcW w:w="1134" w:type="dxa"/>
          </w:tcPr>
          <w:p w:rsidR="00EE51E0" w:rsidRPr="00EE51E0" w:rsidRDefault="00EE51E0" w:rsidP="008320FC">
            <w:pPr>
              <w:tabs>
                <w:tab w:val="left" w:pos="0"/>
              </w:tabs>
              <w:autoSpaceDE/>
              <w:autoSpaceDN/>
              <w:ind w:right="28"/>
              <w:jc w:val="both"/>
              <w:rPr>
                <w:color w:val="000000"/>
                <w:sz w:val="24"/>
                <w:szCs w:val="24"/>
                <w:lang w:bidi="ar-SA"/>
              </w:rPr>
            </w:pPr>
          </w:p>
        </w:tc>
        <w:tc>
          <w:tcPr>
            <w:tcW w:w="1134" w:type="dxa"/>
          </w:tcPr>
          <w:p w:rsidR="00EE51E0" w:rsidRPr="00EE51E0" w:rsidRDefault="00EE51E0" w:rsidP="008320FC">
            <w:pPr>
              <w:tabs>
                <w:tab w:val="left" w:pos="0"/>
              </w:tabs>
              <w:autoSpaceDE/>
              <w:autoSpaceDN/>
              <w:ind w:right="28"/>
              <w:jc w:val="both"/>
              <w:rPr>
                <w:color w:val="000000"/>
                <w:sz w:val="24"/>
                <w:szCs w:val="24"/>
                <w:lang w:bidi="ar-SA"/>
              </w:rPr>
            </w:pPr>
          </w:p>
        </w:tc>
        <w:tc>
          <w:tcPr>
            <w:tcW w:w="851" w:type="dxa"/>
          </w:tcPr>
          <w:p w:rsidR="00EE51E0" w:rsidRPr="00EE51E0" w:rsidRDefault="00EE51E0" w:rsidP="008320FC">
            <w:pPr>
              <w:tabs>
                <w:tab w:val="left" w:pos="0"/>
              </w:tabs>
              <w:autoSpaceDE/>
              <w:autoSpaceDN/>
              <w:ind w:right="28"/>
              <w:jc w:val="both"/>
              <w:rPr>
                <w:color w:val="000000"/>
                <w:sz w:val="24"/>
                <w:szCs w:val="24"/>
                <w:lang w:bidi="ar-SA"/>
              </w:rPr>
            </w:pPr>
          </w:p>
        </w:tc>
        <w:tc>
          <w:tcPr>
            <w:tcW w:w="992" w:type="dxa"/>
          </w:tcPr>
          <w:p w:rsidR="00EE51E0" w:rsidRPr="00EE51E0" w:rsidRDefault="00EE51E0" w:rsidP="008320FC">
            <w:pPr>
              <w:tabs>
                <w:tab w:val="left" w:pos="0"/>
              </w:tabs>
              <w:autoSpaceDE/>
              <w:autoSpaceDN/>
              <w:ind w:right="28"/>
              <w:jc w:val="both"/>
              <w:rPr>
                <w:color w:val="000000"/>
                <w:sz w:val="20"/>
                <w:szCs w:val="20"/>
                <w:lang w:bidi="ar-SA"/>
              </w:rPr>
            </w:pPr>
          </w:p>
        </w:tc>
        <w:tc>
          <w:tcPr>
            <w:tcW w:w="850" w:type="dxa"/>
          </w:tcPr>
          <w:p w:rsidR="00EE51E0" w:rsidRPr="00EE51E0" w:rsidRDefault="00EE51E0" w:rsidP="008320FC">
            <w:pPr>
              <w:tabs>
                <w:tab w:val="left" w:pos="0"/>
              </w:tabs>
              <w:autoSpaceDE/>
              <w:autoSpaceDN/>
              <w:ind w:right="28"/>
              <w:jc w:val="both"/>
              <w:rPr>
                <w:color w:val="000000"/>
                <w:sz w:val="20"/>
                <w:szCs w:val="20"/>
                <w:lang w:bidi="ar-SA"/>
              </w:rPr>
            </w:pPr>
          </w:p>
        </w:tc>
        <w:tc>
          <w:tcPr>
            <w:tcW w:w="1418" w:type="dxa"/>
          </w:tcPr>
          <w:p w:rsidR="00EE51E0" w:rsidRPr="00EE51E0" w:rsidRDefault="00EE51E0" w:rsidP="008320FC">
            <w:pPr>
              <w:tabs>
                <w:tab w:val="left" w:pos="0"/>
              </w:tabs>
              <w:autoSpaceDE/>
              <w:autoSpaceDN/>
              <w:ind w:right="28"/>
              <w:jc w:val="center"/>
              <w:rPr>
                <w:color w:val="000000"/>
                <w:sz w:val="20"/>
                <w:szCs w:val="20"/>
                <w:lang w:bidi="ar-SA"/>
              </w:rPr>
            </w:pPr>
            <w:r w:rsidRPr="00EE51E0">
              <w:rPr>
                <w:color w:val="000000"/>
                <w:sz w:val="20"/>
                <w:szCs w:val="20"/>
                <w:lang w:bidi="ar-SA"/>
              </w:rPr>
              <w:t>Dăscălescu T</w:t>
            </w:r>
          </w:p>
          <w:p w:rsidR="00EE51E0" w:rsidRPr="00EE51E0" w:rsidRDefault="00EE51E0" w:rsidP="008320FC">
            <w:pPr>
              <w:tabs>
                <w:tab w:val="left" w:pos="0"/>
              </w:tabs>
              <w:autoSpaceDE/>
              <w:autoSpaceDN/>
              <w:ind w:right="28"/>
              <w:jc w:val="center"/>
              <w:rPr>
                <w:color w:val="000000"/>
                <w:sz w:val="20"/>
                <w:szCs w:val="20"/>
                <w:lang w:bidi="ar-SA"/>
              </w:rPr>
            </w:pPr>
            <w:r w:rsidRPr="00EE51E0">
              <w:rPr>
                <w:color w:val="000000"/>
                <w:sz w:val="20"/>
                <w:szCs w:val="20"/>
                <w:lang w:bidi="ar-SA"/>
              </w:rPr>
              <w:t>Popescu F</w:t>
            </w:r>
          </w:p>
          <w:p w:rsidR="00EE51E0" w:rsidRPr="00EE51E0" w:rsidRDefault="00EE51E0" w:rsidP="008320FC">
            <w:pPr>
              <w:tabs>
                <w:tab w:val="left" w:pos="0"/>
              </w:tabs>
              <w:autoSpaceDE/>
              <w:autoSpaceDN/>
              <w:ind w:right="28"/>
              <w:jc w:val="center"/>
              <w:rPr>
                <w:color w:val="000000"/>
                <w:sz w:val="20"/>
                <w:szCs w:val="20"/>
                <w:lang w:bidi="ar-SA"/>
              </w:rPr>
            </w:pPr>
            <w:r w:rsidRPr="00EE51E0">
              <w:rPr>
                <w:color w:val="000000"/>
                <w:sz w:val="20"/>
                <w:szCs w:val="20"/>
                <w:lang w:bidi="ar-SA"/>
              </w:rPr>
              <w:t>Andreescu V</w:t>
            </w:r>
          </w:p>
        </w:tc>
      </w:tr>
      <w:tr w:rsidR="00EE51E0" w:rsidRPr="00EE51E0" w:rsidTr="008320FC">
        <w:tc>
          <w:tcPr>
            <w:tcW w:w="567" w:type="dxa"/>
          </w:tcPr>
          <w:p w:rsidR="00EE51E0" w:rsidRPr="00EE51E0" w:rsidRDefault="00EE51E0" w:rsidP="008320FC">
            <w:pPr>
              <w:tabs>
                <w:tab w:val="left" w:pos="0"/>
              </w:tabs>
              <w:autoSpaceDE/>
              <w:autoSpaceDN/>
              <w:ind w:right="28"/>
              <w:jc w:val="both"/>
              <w:rPr>
                <w:color w:val="000000"/>
                <w:sz w:val="24"/>
                <w:szCs w:val="24"/>
                <w:lang w:bidi="ar-SA"/>
              </w:rPr>
            </w:pPr>
            <w:r w:rsidRPr="00EE51E0">
              <w:rPr>
                <w:color w:val="000000"/>
                <w:sz w:val="24"/>
                <w:szCs w:val="24"/>
                <w:lang w:bidi="ar-SA"/>
              </w:rPr>
              <w:t>2</w:t>
            </w:r>
          </w:p>
        </w:tc>
        <w:tc>
          <w:tcPr>
            <w:tcW w:w="1526" w:type="dxa"/>
          </w:tcPr>
          <w:p w:rsidR="00EE51E0" w:rsidRPr="00EE51E0" w:rsidRDefault="00EE51E0" w:rsidP="008320FC">
            <w:pPr>
              <w:tabs>
                <w:tab w:val="left" w:pos="0"/>
              </w:tabs>
              <w:autoSpaceDE/>
              <w:autoSpaceDN/>
              <w:ind w:right="28"/>
              <w:jc w:val="center"/>
              <w:rPr>
                <w:color w:val="000000"/>
                <w:sz w:val="20"/>
                <w:szCs w:val="20"/>
                <w:lang w:bidi="ar-SA"/>
              </w:rPr>
            </w:pPr>
            <w:r w:rsidRPr="00EE51E0">
              <w:rPr>
                <w:color w:val="000000"/>
                <w:sz w:val="20"/>
                <w:szCs w:val="20"/>
                <w:lang w:val="pt-BR" w:bidi="ar-SA"/>
              </w:rPr>
              <w:t>Educaţia pentru cetăţenie democratică, multiculturală prin cunoaşterea aspectelor social-economice şi</w:t>
            </w:r>
            <w:r w:rsidRPr="00EE51E0">
              <w:rPr>
                <w:color w:val="000000"/>
                <w:sz w:val="20"/>
                <w:szCs w:val="20"/>
                <w:lang w:bidi="ar-SA"/>
              </w:rPr>
              <w:t xml:space="preserve"> </w:t>
            </w:r>
            <w:r w:rsidRPr="00EE51E0">
              <w:rPr>
                <w:color w:val="000000"/>
                <w:sz w:val="20"/>
                <w:szCs w:val="20"/>
                <w:lang w:val="pt-BR" w:bidi="ar-SA"/>
              </w:rPr>
              <w:t>culturale ale țărilor membre UE</w:t>
            </w:r>
          </w:p>
        </w:tc>
        <w:tc>
          <w:tcPr>
            <w:tcW w:w="1559" w:type="dxa"/>
          </w:tcPr>
          <w:p w:rsidR="00EE51E0" w:rsidRPr="00EE51E0" w:rsidRDefault="00EE51E0" w:rsidP="008320FC">
            <w:pPr>
              <w:widowControl/>
              <w:adjustRightInd w:val="0"/>
              <w:jc w:val="center"/>
              <w:rPr>
                <w:color w:val="000000"/>
                <w:sz w:val="20"/>
                <w:szCs w:val="20"/>
                <w:lang w:bidi="ar-SA"/>
              </w:rPr>
            </w:pPr>
            <w:r w:rsidRPr="00EE51E0">
              <w:rPr>
                <w:b/>
                <w:color w:val="000000"/>
                <w:sz w:val="20"/>
                <w:szCs w:val="20"/>
                <w:lang w:bidi="ar-SA"/>
              </w:rPr>
              <w:t>,,CĂLĂTORIE PRIN EUROPA”</w:t>
            </w:r>
            <w:r w:rsidRPr="00EE51E0">
              <w:rPr>
                <w:color w:val="000000"/>
                <w:sz w:val="20"/>
                <w:szCs w:val="20"/>
                <w:lang w:bidi="ar-SA"/>
              </w:rPr>
              <w:t xml:space="preserve"> activități de informare</w:t>
            </w:r>
          </w:p>
        </w:tc>
        <w:tc>
          <w:tcPr>
            <w:tcW w:w="1134" w:type="dxa"/>
            <w:shd w:val="clear" w:color="auto" w:fill="auto"/>
          </w:tcPr>
          <w:p w:rsidR="00EE51E0" w:rsidRPr="00EE51E0" w:rsidRDefault="00EE51E0" w:rsidP="008320FC">
            <w:pPr>
              <w:tabs>
                <w:tab w:val="left" w:pos="0"/>
              </w:tabs>
              <w:autoSpaceDE/>
              <w:autoSpaceDN/>
              <w:ind w:right="28"/>
              <w:jc w:val="center"/>
              <w:rPr>
                <w:i/>
                <w:color w:val="000000"/>
                <w:sz w:val="24"/>
                <w:szCs w:val="24"/>
                <w:lang w:bidi="ar-SA"/>
              </w:rPr>
            </w:pPr>
          </w:p>
        </w:tc>
        <w:tc>
          <w:tcPr>
            <w:tcW w:w="1134" w:type="dxa"/>
            <w:shd w:val="clear" w:color="auto" w:fill="FF99FF"/>
          </w:tcPr>
          <w:p w:rsidR="00EE51E0" w:rsidRPr="00EE51E0" w:rsidRDefault="00EE51E0" w:rsidP="008320FC">
            <w:pPr>
              <w:tabs>
                <w:tab w:val="left" w:pos="0"/>
              </w:tabs>
              <w:autoSpaceDE/>
              <w:autoSpaceDN/>
              <w:ind w:right="28"/>
              <w:jc w:val="both"/>
              <w:rPr>
                <w:i/>
                <w:color w:val="000000"/>
                <w:sz w:val="24"/>
                <w:szCs w:val="24"/>
                <w:lang w:bidi="ar-SA"/>
              </w:rPr>
            </w:pPr>
          </w:p>
        </w:tc>
        <w:tc>
          <w:tcPr>
            <w:tcW w:w="1134" w:type="dxa"/>
            <w:shd w:val="clear" w:color="auto" w:fill="FF99FF"/>
          </w:tcPr>
          <w:p w:rsidR="00EE51E0" w:rsidRPr="00EE51E0" w:rsidRDefault="00EE51E0" w:rsidP="008320FC">
            <w:pPr>
              <w:tabs>
                <w:tab w:val="left" w:pos="0"/>
              </w:tabs>
              <w:autoSpaceDE/>
              <w:autoSpaceDN/>
              <w:ind w:right="28"/>
              <w:jc w:val="both"/>
              <w:rPr>
                <w:color w:val="000000"/>
                <w:sz w:val="24"/>
                <w:szCs w:val="24"/>
                <w:lang w:bidi="ar-SA"/>
              </w:rPr>
            </w:pPr>
          </w:p>
        </w:tc>
        <w:tc>
          <w:tcPr>
            <w:tcW w:w="851" w:type="dxa"/>
          </w:tcPr>
          <w:p w:rsidR="00EE51E0" w:rsidRPr="00EE51E0" w:rsidRDefault="00EE51E0" w:rsidP="008320FC">
            <w:pPr>
              <w:tabs>
                <w:tab w:val="left" w:pos="0"/>
              </w:tabs>
              <w:autoSpaceDE/>
              <w:autoSpaceDN/>
              <w:ind w:right="28"/>
              <w:jc w:val="both"/>
              <w:rPr>
                <w:i/>
                <w:color w:val="000000"/>
                <w:sz w:val="24"/>
                <w:szCs w:val="24"/>
                <w:lang w:bidi="ar-SA"/>
              </w:rPr>
            </w:pPr>
          </w:p>
        </w:tc>
        <w:tc>
          <w:tcPr>
            <w:tcW w:w="992" w:type="dxa"/>
          </w:tcPr>
          <w:p w:rsidR="00EE51E0" w:rsidRPr="00EE51E0" w:rsidRDefault="00EE51E0" w:rsidP="008320FC">
            <w:pPr>
              <w:tabs>
                <w:tab w:val="left" w:pos="0"/>
              </w:tabs>
              <w:autoSpaceDE/>
              <w:autoSpaceDN/>
              <w:ind w:right="28"/>
              <w:jc w:val="both"/>
              <w:rPr>
                <w:i/>
                <w:color w:val="000000"/>
                <w:sz w:val="20"/>
                <w:szCs w:val="20"/>
                <w:lang w:bidi="ar-SA"/>
              </w:rPr>
            </w:pPr>
          </w:p>
        </w:tc>
        <w:tc>
          <w:tcPr>
            <w:tcW w:w="850" w:type="dxa"/>
          </w:tcPr>
          <w:p w:rsidR="00EE51E0" w:rsidRPr="00EE51E0" w:rsidRDefault="00EE51E0" w:rsidP="008320FC">
            <w:pPr>
              <w:tabs>
                <w:tab w:val="left" w:pos="0"/>
              </w:tabs>
              <w:autoSpaceDE/>
              <w:autoSpaceDN/>
              <w:ind w:right="28"/>
              <w:jc w:val="both"/>
              <w:rPr>
                <w:i/>
                <w:color w:val="000000"/>
                <w:sz w:val="20"/>
                <w:szCs w:val="20"/>
                <w:lang w:bidi="ar-SA"/>
              </w:rPr>
            </w:pPr>
          </w:p>
        </w:tc>
        <w:tc>
          <w:tcPr>
            <w:tcW w:w="1418" w:type="dxa"/>
          </w:tcPr>
          <w:p w:rsidR="00EE51E0" w:rsidRPr="00EE51E0" w:rsidRDefault="00EE51E0" w:rsidP="008320FC">
            <w:pPr>
              <w:tabs>
                <w:tab w:val="left" w:pos="0"/>
              </w:tabs>
              <w:autoSpaceDE/>
              <w:autoSpaceDN/>
              <w:ind w:right="28"/>
              <w:jc w:val="center"/>
              <w:rPr>
                <w:color w:val="000000"/>
                <w:sz w:val="20"/>
                <w:szCs w:val="20"/>
                <w:lang w:bidi="ar-SA"/>
              </w:rPr>
            </w:pPr>
            <w:r w:rsidRPr="00EE51E0">
              <w:rPr>
                <w:color w:val="000000"/>
                <w:sz w:val="20"/>
                <w:szCs w:val="20"/>
                <w:lang w:bidi="ar-SA"/>
              </w:rPr>
              <w:t>Popescu F</w:t>
            </w:r>
          </w:p>
          <w:p w:rsidR="00EE51E0" w:rsidRPr="00EE51E0" w:rsidRDefault="00EE51E0" w:rsidP="008320FC">
            <w:pPr>
              <w:tabs>
                <w:tab w:val="left" w:pos="0"/>
              </w:tabs>
              <w:autoSpaceDE/>
              <w:autoSpaceDN/>
              <w:ind w:right="28"/>
              <w:jc w:val="center"/>
              <w:rPr>
                <w:color w:val="000000"/>
                <w:sz w:val="20"/>
                <w:szCs w:val="20"/>
                <w:lang w:bidi="ar-SA"/>
              </w:rPr>
            </w:pPr>
            <w:r w:rsidRPr="00EE51E0">
              <w:rPr>
                <w:color w:val="000000"/>
                <w:sz w:val="20"/>
                <w:szCs w:val="20"/>
                <w:lang w:bidi="ar-SA"/>
              </w:rPr>
              <w:t>Andreescu V</w:t>
            </w:r>
          </w:p>
        </w:tc>
      </w:tr>
      <w:tr w:rsidR="00EE51E0" w:rsidRPr="00EE51E0" w:rsidTr="008320FC">
        <w:tc>
          <w:tcPr>
            <w:tcW w:w="567" w:type="dxa"/>
          </w:tcPr>
          <w:p w:rsidR="00EE51E0" w:rsidRPr="00EE51E0" w:rsidRDefault="00EE51E0" w:rsidP="008320FC">
            <w:pPr>
              <w:tabs>
                <w:tab w:val="left" w:pos="0"/>
              </w:tabs>
              <w:autoSpaceDE/>
              <w:autoSpaceDN/>
              <w:ind w:right="28"/>
              <w:jc w:val="both"/>
              <w:rPr>
                <w:color w:val="000000"/>
                <w:sz w:val="20"/>
                <w:szCs w:val="20"/>
                <w:lang w:bidi="ar-SA"/>
              </w:rPr>
            </w:pPr>
            <w:r w:rsidRPr="00EE51E0">
              <w:rPr>
                <w:color w:val="000000"/>
                <w:sz w:val="20"/>
                <w:szCs w:val="20"/>
                <w:lang w:bidi="ar-SA"/>
              </w:rPr>
              <w:t>3</w:t>
            </w:r>
          </w:p>
        </w:tc>
        <w:tc>
          <w:tcPr>
            <w:tcW w:w="1526" w:type="dxa"/>
          </w:tcPr>
          <w:p w:rsidR="00EE51E0" w:rsidRPr="00EE51E0" w:rsidRDefault="00EE51E0" w:rsidP="008320FC">
            <w:pPr>
              <w:widowControl/>
              <w:adjustRightInd w:val="0"/>
              <w:jc w:val="center"/>
              <w:rPr>
                <w:color w:val="000000"/>
                <w:sz w:val="20"/>
                <w:szCs w:val="24"/>
                <w:lang w:bidi="ar-SA"/>
              </w:rPr>
            </w:pPr>
            <w:r w:rsidRPr="00EE51E0">
              <w:rPr>
                <w:color w:val="000000"/>
                <w:sz w:val="20"/>
                <w:szCs w:val="24"/>
                <w:lang w:val="pt-BR" w:bidi="ar-SA"/>
              </w:rPr>
              <w:t>Educaţia pentru cetăţenie democratică, multiculturală</w:t>
            </w:r>
          </w:p>
        </w:tc>
        <w:tc>
          <w:tcPr>
            <w:tcW w:w="1559" w:type="dxa"/>
          </w:tcPr>
          <w:p w:rsidR="00EE51E0" w:rsidRPr="00EE51E0" w:rsidRDefault="00EE51E0" w:rsidP="008320FC">
            <w:pPr>
              <w:widowControl/>
              <w:adjustRightInd w:val="0"/>
              <w:jc w:val="center"/>
              <w:rPr>
                <w:color w:val="000000"/>
                <w:sz w:val="20"/>
                <w:szCs w:val="20"/>
                <w:lang w:bidi="ar-SA"/>
              </w:rPr>
            </w:pPr>
            <w:r w:rsidRPr="00EE51E0">
              <w:rPr>
                <w:b/>
                <w:sz w:val="20"/>
                <w:szCs w:val="20"/>
                <w:lang w:eastAsia="ar-SA" w:bidi="ar-SA"/>
              </w:rPr>
              <w:t>”CE ȘTIM DESPRE EUROPA?”</w:t>
            </w:r>
            <w:r w:rsidRPr="00EE51E0">
              <w:rPr>
                <w:b/>
                <w:color w:val="000000"/>
                <w:sz w:val="20"/>
                <w:szCs w:val="20"/>
                <w:lang w:bidi="ar-SA"/>
              </w:rPr>
              <w:t>-</w:t>
            </w:r>
            <w:r w:rsidRPr="00EE51E0">
              <w:rPr>
                <w:color w:val="000000"/>
                <w:sz w:val="20"/>
                <w:szCs w:val="20"/>
                <w:lang w:bidi="ar-SA"/>
              </w:rPr>
              <w:t>concurs</w:t>
            </w:r>
          </w:p>
        </w:tc>
        <w:tc>
          <w:tcPr>
            <w:tcW w:w="1134" w:type="dxa"/>
            <w:shd w:val="clear" w:color="auto" w:fill="auto"/>
          </w:tcPr>
          <w:p w:rsidR="00EE51E0" w:rsidRPr="00EE51E0" w:rsidRDefault="00EE51E0" w:rsidP="008320FC">
            <w:pPr>
              <w:tabs>
                <w:tab w:val="left" w:pos="0"/>
              </w:tabs>
              <w:autoSpaceDE/>
              <w:autoSpaceDN/>
              <w:ind w:right="28"/>
              <w:jc w:val="center"/>
              <w:rPr>
                <w:color w:val="000000"/>
                <w:sz w:val="20"/>
                <w:szCs w:val="20"/>
                <w:lang w:bidi="ar-SA"/>
              </w:rPr>
            </w:pPr>
          </w:p>
        </w:tc>
        <w:tc>
          <w:tcPr>
            <w:tcW w:w="1134" w:type="dxa"/>
            <w:shd w:val="clear" w:color="auto" w:fill="auto"/>
          </w:tcPr>
          <w:p w:rsidR="00EE51E0" w:rsidRPr="00EE51E0" w:rsidRDefault="00EE51E0" w:rsidP="008320FC">
            <w:pPr>
              <w:tabs>
                <w:tab w:val="left" w:pos="0"/>
              </w:tabs>
              <w:autoSpaceDE/>
              <w:autoSpaceDN/>
              <w:ind w:right="28"/>
              <w:jc w:val="both"/>
              <w:rPr>
                <w:i/>
                <w:color w:val="000000"/>
                <w:sz w:val="20"/>
                <w:szCs w:val="20"/>
                <w:lang w:bidi="ar-SA"/>
              </w:rPr>
            </w:pPr>
          </w:p>
        </w:tc>
        <w:tc>
          <w:tcPr>
            <w:tcW w:w="1134" w:type="dxa"/>
            <w:shd w:val="clear" w:color="auto" w:fill="auto"/>
          </w:tcPr>
          <w:p w:rsidR="00EE51E0" w:rsidRPr="00EE51E0" w:rsidRDefault="00EE51E0" w:rsidP="008320FC">
            <w:pPr>
              <w:tabs>
                <w:tab w:val="left" w:pos="0"/>
              </w:tabs>
              <w:autoSpaceDE/>
              <w:autoSpaceDN/>
              <w:ind w:right="28"/>
              <w:jc w:val="both"/>
              <w:rPr>
                <w:i/>
                <w:color w:val="000000"/>
                <w:sz w:val="20"/>
                <w:szCs w:val="20"/>
                <w:lang w:bidi="ar-SA"/>
              </w:rPr>
            </w:pPr>
          </w:p>
        </w:tc>
        <w:tc>
          <w:tcPr>
            <w:tcW w:w="851" w:type="dxa"/>
            <w:shd w:val="clear" w:color="auto" w:fill="00B0F0"/>
          </w:tcPr>
          <w:p w:rsidR="00EE51E0" w:rsidRPr="00EE51E0" w:rsidRDefault="00EE51E0" w:rsidP="008320FC">
            <w:pPr>
              <w:tabs>
                <w:tab w:val="left" w:pos="0"/>
              </w:tabs>
              <w:autoSpaceDE/>
              <w:autoSpaceDN/>
              <w:ind w:right="28"/>
              <w:jc w:val="both"/>
              <w:rPr>
                <w:i/>
                <w:color w:val="000000"/>
                <w:sz w:val="20"/>
                <w:szCs w:val="20"/>
                <w:lang w:bidi="ar-SA"/>
              </w:rPr>
            </w:pPr>
          </w:p>
        </w:tc>
        <w:tc>
          <w:tcPr>
            <w:tcW w:w="992" w:type="dxa"/>
          </w:tcPr>
          <w:p w:rsidR="00EE51E0" w:rsidRPr="00EE51E0" w:rsidRDefault="00EE51E0" w:rsidP="008320FC">
            <w:pPr>
              <w:tabs>
                <w:tab w:val="left" w:pos="0"/>
              </w:tabs>
              <w:autoSpaceDE/>
              <w:autoSpaceDN/>
              <w:ind w:right="28"/>
              <w:jc w:val="both"/>
              <w:rPr>
                <w:i/>
                <w:color w:val="000000"/>
                <w:sz w:val="20"/>
                <w:szCs w:val="20"/>
                <w:lang w:bidi="ar-SA"/>
              </w:rPr>
            </w:pPr>
          </w:p>
        </w:tc>
        <w:tc>
          <w:tcPr>
            <w:tcW w:w="850" w:type="dxa"/>
            <w:shd w:val="clear" w:color="auto" w:fill="auto"/>
          </w:tcPr>
          <w:p w:rsidR="00EE51E0" w:rsidRPr="00EE51E0" w:rsidRDefault="00EE51E0" w:rsidP="008320FC">
            <w:pPr>
              <w:tabs>
                <w:tab w:val="left" w:pos="0"/>
              </w:tabs>
              <w:autoSpaceDE/>
              <w:autoSpaceDN/>
              <w:ind w:right="28"/>
              <w:jc w:val="both"/>
              <w:rPr>
                <w:i/>
                <w:color w:val="000000"/>
                <w:sz w:val="20"/>
                <w:szCs w:val="20"/>
                <w:lang w:bidi="ar-SA"/>
              </w:rPr>
            </w:pPr>
          </w:p>
        </w:tc>
        <w:tc>
          <w:tcPr>
            <w:tcW w:w="1418" w:type="dxa"/>
          </w:tcPr>
          <w:p w:rsidR="00EE51E0" w:rsidRPr="00EE51E0" w:rsidRDefault="00EE51E0" w:rsidP="008320FC">
            <w:pPr>
              <w:tabs>
                <w:tab w:val="left" w:pos="0"/>
              </w:tabs>
              <w:autoSpaceDE/>
              <w:autoSpaceDN/>
              <w:ind w:right="28"/>
              <w:jc w:val="center"/>
              <w:rPr>
                <w:color w:val="000000"/>
                <w:sz w:val="20"/>
                <w:szCs w:val="20"/>
                <w:lang w:bidi="ar-SA"/>
              </w:rPr>
            </w:pPr>
            <w:r w:rsidRPr="00EE51E0">
              <w:rPr>
                <w:color w:val="000000"/>
                <w:sz w:val="20"/>
                <w:szCs w:val="20"/>
                <w:lang w:bidi="ar-SA"/>
              </w:rPr>
              <w:t>Dăscălescu T</w:t>
            </w:r>
          </w:p>
          <w:p w:rsidR="00EE51E0" w:rsidRPr="00EE51E0" w:rsidRDefault="00EE51E0" w:rsidP="008320FC">
            <w:pPr>
              <w:tabs>
                <w:tab w:val="left" w:pos="0"/>
              </w:tabs>
              <w:autoSpaceDE/>
              <w:autoSpaceDN/>
              <w:ind w:right="28"/>
              <w:jc w:val="center"/>
              <w:rPr>
                <w:color w:val="000000"/>
                <w:sz w:val="20"/>
                <w:szCs w:val="20"/>
                <w:lang w:bidi="ar-SA"/>
              </w:rPr>
            </w:pPr>
            <w:r w:rsidRPr="00EE51E0">
              <w:rPr>
                <w:color w:val="000000"/>
                <w:sz w:val="20"/>
                <w:szCs w:val="20"/>
                <w:lang w:bidi="ar-SA"/>
              </w:rPr>
              <w:t>Popescu F</w:t>
            </w:r>
          </w:p>
          <w:p w:rsidR="00EE51E0" w:rsidRPr="00EE51E0" w:rsidRDefault="00EE51E0" w:rsidP="008320FC">
            <w:pPr>
              <w:tabs>
                <w:tab w:val="left" w:pos="0"/>
              </w:tabs>
              <w:autoSpaceDE/>
              <w:autoSpaceDN/>
              <w:ind w:right="28"/>
              <w:jc w:val="center"/>
              <w:rPr>
                <w:color w:val="000000"/>
                <w:sz w:val="20"/>
                <w:szCs w:val="20"/>
                <w:lang w:bidi="ar-SA"/>
              </w:rPr>
            </w:pPr>
            <w:r w:rsidRPr="00EE51E0">
              <w:rPr>
                <w:color w:val="000000"/>
                <w:sz w:val="20"/>
                <w:szCs w:val="20"/>
                <w:lang w:bidi="ar-SA"/>
              </w:rPr>
              <w:t>Andreescu V</w:t>
            </w:r>
          </w:p>
        </w:tc>
      </w:tr>
      <w:tr w:rsidR="00EE51E0" w:rsidRPr="00EE51E0" w:rsidTr="008320FC">
        <w:tc>
          <w:tcPr>
            <w:tcW w:w="567" w:type="dxa"/>
          </w:tcPr>
          <w:p w:rsidR="00EE51E0" w:rsidRPr="00EE51E0" w:rsidRDefault="00EE51E0" w:rsidP="008320FC">
            <w:pPr>
              <w:tabs>
                <w:tab w:val="left" w:pos="0"/>
              </w:tabs>
              <w:autoSpaceDE/>
              <w:autoSpaceDN/>
              <w:ind w:right="28"/>
              <w:jc w:val="both"/>
              <w:rPr>
                <w:color w:val="000000"/>
                <w:sz w:val="20"/>
                <w:szCs w:val="20"/>
                <w:lang w:bidi="ar-SA"/>
              </w:rPr>
            </w:pPr>
            <w:r w:rsidRPr="00EE51E0">
              <w:rPr>
                <w:color w:val="000000"/>
                <w:sz w:val="20"/>
                <w:szCs w:val="20"/>
                <w:lang w:bidi="ar-SA"/>
              </w:rPr>
              <w:t>4.</w:t>
            </w:r>
          </w:p>
        </w:tc>
        <w:tc>
          <w:tcPr>
            <w:tcW w:w="1526" w:type="dxa"/>
          </w:tcPr>
          <w:p w:rsidR="00EE51E0" w:rsidRPr="00EE51E0" w:rsidRDefault="00EE51E0" w:rsidP="008320FC">
            <w:pPr>
              <w:widowControl/>
              <w:adjustRightInd w:val="0"/>
              <w:jc w:val="center"/>
              <w:rPr>
                <w:rFonts w:eastAsia="Calibri"/>
                <w:sz w:val="24"/>
                <w:szCs w:val="24"/>
                <w:lang w:eastAsia="en-US" w:bidi="ar-SA"/>
              </w:rPr>
            </w:pPr>
            <w:proofErr w:type="spellStart"/>
            <w:r w:rsidRPr="00EE51E0">
              <w:rPr>
                <w:color w:val="000000"/>
                <w:sz w:val="20"/>
                <w:szCs w:val="24"/>
                <w:lang w:val="en-US" w:bidi="ar-SA"/>
              </w:rPr>
              <w:t>Promovarea</w:t>
            </w:r>
            <w:proofErr w:type="spellEnd"/>
            <w:r w:rsidRPr="00EE51E0">
              <w:rPr>
                <w:color w:val="000000"/>
                <w:sz w:val="20"/>
                <w:szCs w:val="24"/>
                <w:lang w:val="en-US" w:bidi="ar-SA"/>
              </w:rPr>
              <w:t xml:space="preserve"> </w:t>
            </w:r>
            <w:proofErr w:type="spellStart"/>
            <w:r w:rsidRPr="00EE51E0">
              <w:rPr>
                <w:color w:val="000000"/>
                <w:sz w:val="20"/>
                <w:szCs w:val="24"/>
                <w:lang w:val="en-US" w:bidi="ar-SA"/>
              </w:rPr>
              <w:t>valorilor</w:t>
            </w:r>
            <w:proofErr w:type="spellEnd"/>
            <w:r w:rsidRPr="00EE51E0">
              <w:rPr>
                <w:color w:val="000000"/>
                <w:sz w:val="20"/>
                <w:szCs w:val="24"/>
                <w:lang w:val="en-US" w:bidi="ar-SA"/>
              </w:rPr>
              <w:t xml:space="preserve"> </w:t>
            </w:r>
            <w:proofErr w:type="spellStart"/>
            <w:r w:rsidRPr="00EE51E0">
              <w:rPr>
                <w:color w:val="000000"/>
                <w:sz w:val="20"/>
                <w:szCs w:val="24"/>
                <w:lang w:val="en-US" w:bidi="ar-SA"/>
              </w:rPr>
              <w:t>europene</w:t>
            </w:r>
            <w:proofErr w:type="spellEnd"/>
          </w:p>
        </w:tc>
        <w:tc>
          <w:tcPr>
            <w:tcW w:w="1559" w:type="dxa"/>
          </w:tcPr>
          <w:p w:rsidR="00EE51E0" w:rsidRPr="00EE51E0" w:rsidRDefault="00EE51E0" w:rsidP="008320FC">
            <w:pPr>
              <w:widowControl/>
              <w:adjustRightInd w:val="0"/>
              <w:jc w:val="center"/>
              <w:rPr>
                <w:color w:val="000000"/>
                <w:sz w:val="20"/>
                <w:szCs w:val="20"/>
                <w:lang w:bidi="ar-SA"/>
              </w:rPr>
            </w:pPr>
            <w:r w:rsidRPr="00EE51E0">
              <w:rPr>
                <w:b/>
                <w:sz w:val="20"/>
                <w:szCs w:val="20"/>
                <w:lang w:eastAsia="ar-SA" w:bidi="ar-SA"/>
              </w:rPr>
              <w:t>”CE ȘTIM DESPRE EUROPA?”</w:t>
            </w:r>
            <w:r w:rsidRPr="00EE51E0">
              <w:rPr>
                <w:b/>
                <w:color w:val="000000"/>
                <w:sz w:val="20"/>
                <w:szCs w:val="20"/>
                <w:lang w:bidi="ar-SA"/>
              </w:rPr>
              <w:t>-</w:t>
            </w:r>
            <w:r w:rsidRPr="00EE51E0">
              <w:rPr>
                <w:color w:val="000000"/>
                <w:sz w:val="20"/>
                <w:szCs w:val="20"/>
                <w:lang w:bidi="ar-SA"/>
              </w:rPr>
              <w:t>expoziție lucrări artistico-plastice</w:t>
            </w:r>
          </w:p>
        </w:tc>
        <w:tc>
          <w:tcPr>
            <w:tcW w:w="1134" w:type="dxa"/>
            <w:shd w:val="clear" w:color="auto" w:fill="auto"/>
          </w:tcPr>
          <w:p w:rsidR="00EE51E0" w:rsidRPr="00EE51E0" w:rsidRDefault="00EE51E0" w:rsidP="008320FC">
            <w:pPr>
              <w:tabs>
                <w:tab w:val="left" w:pos="0"/>
              </w:tabs>
              <w:autoSpaceDE/>
              <w:autoSpaceDN/>
              <w:ind w:right="28"/>
              <w:jc w:val="center"/>
              <w:rPr>
                <w:color w:val="000000"/>
                <w:sz w:val="20"/>
                <w:szCs w:val="20"/>
                <w:lang w:bidi="ar-SA"/>
              </w:rPr>
            </w:pPr>
          </w:p>
        </w:tc>
        <w:tc>
          <w:tcPr>
            <w:tcW w:w="1134" w:type="dxa"/>
            <w:shd w:val="clear" w:color="auto" w:fill="auto"/>
          </w:tcPr>
          <w:p w:rsidR="00EE51E0" w:rsidRPr="00EE51E0" w:rsidRDefault="00EE51E0" w:rsidP="008320FC">
            <w:pPr>
              <w:tabs>
                <w:tab w:val="left" w:pos="0"/>
              </w:tabs>
              <w:autoSpaceDE/>
              <w:autoSpaceDN/>
              <w:ind w:right="28"/>
              <w:jc w:val="both"/>
              <w:rPr>
                <w:i/>
                <w:color w:val="000000"/>
                <w:sz w:val="20"/>
                <w:szCs w:val="20"/>
                <w:lang w:bidi="ar-SA"/>
              </w:rPr>
            </w:pPr>
          </w:p>
        </w:tc>
        <w:tc>
          <w:tcPr>
            <w:tcW w:w="1134" w:type="dxa"/>
            <w:shd w:val="clear" w:color="auto" w:fill="auto"/>
          </w:tcPr>
          <w:p w:rsidR="00EE51E0" w:rsidRPr="00EE51E0" w:rsidRDefault="00EE51E0" w:rsidP="008320FC">
            <w:pPr>
              <w:tabs>
                <w:tab w:val="left" w:pos="0"/>
              </w:tabs>
              <w:autoSpaceDE/>
              <w:autoSpaceDN/>
              <w:ind w:right="28"/>
              <w:jc w:val="both"/>
              <w:rPr>
                <w:i/>
                <w:color w:val="000000"/>
                <w:sz w:val="20"/>
                <w:szCs w:val="20"/>
                <w:lang w:bidi="ar-SA"/>
              </w:rPr>
            </w:pPr>
          </w:p>
        </w:tc>
        <w:tc>
          <w:tcPr>
            <w:tcW w:w="851" w:type="dxa"/>
            <w:shd w:val="clear" w:color="auto" w:fill="auto"/>
          </w:tcPr>
          <w:p w:rsidR="00EE51E0" w:rsidRPr="00EE51E0" w:rsidRDefault="00EE51E0" w:rsidP="008320FC">
            <w:pPr>
              <w:tabs>
                <w:tab w:val="left" w:pos="0"/>
              </w:tabs>
              <w:autoSpaceDE/>
              <w:autoSpaceDN/>
              <w:ind w:right="28"/>
              <w:jc w:val="both"/>
              <w:rPr>
                <w:i/>
                <w:color w:val="000000"/>
                <w:sz w:val="20"/>
                <w:szCs w:val="20"/>
                <w:lang w:bidi="ar-SA"/>
              </w:rPr>
            </w:pPr>
          </w:p>
        </w:tc>
        <w:tc>
          <w:tcPr>
            <w:tcW w:w="992" w:type="dxa"/>
            <w:shd w:val="clear" w:color="auto" w:fill="FFFF00"/>
          </w:tcPr>
          <w:p w:rsidR="00EE51E0" w:rsidRPr="00EE51E0" w:rsidRDefault="00EE51E0" w:rsidP="008320FC">
            <w:pPr>
              <w:tabs>
                <w:tab w:val="left" w:pos="0"/>
              </w:tabs>
              <w:autoSpaceDE/>
              <w:autoSpaceDN/>
              <w:ind w:right="28"/>
              <w:jc w:val="both"/>
              <w:rPr>
                <w:i/>
                <w:color w:val="000000"/>
                <w:sz w:val="20"/>
                <w:szCs w:val="20"/>
                <w:lang w:bidi="ar-SA"/>
              </w:rPr>
            </w:pPr>
          </w:p>
        </w:tc>
        <w:tc>
          <w:tcPr>
            <w:tcW w:w="850" w:type="dxa"/>
            <w:shd w:val="clear" w:color="auto" w:fill="auto"/>
          </w:tcPr>
          <w:p w:rsidR="00EE51E0" w:rsidRPr="00EE51E0" w:rsidRDefault="00EE51E0" w:rsidP="008320FC">
            <w:pPr>
              <w:tabs>
                <w:tab w:val="left" w:pos="0"/>
              </w:tabs>
              <w:autoSpaceDE/>
              <w:autoSpaceDN/>
              <w:ind w:right="28"/>
              <w:jc w:val="both"/>
              <w:rPr>
                <w:i/>
                <w:color w:val="000000"/>
                <w:sz w:val="20"/>
                <w:szCs w:val="20"/>
                <w:lang w:bidi="ar-SA"/>
              </w:rPr>
            </w:pPr>
          </w:p>
        </w:tc>
        <w:tc>
          <w:tcPr>
            <w:tcW w:w="1418" w:type="dxa"/>
          </w:tcPr>
          <w:p w:rsidR="00EE51E0" w:rsidRPr="00EE51E0" w:rsidRDefault="00EE51E0" w:rsidP="008320FC">
            <w:pPr>
              <w:tabs>
                <w:tab w:val="left" w:pos="0"/>
              </w:tabs>
              <w:autoSpaceDE/>
              <w:autoSpaceDN/>
              <w:ind w:right="28"/>
              <w:jc w:val="center"/>
              <w:rPr>
                <w:color w:val="000000"/>
                <w:sz w:val="20"/>
                <w:szCs w:val="20"/>
                <w:lang w:bidi="ar-SA"/>
              </w:rPr>
            </w:pPr>
            <w:r w:rsidRPr="00EE51E0">
              <w:rPr>
                <w:color w:val="000000"/>
                <w:sz w:val="20"/>
                <w:szCs w:val="20"/>
                <w:lang w:bidi="ar-SA"/>
              </w:rPr>
              <w:t>Popescu F</w:t>
            </w:r>
          </w:p>
          <w:p w:rsidR="00EE51E0" w:rsidRPr="00EE51E0" w:rsidRDefault="00EE51E0" w:rsidP="008320FC">
            <w:pPr>
              <w:tabs>
                <w:tab w:val="left" w:pos="0"/>
              </w:tabs>
              <w:autoSpaceDE/>
              <w:autoSpaceDN/>
              <w:ind w:right="28"/>
              <w:jc w:val="center"/>
              <w:rPr>
                <w:color w:val="000000"/>
                <w:sz w:val="20"/>
                <w:szCs w:val="20"/>
                <w:lang w:bidi="ar-SA"/>
              </w:rPr>
            </w:pPr>
            <w:r w:rsidRPr="00EE51E0">
              <w:rPr>
                <w:color w:val="000000"/>
                <w:sz w:val="20"/>
                <w:szCs w:val="20"/>
                <w:lang w:bidi="ar-SA"/>
              </w:rPr>
              <w:t>Andreescu V</w:t>
            </w:r>
          </w:p>
        </w:tc>
      </w:tr>
      <w:tr w:rsidR="00EE51E0" w:rsidRPr="00EE51E0" w:rsidTr="008320FC">
        <w:tc>
          <w:tcPr>
            <w:tcW w:w="567" w:type="dxa"/>
          </w:tcPr>
          <w:p w:rsidR="00EE51E0" w:rsidRPr="00EE51E0" w:rsidRDefault="00EE51E0" w:rsidP="008320FC">
            <w:pPr>
              <w:tabs>
                <w:tab w:val="left" w:pos="0"/>
              </w:tabs>
              <w:autoSpaceDE/>
              <w:autoSpaceDN/>
              <w:ind w:right="28"/>
              <w:jc w:val="both"/>
              <w:rPr>
                <w:color w:val="000000"/>
                <w:sz w:val="20"/>
                <w:szCs w:val="20"/>
                <w:lang w:bidi="ar-SA"/>
              </w:rPr>
            </w:pPr>
            <w:r w:rsidRPr="00EE51E0">
              <w:rPr>
                <w:color w:val="000000"/>
                <w:sz w:val="20"/>
                <w:szCs w:val="20"/>
                <w:lang w:bidi="ar-SA"/>
              </w:rPr>
              <w:t>5.</w:t>
            </w:r>
          </w:p>
        </w:tc>
        <w:tc>
          <w:tcPr>
            <w:tcW w:w="1526" w:type="dxa"/>
          </w:tcPr>
          <w:p w:rsidR="00EE51E0" w:rsidRPr="00EE51E0" w:rsidRDefault="00EE51E0" w:rsidP="008320FC">
            <w:pPr>
              <w:widowControl/>
              <w:adjustRightInd w:val="0"/>
              <w:jc w:val="center"/>
              <w:rPr>
                <w:rFonts w:eastAsia="Calibri"/>
                <w:sz w:val="24"/>
                <w:szCs w:val="24"/>
                <w:lang w:eastAsia="en-US" w:bidi="ar-SA"/>
              </w:rPr>
            </w:pPr>
            <w:proofErr w:type="spellStart"/>
            <w:r w:rsidRPr="00EE51E0">
              <w:rPr>
                <w:color w:val="000000"/>
                <w:sz w:val="20"/>
                <w:szCs w:val="24"/>
                <w:lang w:val="en-US" w:bidi="ar-SA"/>
              </w:rPr>
              <w:t>Promovarea</w:t>
            </w:r>
            <w:proofErr w:type="spellEnd"/>
            <w:r w:rsidRPr="00EE51E0">
              <w:rPr>
                <w:color w:val="000000"/>
                <w:sz w:val="20"/>
                <w:szCs w:val="24"/>
                <w:lang w:val="en-US" w:bidi="ar-SA"/>
              </w:rPr>
              <w:t xml:space="preserve"> </w:t>
            </w:r>
            <w:proofErr w:type="spellStart"/>
            <w:r w:rsidRPr="00EE51E0">
              <w:rPr>
                <w:color w:val="000000"/>
                <w:sz w:val="20"/>
                <w:szCs w:val="24"/>
                <w:lang w:val="en-US" w:bidi="ar-SA"/>
              </w:rPr>
              <w:t>valorilor</w:t>
            </w:r>
            <w:proofErr w:type="spellEnd"/>
            <w:r w:rsidRPr="00EE51E0">
              <w:rPr>
                <w:color w:val="000000"/>
                <w:sz w:val="20"/>
                <w:szCs w:val="24"/>
                <w:lang w:val="en-US" w:bidi="ar-SA"/>
              </w:rPr>
              <w:t xml:space="preserve"> </w:t>
            </w:r>
            <w:proofErr w:type="spellStart"/>
            <w:r w:rsidRPr="00EE51E0">
              <w:rPr>
                <w:color w:val="000000"/>
                <w:sz w:val="20"/>
                <w:szCs w:val="24"/>
                <w:lang w:val="en-US" w:bidi="ar-SA"/>
              </w:rPr>
              <w:t>europene</w:t>
            </w:r>
            <w:proofErr w:type="spellEnd"/>
          </w:p>
        </w:tc>
        <w:tc>
          <w:tcPr>
            <w:tcW w:w="1559" w:type="dxa"/>
          </w:tcPr>
          <w:p w:rsidR="00EE51E0" w:rsidRPr="00EE51E0" w:rsidRDefault="00EE51E0" w:rsidP="008320FC">
            <w:pPr>
              <w:widowControl/>
              <w:adjustRightInd w:val="0"/>
              <w:jc w:val="center"/>
              <w:rPr>
                <w:color w:val="000000"/>
                <w:sz w:val="20"/>
                <w:szCs w:val="20"/>
                <w:lang w:bidi="ar-SA"/>
              </w:rPr>
            </w:pPr>
            <w:r w:rsidRPr="00EE51E0">
              <w:rPr>
                <w:b/>
                <w:color w:val="000000"/>
                <w:sz w:val="20"/>
                <w:szCs w:val="20"/>
                <w:lang w:val="de-DE" w:bidi="ar-SA"/>
              </w:rPr>
              <w:t>„ZIUA EUROPEI”-</w:t>
            </w:r>
            <w:r w:rsidRPr="00EE51E0">
              <w:rPr>
                <w:color w:val="000000"/>
                <w:sz w:val="20"/>
                <w:szCs w:val="20"/>
                <w:lang w:val="de-DE" w:bidi="ar-SA"/>
              </w:rPr>
              <w:t>paradă costume</w:t>
            </w:r>
          </w:p>
        </w:tc>
        <w:tc>
          <w:tcPr>
            <w:tcW w:w="1134" w:type="dxa"/>
            <w:shd w:val="clear" w:color="auto" w:fill="auto"/>
          </w:tcPr>
          <w:p w:rsidR="00EE51E0" w:rsidRPr="00EE51E0" w:rsidRDefault="00EE51E0" w:rsidP="008320FC">
            <w:pPr>
              <w:tabs>
                <w:tab w:val="left" w:pos="0"/>
              </w:tabs>
              <w:autoSpaceDE/>
              <w:autoSpaceDN/>
              <w:ind w:right="28"/>
              <w:jc w:val="center"/>
              <w:rPr>
                <w:color w:val="000000"/>
                <w:sz w:val="20"/>
                <w:szCs w:val="20"/>
                <w:lang w:bidi="ar-SA"/>
              </w:rPr>
            </w:pPr>
          </w:p>
        </w:tc>
        <w:tc>
          <w:tcPr>
            <w:tcW w:w="1134" w:type="dxa"/>
            <w:shd w:val="clear" w:color="auto" w:fill="auto"/>
          </w:tcPr>
          <w:p w:rsidR="00EE51E0" w:rsidRPr="00EE51E0" w:rsidRDefault="00EE51E0" w:rsidP="008320FC">
            <w:pPr>
              <w:tabs>
                <w:tab w:val="left" w:pos="0"/>
              </w:tabs>
              <w:autoSpaceDE/>
              <w:autoSpaceDN/>
              <w:ind w:right="28"/>
              <w:jc w:val="both"/>
              <w:rPr>
                <w:i/>
                <w:color w:val="000000"/>
                <w:sz w:val="20"/>
                <w:szCs w:val="20"/>
                <w:lang w:bidi="ar-SA"/>
              </w:rPr>
            </w:pPr>
          </w:p>
        </w:tc>
        <w:tc>
          <w:tcPr>
            <w:tcW w:w="1134" w:type="dxa"/>
            <w:shd w:val="clear" w:color="auto" w:fill="auto"/>
          </w:tcPr>
          <w:p w:rsidR="00EE51E0" w:rsidRPr="00EE51E0" w:rsidRDefault="00EE51E0" w:rsidP="008320FC">
            <w:pPr>
              <w:tabs>
                <w:tab w:val="left" w:pos="0"/>
              </w:tabs>
              <w:autoSpaceDE/>
              <w:autoSpaceDN/>
              <w:ind w:right="28"/>
              <w:jc w:val="both"/>
              <w:rPr>
                <w:i/>
                <w:color w:val="000000"/>
                <w:sz w:val="20"/>
                <w:szCs w:val="20"/>
                <w:lang w:bidi="ar-SA"/>
              </w:rPr>
            </w:pPr>
          </w:p>
        </w:tc>
        <w:tc>
          <w:tcPr>
            <w:tcW w:w="851" w:type="dxa"/>
          </w:tcPr>
          <w:p w:rsidR="00EE51E0" w:rsidRPr="00EE51E0" w:rsidRDefault="00EE51E0" w:rsidP="008320FC">
            <w:pPr>
              <w:tabs>
                <w:tab w:val="left" w:pos="0"/>
              </w:tabs>
              <w:autoSpaceDE/>
              <w:autoSpaceDN/>
              <w:ind w:right="28"/>
              <w:jc w:val="both"/>
              <w:rPr>
                <w:i/>
                <w:color w:val="000000"/>
                <w:sz w:val="20"/>
                <w:szCs w:val="20"/>
                <w:lang w:bidi="ar-SA"/>
              </w:rPr>
            </w:pPr>
          </w:p>
        </w:tc>
        <w:tc>
          <w:tcPr>
            <w:tcW w:w="992" w:type="dxa"/>
            <w:shd w:val="clear" w:color="auto" w:fill="auto"/>
          </w:tcPr>
          <w:p w:rsidR="00EE51E0" w:rsidRPr="00EE51E0" w:rsidRDefault="00EE51E0" w:rsidP="008320FC">
            <w:pPr>
              <w:tabs>
                <w:tab w:val="left" w:pos="0"/>
              </w:tabs>
              <w:autoSpaceDE/>
              <w:autoSpaceDN/>
              <w:ind w:right="28"/>
              <w:jc w:val="both"/>
              <w:rPr>
                <w:i/>
                <w:color w:val="000000"/>
                <w:sz w:val="20"/>
                <w:szCs w:val="20"/>
                <w:lang w:bidi="ar-SA"/>
              </w:rPr>
            </w:pPr>
          </w:p>
        </w:tc>
        <w:tc>
          <w:tcPr>
            <w:tcW w:w="850" w:type="dxa"/>
            <w:shd w:val="clear" w:color="auto" w:fill="FF0000"/>
          </w:tcPr>
          <w:p w:rsidR="00EE51E0" w:rsidRPr="00EE51E0" w:rsidRDefault="00EE51E0" w:rsidP="008320FC">
            <w:pPr>
              <w:tabs>
                <w:tab w:val="left" w:pos="0"/>
              </w:tabs>
              <w:autoSpaceDE/>
              <w:autoSpaceDN/>
              <w:ind w:right="28"/>
              <w:jc w:val="both"/>
              <w:rPr>
                <w:i/>
                <w:color w:val="000000"/>
                <w:sz w:val="20"/>
                <w:szCs w:val="20"/>
                <w:lang w:bidi="ar-SA"/>
              </w:rPr>
            </w:pPr>
          </w:p>
        </w:tc>
        <w:tc>
          <w:tcPr>
            <w:tcW w:w="1418" w:type="dxa"/>
          </w:tcPr>
          <w:p w:rsidR="00EE51E0" w:rsidRPr="00EE51E0" w:rsidRDefault="00EE51E0" w:rsidP="008320FC">
            <w:pPr>
              <w:tabs>
                <w:tab w:val="left" w:pos="0"/>
              </w:tabs>
              <w:autoSpaceDE/>
              <w:autoSpaceDN/>
              <w:ind w:right="28"/>
              <w:jc w:val="center"/>
              <w:rPr>
                <w:color w:val="000000"/>
                <w:sz w:val="20"/>
                <w:szCs w:val="20"/>
                <w:lang w:bidi="ar-SA"/>
              </w:rPr>
            </w:pPr>
            <w:r w:rsidRPr="00EE51E0">
              <w:rPr>
                <w:color w:val="000000"/>
                <w:sz w:val="20"/>
                <w:szCs w:val="20"/>
                <w:lang w:bidi="ar-SA"/>
              </w:rPr>
              <w:t>Popescu F</w:t>
            </w:r>
          </w:p>
          <w:p w:rsidR="00EE51E0" w:rsidRPr="00EE51E0" w:rsidRDefault="00EE51E0" w:rsidP="008320FC">
            <w:pPr>
              <w:tabs>
                <w:tab w:val="left" w:pos="0"/>
              </w:tabs>
              <w:autoSpaceDE/>
              <w:autoSpaceDN/>
              <w:ind w:right="28"/>
              <w:jc w:val="center"/>
              <w:rPr>
                <w:color w:val="000000"/>
                <w:sz w:val="20"/>
                <w:szCs w:val="20"/>
                <w:lang w:bidi="ar-SA"/>
              </w:rPr>
            </w:pPr>
            <w:r w:rsidRPr="00EE51E0">
              <w:rPr>
                <w:color w:val="000000"/>
                <w:sz w:val="20"/>
                <w:szCs w:val="20"/>
                <w:lang w:bidi="ar-SA"/>
              </w:rPr>
              <w:t>Andreescu V</w:t>
            </w:r>
          </w:p>
        </w:tc>
      </w:tr>
      <w:tr w:rsidR="00EE51E0" w:rsidRPr="00EE51E0" w:rsidTr="008320FC">
        <w:tc>
          <w:tcPr>
            <w:tcW w:w="567" w:type="dxa"/>
          </w:tcPr>
          <w:p w:rsidR="00EE51E0" w:rsidRPr="00EE51E0" w:rsidRDefault="00EE51E0" w:rsidP="008320FC">
            <w:pPr>
              <w:tabs>
                <w:tab w:val="left" w:pos="0"/>
              </w:tabs>
              <w:autoSpaceDE/>
              <w:autoSpaceDN/>
              <w:ind w:right="28"/>
              <w:jc w:val="both"/>
              <w:rPr>
                <w:color w:val="000000"/>
                <w:sz w:val="20"/>
                <w:szCs w:val="20"/>
                <w:lang w:bidi="ar-SA"/>
              </w:rPr>
            </w:pPr>
            <w:r w:rsidRPr="00EE51E0">
              <w:rPr>
                <w:color w:val="000000"/>
                <w:sz w:val="20"/>
                <w:szCs w:val="20"/>
                <w:lang w:bidi="ar-SA"/>
              </w:rPr>
              <w:t xml:space="preserve">6. </w:t>
            </w:r>
          </w:p>
        </w:tc>
        <w:tc>
          <w:tcPr>
            <w:tcW w:w="1526" w:type="dxa"/>
          </w:tcPr>
          <w:p w:rsidR="00EE51E0" w:rsidRPr="00EE51E0" w:rsidRDefault="00EE51E0" w:rsidP="008320FC">
            <w:pPr>
              <w:widowControl/>
              <w:adjustRightInd w:val="0"/>
              <w:jc w:val="center"/>
              <w:rPr>
                <w:rFonts w:eastAsia="Calibri"/>
                <w:sz w:val="20"/>
                <w:szCs w:val="20"/>
                <w:lang w:eastAsia="en-US" w:bidi="ar-SA"/>
              </w:rPr>
            </w:pPr>
            <w:proofErr w:type="spellStart"/>
            <w:r w:rsidRPr="00EE51E0">
              <w:rPr>
                <w:sz w:val="20"/>
                <w:szCs w:val="20"/>
                <w:lang w:val="en-US" w:eastAsia="en-US" w:bidi="ar-SA"/>
              </w:rPr>
              <w:t>Mediatizarea</w:t>
            </w:r>
            <w:proofErr w:type="spellEnd"/>
            <w:r w:rsidRPr="00EE51E0">
              <w:rPr>
                <w:sz w:val="20"/>
                <w:szCs w:val="20"/>
                <w:lang w:val="en-US" w:eastAsia="en-US" w:bidi="ar-SA"/>
              </w:rPr>
              <w:t xml:space="preserve"> </w:t>
            </w:r>
            <w:proofErr w:type="spellStart"/>
            <w:r w:rsidRPr="00EE51E0">
              <w:rPr>
                <w:sz w:val="20"/>
                <w:szCs w:val="20"/>
                <w:lang w:val="en-US" w:eastAsia="en-US" w:bidi="ar-SA"/>
              </w:rPr>
              <w:t>și</w:t>
            </w:r>
            <w:proofErr w:type="spellEnd"/>
            <w:r w:rsidRPr="00EE51E0">
              <w:rPr>
                <w:sz w:val="20"/>
                <w:szCs w:val="20"/>
                <w:lang w:val="en-US" w:eastAsia="en-US" w:bidi="ar-SA"/>
              </w:rPr>
              <w:t xml:space="preserve"> </w:t>
            </w:r>
            <w:proofErr w:type="spellStart"/>
            <w:r w:rsidRPr="00EE51E0">
              <w:rPr>
                <w:sz w:val="20"/>
                <w:szCs w:val="20"/>
                <w:lang w:val="en-US" w:eastAsia="en-US" w:bidi="ar-SA"/>
              </w:rPr>
              <w:t>diseminarea</w:t>
            </w:r>
            <w:proofErr w:type="spellEnd"/>
            <w:r w:rsidRPr="00EE51E0">
              <w:rPr>
                <w:sz w:val="20"/>
                <w:szCs w:val="20"/>
                <w:lang w:val="en-US" w:eastAsia="en-US" w:bidi="ar-SA"/>
              </w:rPr>
              <w:t xml:space="preserve"> </w:t>
            </w:r>
            <w:proofErr w:type="spellStart"/>
            <w:r w:rsidRPr="00EE51E0">
              <w:rPr>
                <w:sz w:val="20"/>
                <w:szCs w:val="20"/>
                <w:lang w:val="en-US" w:eastAsia="en-US" w:bidi="ar-SA"/>
              </w:rPr>
              <w:t>activitatilor</w:t>
            </w:r>
            <w:proofErr w:type="spellEnd"/>
            <w:r w:rsidRPr="00EE51E0">
              <w:rPr>
                <w:sz w:val="20"/>
                <w:szCs w:val="20"/>
                <w:lang w:val="en-US" w:eastAsia="en-US" w:bidi="ar-SA"/>
              </w:rPr>
              <w:t xml:space="preserve"> </w:t>
            </w:r>
            <w:proofErr w:type="spellStart"/>
            <w:r w:rsidRPr="00EE51E0">
              <w:rPr>
                <w:sz w:val="20"/>
                <w:szCs w:val="20"/>
                <w:lang w:val="en-US" w:eastAsia="en-US" w:bidi="ar-SA"/>
              </w:rPr>
              <w:t>proiectului</w:t>
            </w:r>
            <w:proofErr w:type="spellEnd"/>
          </w:p>
        </w:tc>
        <w:tc>
          <w:tcPr>
            <w:tcW w:w="1559" w:type="dxa"/>
          </w:tcPr>
          <w:p w:rsidR="00EE51E0" w:rsidRPr="00EE51E0" w:rsidRDefault="00EE51E0" w:rsidP="008320FC">
            <w:pPr>
              <w:widowControl/>
              <w:adjustRightInd w:val="0"/>
              <w:jc w:val="center"/>
              <w:rPr>
                <w:color w:val="000000"/>
                <w:sz w:val="20"/>
                <w:szCs w:val="20"/>
                <w:lang w:bidi="ar-SA"/>
              </w:rPr>
            </w:pPr>
            <w:r w:rsidRPr="00EE51E0">
              <w:rPr>
                <w:color w:val="000000"/>
                <w:sz w:val="20"/>
                <w:szCs w:val="20"/>
                <w:lang w:bidi="ar-SA"/>
              </w:rPr>
              <w:t>Mediatizarea activităților proiectului pe site-ul grădiniței</w:t>
            </w:r>
          </w:p>
          <w:p w:rsidR="00EE51E0" w:rsidRPr="00EE51E0" w:rsidRDefault="00EE51E0" w:rsidP="008320FC">
            <w:pPr>
              <w:widowControl/>
              <w:adjustRightInd w:val="0"/>
              <w:jc w:val="center"/>
              <w:rPr>
                <w:color w:val="000000"/>
                <w:sz w:val="20"/>
                <w:szCs w:val="20"/>
                <w:lang w:bidi="ar-SA"/>
              </w:rPr>
            </w:pPr>
            <w:r w:rsidRPr="00EE51E0">
              <w:rPr>
                <w:color w:val="000000"/>
                <w:sz w:val="20"/>
                <w:szCs w:val="20"/>
                <w:lang w:bidi="ar-SA"/>
              </w:rPr>
              <w:t>Diseminarea activităților proiectului în comunitatea școlară și locală</w:t>
            </w:r>
          </w:p>
        </w:tc>
        <w:tc>
          <w:tcPr>
            <w:tcW w:w="1134" w:type="dxa"/>
            <w:shd w:val="clear" w:color="auto" w:fill="auto"/>
          </w:tcPr>
          <w:p w:rsidR="00EE51E0" w:rsidRPr="00EE51E0" w:rsidRDefault="00EE51E0" w:rsidP="008320FC">
            <w:pPr>
              <w:tabs>
                <w:tab w:val="left" w:pos="0"/>
              </w:tabs>
              <w:autoSpaceDE/>
              <w:autoSpaceDN/>
              <w:ind w:right="28"/>
              <w:jc w:val="center"/>
              <w:rPr>
                <w:color w:val="000000"/>
                <w:sz w:val="20"/>
                <w:szCs w:val="20"/>
                <w:lang w:bidi="ar-SA"/>
              </w:rPr>
            </w:pPr>
          </w:p>
        </w:tc>
        <w:tc>
          <w:tcPr>
            <w:tcW w:w="1134" w:type="dxa"/>
            <w:shd w:val="clear" w:color="auto" w:fill="auto"/>
          </w:tcPr>
          <w:p w:rsidR="00EE51E0" w:rsidRPr="00EE51E0" w:rsidRDefault="00EE51E0" w:rsidP="008320FC">
            <w:pPr>
              <w:tabs>
                <w:tab w:val="left" w:pos="0"/>
              </w:tabs>
              <w:autoSpaceDE/>
              <w:autoSpaceDN/>
              <w:ind w:right="28"/>
              <w:jc w:val="both"/>
              <w:rPr>
                <w:i/>
                <w:color w:val="000000"/>
                <w:sz w:val="20"/>
                <w:szCs w:val="20"/>
                <w:lang w:bidi="ar-SA"/>
              </w:rPr>
            </w:pPr>
          </w:p>
        </w:tc>
        <w:tc>
          <w:tcPr>
            <w:tcW w:w="1134" w:type="dxa"/>
            <w:shd w:val="clear" w:color="auto" w:fill="auto"/>
          </w:tcPr>
          <w:p w:rsidR="00EE51E0" w:rsidRPr="00EE51E0" w:rsidRDefault="00EE51E0" w:rsidP="008320FC">
            <w:pPr>
              <w:tabs>
                <w:tab w:val="left" w:pos="0"/>
              </w:tabs>
              <w:autoSpaceDE/>
              <w:autoSpaceDN/>
              <w:ind w:right="28"/>
              <w:jc w:val="both"/>
              <w:rPr>
                <w:i/>
                <w:color w:val="000000"/>
                <w:sz w:val="20"/>
                <w:szCs w:val="20"/>
                <w:lang w:bidi="ar-SA"/>
              </w:rPr>
            </w:pPr>
          </w:p>
        </w:tc>
        <w:tc>
          <w:tcPr>
            <w:tcW w:w="851" w:type="dxa"/>
          </w:tcPr>
          <w:p w:rsidR="00EE51E0" w:rsidRPr="00EE51E0" w:rsidRDefault="00EE51E0" w:rsidP="008320FC">
            <w:pPr>
              <w:tabs>
                <w:tab w:val="left" w:pos="0"/>
              </w:tabs>
              <w:autoSpaceDE/>
              <w:autoSpaceDN/>
              <w:ind w:right="28"/>
              <w:jc w:val="both"/>
              <w:rPr>
                <w:i/>
                <w:color w:val="000000"/>
                <w:sz w:val="20"/>
                <w:szCs w:val="20"/>
                <w:lang w:bidi="ar-SA"/>
              </w:rPr>
            </w:pPr>
          </w:p>
        </w:tc>
        <w:tc>
          <w:tcPr>
            <w:tcW w:w="992" w:type="dxa"/>
            <w:shd w:val="clear" w:color="auto" w:fill="auto"/>
          </w:tcPr>
          <w:p w:rsidR="00EE51E0" w:rsidRPr="00EE51E0" w:rsidRDefault="00EE51E0" w:rsidP="008320FC">
            <w:pPr>
              <w:tabs>
                <w:tab w:val="left" w:pos="0"/>
              </w:tabs>
              <w:autoSpaceDE/>
              <w:autoSpaceDN/>
              <w:ind w:right="28"/>
              <w:jc w:val="both"/>
              <w:rPr>
                <w:i/>
                <w:color w:val="000000"/>
                <w:sz w:val="20"/>
                <w:szCs w:val="20"/>
                <w:lang w:bidi="ar-SA"/>
              </w:rPr>
            </w:pPr>
          </w:p>
        </w:tc>
        <w:tc>
          <w:tcPr>
            <w:tcW w:w="850" w:type="dxa"/>
            <w:shd w:val="clear" w:color="auto" w:fill="76923C"/>
          </w:tcPr>
          <w:p w:rsidR="00EE51E0" w:rsidRPr="00EE51E0" w:rsidRDefault="00EE51E0" w:rsidP="008320FC">
            <w:pPr>
              <w:tabs>
                <w:tab w:val="left" w:pos="0"/>
              </w:tabs>
              <w:autoSpaceDE/>
              <w:autoSpaceDN/>
              <w:ind w:right="28"/>
              <w:jc w:val="both"/>
              <w:rPr>
                <w:i/>
                <w:color w:val="000000"/>
                <w:sz w:val="20"/>
                <w:szCs w:val="20"/>
                <w:lang w:bidi="ar-SA"/>
              </w:rPr>
            </w:pPr>
          </w:p>
        </w:tc>
        <w:tc>
          <w:tcPr>
            <w:tcW w:w="1418" w:type="dxa"/>
          </w:tcPr>
          <w:p w:rsidR="00EE51E0" w:rsidRPr="00EE51E0" w:rsidRDefault="00EE51E0" w:rsidP="008320FC">
            <w:pPr>
              <w:tabs>
                <w:tab w:val="left" w:pos="0"/>
              </w:tabs>
              <w:autoSpaceDE/>
              <w:autoSpaceDN/>
              <w:ind w:right="28"/>
              <w:jc w:val="center"/>
              <w:rPr>
                <w:color w:val="000000"/>
                <w:sz w:val="20"/>
                <w:szCs w:val="20"/>
                <w:lang w:bidi="ar-SA"/>
              </w:rPr>
            </w:pPr>
            <w:r w:rsidRPr="00EE51E0">
              <w:rPr>
                <w:color w:val="000000"/>
                <w:sz w:val="20"/>
                <w:szCs w:val="20"/>
                <w:lang w:bidi="ar-SA"/>
              </w:rPr>
              <w:t>Dăscălescu T</w:t>
            </w:r>
          </w:p>
          <w:p w:rsidR="00EE51E0" w:rsidRPr="00EE51E0" w:rsidRDefault="00EE51E0" w:rsidP="008320FC">
            <w:pPr>
              <w:tabs>
                <w:tab w:val="left" w:pos="0"/>
              </w:tabs>
              <w:autoSpaceDE/>
              <w:autoSpaceDN/>
              <w:ind w:right="28"/>
              <w:jc w:val="center"/>
              <w:rPr>
                <w:color w:val="000000"/>
                <w:sz w:val="20"/>
                <w:szCs w:val="20"/>
                <w:lang w:bidi="ar-SA"/>
              </w:rPr>
            </w:pPr>
            <w:r w:rsidRPr="00EE51E0">
              <w:rPr>
                <w:color w:val="000000"/>
                <w:sz w:val="20"/>
                <w:szCs w:val="20"/>
                <w:lang w:bidi="ar-SA"/>
              </w:rPr>
              <w:t>Popescu F</w:t>
            </w:r>
          </w:p>
          <w:p w:rsidR="00EE51E0" w:rsidRPr="00EE51E0" w:rsidRDefault="00EE51E0" w:rsidP="008320FC">
            <w:pPr>
              <w:tabs>
                <w:tab w:val="left" w:pos="0"/>
              </w:tabs>
              <w:autoSpaceDE/>
              <w:autoSpaceDN/>
              <w:ind w:right="28"/>
              <w:jc w:val="center"/>
              <w:rPr>
                <w:color w:val="000000"/>
                <w:sz w:val="20"/>
                <w:szCs w:val="20"/>
                <w:lang w:bidi="ar-SA"/>
              </w:rPr>
            </w:pPr>
          </w:p>
        </w:tc>
      </w:tr>
    </w:tbl>
    <w:p w:rsidR="00EE51E0" w:rsidRPr="00EE51E0" w:rsidRDefault="00EE51E0" w:rsidP="00EE51E0">
      <w:pPr>
        <w:widowControl/>
        <w:suppressAutoHyphens/>
        <w:autoSpaceDE/>
        <w:autoSpaceDN/>
        <w:spacing w:after="200" w:line="276" w:lineRule="auto"/>
        <w:ind w:right="-1080"/>
        <w:jc w:val="both"/>
        <w:rPr>
          <w:b/>
          <w:sz w:val="24"/>
          <w:szCs w:val="24"/>
          <w:lang w:eastAsia="ar-SA" w:bidi="ar-SA"/>
        </w:rPr>
      </w:pPr>
    </w:p>
    <w:p w:rsidR="00EE51E0" w:rsidRPr="00EE51E0" w:rsidRDefault="00EE51E0" w:rsidP="00EE51E0">
      <w:pPr>
        <w:widowControl/>
        <w:suppressAutoHyphens/>
        <w:autoSpaceDE/>
        <w:autoSpaceDN/>
        <w:spacing w:after="200" w:line="276" w:lineRule="auto"/>
        <w:ind w:right="-1080"/>
        <w:jc w:val="both"/>
        <w:rPr>
          <w:sz w:val="24"/>
          <w:szCs w:val="24"/>
          <w:lang w:eastAsia="ar-SA" w:bidi="ar-SA"/>
        </w:rPr>
      </w:pPr>
      <w:r w:rsidRPr="00EE51E0">
        <w:rPr>
          <w:b/>
          <w:sz w:val="24"/>
          <w:szCs w:val="24"/>
          <w:lang w:eastAsia="ar-SA" w:bidi="ar-SA"/>
        </w:rPr>
        <w:t>MONITORIZAREA PROIECTULUI:</w:t>
      </w:r>
    </w:p>
    <w:p w:rsidR="00EE51E0" w:rsidRPr="00EE51E0" w:rsidRDefault="00EE51E0" w:rsidP="00EE51E0">
      <w:pPr>
        <w:widowControl/>
        <w:numPr>
          <w:ilvl w:val="0"/>
          <w:numId w:val="4"/>
        </w:numPr>
        <w:suppressAutoHyphens/>
        <w:autoSpaceDE/>
        <w:autoSpaceDN/>
        <w:spacing w:after="200" w:line="276" w:lineRule="auto"/>
        <w:ind w:right="-1080"/>
        <w:jc w:val="both"/>
        <w:rPr>
          <w:sz w:val="24"/>
          <w:szCs w:val="24"/>
          <w:lang w:eastAsia="ar-SA" w:bidi="ar-SA"/>
        </w:rPr>
      </w:pPr>
      <w:r w:rsidRPr="00EE51E0">
        <w:rPr>
          <w:sz w:val="24"/>
          <w:szCs w:val="24"/>
          <w:lang w:eastAsia="ar-SA" w:bidi="ar-SA"/>
        </w:rPr>
        <w:t xml:space="preserve">Realizarea de fișe de monitorizare a fiecărei activități la nivelul unităţii de învăţământ; </w:t>
      </w:r>
    </w:p>
    <w:p w:rsidR="00EE51E0" w:rsidRPr="00EE51E0" w:rsidRDefault="00EE51E0" w:rsidP="00EE51E0">
      <w:pPr>
        <w:widowControl/>
        <w:numPr>
          <w:ilvl w:val="0"/>
          <w:numId w:val="4"/>
        </w:numPr>
        <w:suppressAutoHyphens/>
        <w:autoSpaceDE/>
        <w:autoSpaceDN/>
        <w:spacing w:after="200" w:line="276" w:lineRule="auto"/>
        <w:ind w:right="-1080"/>
        <w:jc w:val="both"/>
        <w:rPr>
          <w:b/>
          <w:sz w:val="24"/>
          <w:szCs w:val="24"/>
          <w:lang w:eastAsia="ar-SA" w:bidi="ar-SA"/>
        </w:rPr>
      </w:pPr>
      <w:r w:rsidRPr="00EE51E0">
        <w:rPr>
          <w:sz w:val="24"/>
          <w:szCs w:val="24"/>
          <w:lang w:eastAsia="ar-SA" w:bidi="ar-SA"/>
        </w:rPr>
        <w:t xml:space="preserve">Rezultatele activității copiilor, fotografii din timpul activităţilor vor fi reunite într-o prezentare PPT </w:t>
      </w:r>
    </w:p>
    <w:p w:rsidR="001048E3" w:rsidRDefault="001048E3" w:rsidP="00EE51E0">
      <w:pPr>
        <w:widowControl/>
        <w:suppressAutoHyphens/>
        <w:autoSpaceDE/>
        <w:autoSpaceDN/>
        <w:spacing w:after="200" w:line="276" w:lineRule="auto"/>
        <w:ind w:right="-1080"/>
        <w:jc w:val="both"/>
        <w:rPr>
          <w:b/>
          <w:sz w:val="24"/>
          <w:szCs w:val="24"/>
          <w:lang w:eastAsia="ar-SA" w:bidi="ar-SA"/>
        </w:rPr>
      </w:pPr>
    </w:p>
    <w:p w:rsidR="001048E3" w:rsidRDefault="001048E3" w:rsidP="00EE51E0">
      <w:pPr>
        <w:widowControl/>
        <w:suppressAutoHyphens/>
        <w:autoSpaceDE/>
        <w:autoSpaceDN/>
        <w:spacing w:after="200" w:line="276" w:lineRule="auto"/>
        <w:ind w:right="-1080"/>
        <w:jc w:val="both"/>
        <w:rPr>
          <w:b/>
          <w:sz w:val="24"/>
          <w:szCs w:val="24"/>
          <w:lang w:eastAsia="ar-SA" w:bidi="ar-SA"/>
        </w:rPr>
      </w:pPr>
    </w:p>
    <w:p w:rsidR="001048E3" w:rsidRDefault="001048E3" w:rsidP="00EE51E0">
      <w:pPr>
        <w:widowControl/>
        <w:suppressAutoHyphens/>
        <w:autoSpaceDE/>
        <w:autoSpaceDN/>
        <w:spacing w:after="200" w:line="276" w:lineRule="auto"/>
        <w:ind w:right="-1080"/>
        <w:jc w:val="both"/>
        <w:rPr>
          <w:b/>
          <w:sz w:val="24"/>
          <w:szCs w:val="24"/>
          <w:lang w:eastAsia="ar-SA" w:bidi="ar-SA"/>
        </w:rPr>
      </w:pPr>
    </w:p>
    <w:p w:rsidR="00EE51E0" w:rsidRPr="00EE51E0" w:rsidRDefault="00EE51E0" w:rsidP="00EE51E0">
      <w:pPr>
        <w:widowControl/>
        <w:suppressAutoHyphens/>
        <w:autoSpaceDE/>
        <w:autoSpaceDN/>
        <w:spacing w:after="200" w:line="276" w:lineRule="auto"/>
        <w:ind w:right="-1080"/>
        <w:jc w:val="both"/>
        <w:rPr>
          <w:sz w:val="24"/>
          <w:szCs w:val="24"/>
          <w:lang w:eastAsia="ar-SA" w:bidi="ar-SA"/>
        </w:rPr>
      </w:pPr>
      <w:r w:rsidRPr="00EE51E0">
        <w:rPr>
          <w:b/>
          <w:sz w:val="24"/>
          <w:szCs w:val="24"/>
          <w:lang w:eastAsia="ar-SA" w:bidi="ar-SA"/>
        </w:rPr>
        <w:t>EVALUAREA PROIECTULUI</w:t>
      </w:r>
    </w:p>
    <w:p w:rsidR="00EE51E0" w:rsidRPr="00EE51E0" w:rsidRDefault="00EE51E0" w:rsidP="00EE51E0">
      <w:pPr>
        <w:widowControl/>
        <w:numPr>
          <w:ilvl w:val="0"/>
          <w:numId w:val="4"/>
        </w:numPr>
        <w:suppressAutoHyphens/>
        <w:autoSpaceDE/>
        <w:autoSpaceDN/>
        <w:spacing w:after="200" w:line="276" w:lineRule="auto"/>
        <w:ind w:right="-1080"/>
        <w:jc w:val="both"/>
        <w:rPr>
          <w:sz w:val="24"/>
          <w:szCs w:val="24"/>
          <w:lang w:eastAsia="ar-SA" w:bidi="ar-SA"/>
        </w:rPr>
      </w:pPr>
      <w:r w:rsidRPr="00EE51E0">
        <w:rPr>
          <w:sz w:val="24"/>
          <w:szCs w:val="24"/>
          <w:lang w:eastAsia="ar-SA" w:bidi="ar-SA"/>
        </w:rPr>
        <w:t>Expoziţii cu lucrările copiilor;</w:t>
      </w:r>
    </w:p>
    <w:p w:rsidR="00EE51E0" w:rsidRPr="00EE51E0" w:rsidRDefault="00EE51E0" w:rsidP="00EE51E0">
      <w:pPr>
        <w:widowControl/>
        <w:numPr>
          <w:ilvl w:val="0"/>
          <w:numId w:val="4"/>
        </w:numPr>
        <w:suppressAutoHyphens/>
        <w:autoSpaceDE/>
        <w:autoSpaceDN/>
        <w:spacing w:after="200" w:line="276" w:lineRule="auto"/>
        <w:ind w:right="-1080"/>
        <w:jc w:val="both"/>
        <w:rPr>
          <w:sz w:val="24"/>
          <w:szCs w:val="24"/>
          <w:lang w:eastAsia="ar-SA" w:bidi="ar-SA"/>
        </w:rPr>
      </w:pPr>
      <w:r w:rsidRPr="00EE51E0">
        <w:rPr>
          <w:sz w:val="24"/>
          <w:szCs w:val="24"/>
          <w:lang w:eastAsia="ar-SA" w:bidi="ar-SA"/>
        </w:rPr>
        <w:t>Albume cu fotografii;</w:t>
      </w:r>
    </w:p>
    <w:p w:rsidR="00EE51E0" w:rsidRPr="00EE51E0" w:rsidRDefault="00EE51E0" w:rsidP="00EE51E0">
      <w:pPr>
        <w:widowControl/>
        <w:numPr>
          <w:ilvl w:val="0"/>
          <w:numId w:val="4"/>
        </w:numPr>
        <w:suppressAutoHyphens/>
        <w:autoSpaceDE/>
        <w:autoSpaceDN/>
        <w:spacing w:after="200" w:line="276" w:lineRule="auto"/>
        <w:ind w:right="-1080"/>
        <w:jc w:val="both"/>
        <w:rPr>
          <w:sz w:val="24"/>
          <w:szCs w:val="24"/>
          <w:lang w:eastAsia="ar-SA" w:bidi="ar-SA"/>
        </w:rPr>
      </w:pPr>
      <w:r w:rsidRPr="00EE51E0">
        <w:rPr>
          <w:sz w:val="24"/>
          <w:szCs w:val="24"/>
          <w:lang w:eastAsia="ar-SA" w:bidi="ar-SA"/>
        </w:rPr>
        <w:t>Portofolii cu lucrările copiilor;</w:t>
      </w:r>
    </w:p>
    <w:p w:rsidR="00EE51E0" w:rsidRPr="00EE51E0" w:rsidRDefault="00EE51E0" w:rsidP="00EE51E0">
      <w:pPr>
        <w:widowControl/>
        <w:numPr>
          <w:ilvl w:val="0"/>
          <w:numId w:val="4"/>
        </w:numPr>
        <w:suppressAutoHyphens/>
        <w:autoSpaceDE/>
        <w:autoSpaceDN/>
        <w:spacing w:after="200" w:line="276" w:lineRule="auto"/>
        <w:ind w:right="-1080"/>
        <w:jc w:val="both"/>
        <w:rPr>
          <w:sz w:val="24"/>
          <w:szCs w:val="24"/>
          <w:lang w:eastAsia="ar-SA" w:bidi="ar-SA"/>
        </w:rPr>
      </w:pPr>
      <w:r w:rsidRPr="00EE51E0">
        <w:rPr>
          <w:sz w:val="24"/>
          <w:szCs w:val="24"/>
          <w:lang w:eastAsia="ar-SA" w:bidi="ar-SA"/>
        </w:rPr>
        <w:t>Diplome pentru preşcolari şi cadre didactice;</w:t>
      </w:r>
    </w:p>
    <w:p w:rsidR="00EE51E0" w:rsidRPr="00EE51E0" w:rsidRDefault="00EE51E0" w:rsidP="00EE51E0">
      <w:pPr>
        <w:widowControl/>
        <w:numPr>
          <w:ilvl w:val="0"/>
          <w:numId w:val="4"/>
        </w:numPr>
        <w:suppressAutoHyphens/>
        <w:autoSpaceDE/>
        <w:autoSpaceDN/>
        <w:spacing w:after="200" w:line="276" w:lineRule="auto"/>
        <w:ind w:right="-1080"/>
        <w:jc w:val="both"/>
        <w:rPr>
          <w:sz w:val="24"/>
          <w:szCs w:val="24"/>
          <w:lang w:eastAsia="ar-SA" w:bidi="ar-SA"/>
        </w:rPr>
      </w:pPr>
      <w:r w:rsidRPr="00EE51E0">
        <w:rPr>
          <w:sz w:val="24"/>
          <w:szCs w:val="24"/>
          <w:lang w:eastAsia="ar-SA" w:bidi="ar-SA"/>
        </w:rPr>
        <w:t>Chestionare aplicate cadrelor didactice și părinților participanți;</w:t>
      </w:r>
    </w:p>
    <w:p w:rsidR="00EE51E0" w:rsidRPr="00EE51E0" w:rsidRDefault="00EE51E0" w:rsidP="00EE51E0">
      <w:pPr>
        <w:widowControl/>
        <w:numPr>
          <w:ilvl w:val="0"/>
          <w:numId w:val="4"/>
        </w:numPr>
        <w:suppressAutoHyphens/>
        <w:autoSpaceDE/>
        <w:autoSpaceDN/>
        <w:spacing w:after="200" w:line="276" w:lineRule="auto"/>
        <w:ind w:right="-1080"/>
        <w:jc w:val="both"/>
        <w:rPr>
          <w:b/>
          <w:sz w:val="24"/>
          <w:szCs w:val="24"/>
          <w:lang w:eastAsia="ar-SA" w:bidi="ar-SA"/>
        </w:rPr>
      </w:pPr>
      <w:r w:rsidRPr="00EE51E0">
        <w:rPr>
          <w:sz w:val="24"/>
          <w:szCs w:val="24"/>
          <w:lang w:eastAsia="ar-SA" w:bidi="ar-SA"/>
        </w:rPr>
        <w:t>Înregistrări conţinând impresii ale copiilor şi părinţilor despre activităţile desfăşurate;</w:t>
      </w:r>
    </w:p>
    <w:p w:rsidR="00EE51E0" w:rsidRPr="00EE51E0" w:rsidRDefault="00EE51E0" w:rsidP="00EE51E0">
      <w:pPr>
        <w:widowControl/>
        <w:suppressAutoHyphens/>
        <w:autoSpaceDE/>
        <w:autoSpaceDN/>
        <w:spacing w:after="200" w:line="276" w:lineRule="auto"/>
        <w:ind w:right="-1080"/>
        <w:jc w:val="both"/>
        <w:rPr>
          <w:sz w:val="24"/>
          <w:szCs w:val="24"/>
          <w:lang w:eastAsia="ar-SA" w:bidi="ar-SA"/>
        </w:rPr>
      </w:pPr>
      <w:r w:rsidRPr="00EE51E0">
        <w:rPr>
          <w:b/>
          <w:sz w:val="24"/>
          <w:szCs w:val="24"/>
          <w:lang w:eastAsia="ar-SA" w:bidi="ar-SA"/>
        </w:rPr>
        <w:t>DISEMINAREA PROIECTULUI:</w:t>
      </w:r>
    </w:p>
    <w:p w:rsidR="00EE51E0" w:rsidRPr="00EE51E0" w:rsidRDefault="00EE51E0" w:rsidP="00EE51E0">
      <w:pPr>
        <w:widowControl/>
        <w:numPr>
          <w:ilvl w:val="0"/>
          <w:numId w:val="4"/>
        </w:numPr>
        <w:suppressAutoHyphens/>
        <w:autoSpaceDE/>
        <w:autoSpaceDN/>
        <w:spacing w:after="200" w:line="276" w:lineRule="auto"/>
        <w:ind w:right="-1080"/>
        <w:jc w:val="both"/>
        <w:rPr>
          <w:sz w:val="24"/>
          <w:szCs w:val="24"/>
          <w:lang w:eastAsia="ar-SA" w:bidi="ar-SA"/>
        </w:rPr>
      </w:pPr>
      <w:r w:rsidRPr="00EE51E0">
        <w:rPr>
          <w:sz w:val="24"/>
          <w:szCs w:val="24"/>
          <w:lang w:eastAsia="ar-SA" w:bidi="ar-SA"/>
        </w:rPr>
        <w:t xml:space="preserve">Postarea pe site-ul grădiniţei, pe diverse site-uri didactice sau prezentarea în mass-media </w:t>
      </w:r>
    </w:p>
    <w:p w:rsidR="00EE51E0" w:rsidRPr="00EE51E0" w:rsidRDefault="00EE51E0" w:rsidP="00EE51E0">
      <w:pPr>
        <w:widowControl/>
        <w:suppressAutoHyphens/>
        <w:autoSpaceDE/>
        <w:autoSpaceDN/>
        <w:spacing w:after="200" w:line="276" w:lineRule="auto"/>
        <w:ind w:left="720" w:right="-1080"/>
        <w:jc w:val="both"/>
        <w:rPr>
          <w:sz w:val="24"/>
          <w:szCs w:val="24"/>
          <w:lang w:eastAsia="ar-SA" w:bidi="ar-SA"/>
        </w:rPr>
      </w:pPr>
      <w:r w:rsidRPr="00EE51E0">
        <w:rPr>
          <w:sz w:val="24"/>
          <w:szCs w:val="24"/>
          <w:lang w:eastAsia="ar-SA" w:bidi="ar-SA"/>
        </w:rPr>
        <w:t>a rezultatelor proiectului;</w:t>
      </w:r>
    </w:p>
    <w:p w:rsidR="00EE51E0" w:rsidRPr="00EE51E0" w:rsidRDefault="00EE51E0" w:rsidP="00EE51E0">
      <w:pPr>
        <w:widowControl/>
        <w:numPr>
          <w:ilvl w:val="0"/>
          <w:numId w:val="4"/>
        </w:numPr>
        <w:suppressAutoHyphens/>
        <w:autoSpaceDE/>
        <w:autoSpaceDN/>
        <w:spacing w:after="200" w:line="276" w:lineRule="auto"/>
        <w:ind w:right="-1080"/>
        <w:jc w:val="both"/>
        <w:rPr>
          <w:sz w:val="24"/>
          <w:szCs w:val="24"/>
          <w:lang w:eastAsia="ar-SA" w:bidi="ar-SA"/>
        </w:rPr>
      </w:pPr>
      <w:r w:rsidRPr="00EE51E0">
        <w:rPr>
          <w:sz w:val="24"/>
          <w:szCs w:val="24"/>
          <w:lang w:eastAsia="ar-SA" w:bidi="ar-SA"/>
        </w:rPr>
        <w:t>Realizarea de pliante;</w:t>
      </w:r>
    </w:p>
    <w:p w:rsidR="00EE51E0" w:rsidRPr="00EE51E0" w:rsidRDefault="00EE51E0" w:rsidP="00EE51E0">
      <w:pPr>
        <w:widowControl/>
        <w:numPr>
          <w:ilvl w:val="0"/>
          <w:numId w:val="4"/>
        </w:numPr>
        <w:suppressAutoHyphens/>
        <w:autoSpaceDE/>
        <w:autoSpaceDN/>
        <w:spacing w:after="200" w:line="276" w:lineRule="auto"/>
        <w:ind w:right="-1080"/>
        <w:jc w:val="both"/>
        <w:rPr>
          <w:sz w:val="24"/>
          <w:szCs w:val="24"/>
          <w:lang w:eastAsia="ar-SA" w:bidi="ar-SA"/>
        </w:rPr>
      </w:pPr>
      <w:r w:rsidRPr="00EE51E0">
        <w:rPr>
          <w:sz w:val="24"/>
          <w:szCs w:val="24"/>
          <w:lang w:eastAsia="ar-SA" w:bidi="ar-SA"/>
        </w:rPr>
        <w:t xml:space="preserve">Prezentarea rezultatelor proiectului în cadrul cercurilor pedagogice, simpozioanelor organizate </w:t>
      </w:r>
    </w:p>
    <w:p w:rsidR="00EE51E0" w:rsidRPr="00EE51E0" w:rsidRDefault="00EE51E0" w:rsidP="00EE51E0">
      <w:pPr>
        <w:widowControl/>
        <w:suppressAutoHyphens/>
        <w:autoSpaceDE/>
        <w:autoSpaceDN/>
        <w:spacing w:after="200" w:line="276" w:lineRule="auto"/>
        <w:ind w:left="720" w:right="-1080"/>
        <w:jc w:val="both"/>
        <w:rPr>
          <w:sz w:val="24"/>
          <w:szCs w:val="24"/>
          <w:lang w:eastAsia="ar-SA" w:bidi="ar-SA"/>
        </w:rPr>
      </w:pPr>
      <w:r w:rsidRPr="00EE51E0">
        <w:rPr>
          <w:sz w:val="24"/>
          <w:szCs w:val="24"/>
          <w:lang w:eastAsia="ar-SA" w:bidi="ar-SA"/>
        </w:rPr>
        <w:t xml:space="preserve">la nivel local, judeţean şi naţional.   </w:t>
      </w:r>
    </w:p>
    <w:p w:rsidR="00EE51E0" w:rsidRPr="001048E3" w:rsidRDefault="00EE51E0" w:rsidP="00EE51E0">
      <w:pPr>
        <w:widowControl/>
        <w:suppressAutoHyphens/>
        <w:autoSpaceDE/>
        <w:autoSpaceDN/>
        <w:spacing w:after="200" w:line="276" w:lineRule="auto"/>
        <w:ind w:right="-1080"/>
        <w:jc w:val="both"/>
        <w:rPr>
          <w:rFonts w:ascii="Calibri" w:eastAsia="Calibri" w:hAnsi="Calibri"/>
          <w:lang w:val="en-US" w:eastAsia="ar-SA" w:bidi="ar-SA"/>
        </w:rPr>
      </w:pPr>
      <w:r w:rsidRPr="00EE51E0">
        <w:rPr>
          <w:rFonts w:eastAsia="Calibri"/>
          <w:iCs/>
          <w:sz w:val="24"/>
          <w:szCs w:val="24"/>
          <w:lang w:eastAsia="ar-SA" w:bidi="ar-SA"/>
        </w:rPr>
        <w:t>Prezentul proiect educațional s-a în</w:t>
      </w:r>
      <w:r w:rsidR="001048E3">
        <w:rPr>
          <w:rFonts w:eastAsia="Calibri"/>
          <w:iCs/>
          <w:sz w:val="24"/>
          <w:szCs w:val="24"/>
          <w:lang w:eastAsia="ar-SA" w:bidi="ar-SA"/>
        </w:rPr>
        <w:t>cheiat în două exemplare, cuprinz</w:t>
      </w:r>
      <w:proofErr w:type="spellStart"/>
      <w:r w:rsidR="001048E3">
        <w:rPr>
          <w:rFonts w:eastAsia="Calibri"/>
          <w:iCs/>
          <w:sz w:val="24"/>
          <w:szCs w:val="24"/>
          <w:lang w:val="en-US" w:eastAsia="ar-SA" w:bidi="ar-SA"/>
        </w:rPr>
        <w:t>ând</w:t>
      </w:r>
      <w:proofErr w:type="spellEnd"/>
      <w:r w:rsidR="001048E3">
        <w:rPr>
          <w:rFonts w:eastAsia="Calibri"/>
          <w:iCs/>
          <w:sz w:val="24"/>
          <w:szCs w:val="24"/>
          <w:lang w:val="en-US" w:eastAsia="ar-SA" w:bidi="ar-SA"/>
        </w:rPr>
        <w:t xml:space="preserve"> </w:t>
      </w:r>
      <w:proofErr w:type="spellStart"/>
      <w:r w:rsidR="001048E3">
        <w:rPr>
          <w:rFonts w:eastAsia="Calibri"/>
          <w:iCs/>
          <w:sz w:val="24"/>
          <w:szCs w:val="24"/>
          <w:lang w:val="en-US" w:eastAsia="ar-SA" w:bidi="ar-SA"/>
        </w:rPr>
        <w:t>Anexa</w:t>
      </w:r>
      <w:proofErr w:type="spellEnd"/>
      <w:r w:rsidR="001048E3">
        <w:rPr>
          <w:rFonts w:eastAsia="Calibri"/>
          <w:iCs/>
          <w:sz w:val="24"/>
          <w:szCs w:val="24"/>
          <w:lang w:val="en-US" w:eastAsia="ar-SA" w:bidi="ar-SA"/>
        </w:rPr>
        <w:t xml:space="preserve"> 1 </w:t>
      </w:r>
      <w:proofErr w:type="spellStart"/>
      <w:r w:rsidR="001048E3">
        <w:rPr>
          <w:rFonts w:eastAsia="Calibri"/>
          <w:iCs/>
          <w:sz w:val="24"/>
          <w:szCs w:val="24"/>
          <w:lang w:val="en-US" w:eastAsia="ar-SA" w:bidi="ar-SA"/>
        </w:rPr>
        <w:t>și</w:t>
      </w:r>
      <w:proofErr w:type="spellEnd"/>
      <w:r w:rsidR="001048E3">
        <w:rPr>
          <w:rFonts w:eastAsia="Calibri"/>
          <w:iCs/>
          <w:sz w:val="24"/>
          <w:szCs w:val="24"/>
          <w:lang w:val="en-US" w:eastAsia="ar-SA" w:bidi="ar-SA"/>
        </w:rPr>
        <w:t xml:space="preserve"> </w:t>
      </w:r>
      <w:proofErr w:type="spellStart"/>
      <w:r w:rsidR="001048E3">
        <w:rPr>
          <w:rFonts w:eastAsia="Calibri"/>
          <w:iCs/>
          <w:sz w:val="24"/>
          <w:szCs w:val="24"/>
          <w:lang w:val="en-US" w:eastAsia="ar-SA" w:bidi="ar-SA"/>
        </w:rPr>
        <w:t>Anexa</w:t>
      </w:r>
      <w:proofErr w:type="spellEnd"/>
      <w:r w:rsidR="001048E3">
        <w:rPr>
          <w:rFonts w:eastAsia="Calibri"/>
          <w:iCs/>
          <w:sz w:val="24"/>
          <w:szCs w:val="24"/>
          <w:lang w:val="en-US" w:eastAsia="ar-SA" w:bidi="ar-SA"/>
        </w:rPr>
        <w:t xml:space="preserve"> 2.</w:t>
      </w:r>
    </w:p>
    <w:p w:rsidR="00EE51E0" w:rsidRDefault="00284EB6" w:rsidP="00284EB6">
      <w:pPr>
        <w:tabs>
          <w:tab w:val="left" w:pos="6592"/>
        </w:tabs>
        <w:jc w:val="center"/>
        <w:rPr>
          <w:b/>
          <w:sz w:val="24"/>
          <w:lang w:val="en-US"/>
        </w:rPr>
      </w:pPr>
      <w:r>
        <w:rPr>
          <w:noProof/>
          <w:lang w:val="en-US" w:eastAsia="en-US" w:bidi="ar-SA"/>
        </w:rPr>
        <w:drawing>
          <wp:anchor distT="0" distB="0" distL="114300" distR="114300" simplePos="0" relativeHeight="487590400" behindDoc="1" locked="0" layoutInCell="1" allowOverlap="1" wp14:anchorId="038FA3FF" wp14:editId="38933292">
            <wp:simplePos x="0" y="0"/>
            <wp:positionH relativeFrom="column">
              <wp:posOffset>-40005</wp:posOffset>
            </wp:positionH>
            <wp:positionV relativeFrom="paragraph">
              <wp:posOffset>328930</wp:posOffset>
            </wp:positionV>
            <wp:extent cx="6174105" cy="4630420"/>
            <wp:effectExtent l="0" t="0" r="0" b="0"/>
            <wp:wrapTight wrapText="bothSides">
              <wp:wrapPolygon edited="0">
                <wp:start x="0" y="0"/>
                <wp:lineTo x="0" y="21505"/>
                <wp:lineTo x="21527" y="21505"/>
                <wp:lineTo x="21527" y="0"/>
                <wp:lineTo x="0" y="0"/>
              </wp:wrapPolygon>
            </wp:wrapTight>
            <wp:docPr id="2" name="Picture 2" descr="C:\Users\User\Downloads\46715769_1997807996961909_6789581067129978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46715769_1997807996961909_678958106712997888_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74105" cy="4630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EB6">
        <w:rPr>
          <w:b/>
          <w:sz w:val="24"/>
        </w:rPr>
        <w:t>FOTOGRAFII DIN TIMPUL DERUL</w:t>
      </w:r>
      <w:r w:rsidRPr="00284EB6">
        <w:rPr>
          <w:b/>
          <w:sz w:val="24"/>
          <w:lang w:val="en-US"/>
        </w:rPr>
        <w:t>ĂRII PROIECTULUI</w:t>
      </w:r>
    </w:p>
    <w:p w:rsidR="00284EB6" w:rsidRDefault="00284EB6" w:rsidP="00284EB6">
      <w:pPr>
        <w:tabs>
          <w:tab w:val="left" w:pos="6592"/>
        </w:tabs>
        <w:jc w:val="center"/>
        <w:rPr>
          <w:b/>
          <w:sz w:val="24"/>
          <w:lang w:val="en-US"/>
        </w:rPr>
      </w:pPr>
    </w:p>
    <w:p w:rsidR="00284EB6" w:rsidRPr="00284EB6" w:rsidRDefault="00284EB6" w:rsidP="00284EB6">
      <w:pPr>
        <w:tabs>
          <w:tab w:val="left" w:pos="6592"/>
        </w:tabs>
        <w:jc w:val="center"/>
        <w:rPr>
          <w:b/>
          <w:sz w:val="24"/>
          <w:lang w:val="en-US"/>
        </w:rPr>
      </w:pPr>
    </w:p>
    <w:p w:rsidR="00EE51E0" w:rsidRPr="00EE51E0" w:rsidRDefault="00284EB6" w:rsidP="00EE51E0">
      <w:r>
        <w:rPr>
          <w:noProof/>
          <w:lang w:val="en-US" w:eastAsia="en-US" w:bidi="ar-SA"/>
        </w:rPr>
        <w:drawing>
          <wp:anchor distT="0" distB="0" distL="114300" distR="114300" simplePos="0" relativeHeight="487591424" behindDoc="1" locked="0" layoutInCell="1" allowOverlap="1" wp14:anchorId="3F17B99A" wp14:editId="0C381440">
            <wp:simplePos x="0" y="0"/>
            <wp:positionH relativeFrom="column">
              <wp:posOffset>1270</wp:posOffset>
            </wp:positionH>
            <wp:positionV relativeFrom="paragraph">
              <wp:posOffset>113665</wp:posOffset>
            </wp:positionV>
            <wp:extent cx="6026150" cy="4519295"/>
            <wp:effectExtent l="0" t="0" r="0" b="0"/>
            <wp:wrapTight wrapText="bothSides">
              <wp:wrapPolygon edited="0">
                <wp:start x="0" y="0"/>
                <wp:lineTo x="0" y="21488"/>
                <wp:lineTo x="21509" y="21488"/>
                <wp:lineTo x="21509" y="0"/>
                <wp:lineTo x="0" y="0"/>
              </wp:wrapPolygon>
            </wp:wrapTight>
            <wp:docPr id="4" name="Picture 4" descr="C:\Users\User\Downloads\46827935_1997808606961848_920780314547899596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46827935_1997808606961848_9207803145478995968_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26150" cy="4519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2C08" w:rsidRDefault="00EA2C08" w:rsidP="00EE51E0"/>
    <w:p w:rsidR="00284EB6" w:rsidRDefault="00284EB6" w:rsidP="00EE51E0"/>
    <w:p w:rsidR="00284EB6" w:rsidRDefault="00284EB6" w:rsidP="00EE51E0"/>
    <w:p w:rsidR="00284EB6" w:rsidRDefault="00284EB6" w:rsidP="00EE51E0">
      <w:r>
        <w:rPr>
          <w:noProof/>
          <w:lang w:val="en-US" w:eastAsia="en-US" w:bidi="ar-SA"/>
        </w:rPr>
        <w:drawing>
          <wp:anchor distT="0" distB="0" distL="114300" distR="114300" simplePos="0" relativeHeight="487592448" behindDoc="1" locked="0" layoutInCell="1" allowOverlap="1">
            <wp:simplePos x="0" y="0"/>
            <wp:positionH relativeFrom="column">
              <wp:posOffset>-3810</wp:posOffset>
            </wp:positionH>
            <wp:positionV relativeFrom="paragraph">
              <wp:posOffset>635</wp:posOffset>
            </wp:positionV>
            <wp:extent cx="6026150" cy="4519295"/>
            <wp:effectExtent l="0" t="0" r="0" b="0"/>
            <wp:wrapTight wrapText="bothSides">
              <wp:wrapPolygon edited="0">
                <wp:start x="0" y="0"/>
                <wp:lineTo x="0" y="21488"/>
                <wp:lineTo x="21509" y="21488"/>
                <wp:lineTo x="21509" y="0"/>
                <wp:lineTo x="0" y="0"/>
              </wp:wrapPolygon>
            </wp:wrapTight>
            <wp:docPr id="6" name="Picture 6" descr="C:\Users\User\Downloads\46993303_1997808960295146_7164170763019223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46993303_1997808960295146_716417076301922304_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26150" cy="4519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EB6" w:rsidRDefault="00284EB6" w:rsidP="00EE51E0"/>
    <w:p w:rsidR="00284EB6" w:rsidRDefault="00284EB6" w:rsidP="00EE51E0"/>
    <w:p w:rsidR="00284EB6" w:rsidRDefault="00667422" w:rsidP="00EE51E0">
      <w:r>
        <w:rPr>
          <w:noProof/>
          <w:lang w:val="en-US" w:eastAsia="en-US" w:bidi="ar-SA"/>
        </w:rPr>
        <w:drawing>
          <wp:anchor distT="0" distB="0" distL="114300" distR="114300" simplePos="0" relativeHeight="487594496" behindDoc="1" locked="0" layoutInCell="1" allowOverlap="1" wp14:anchorId="2AE4FD0F" wp14:editId="2DCD001E">
            <wp:simplePos x="0" y="0"/>
            <wp:positionH relativeFrom="column">
              <wp:posOffset>111125</wp:posOffset>
            </wp:positionH>
            <wp:positionV relativeFrom="paragraph">
              <wp:posOffset>94615</wp:posOffset>
            </wp:positionV>
            <wp:extent cx="6026150" cy="2924810"/>
            <wp:effectExtent l="0" t="0" r="0" b="0"/>
            <wp:wrapTight wrapText="bothSides">
              <wp:wrapPolygon edited="0">
                <wp:start x="0" y="0"/>
                <wp:lineTo x="0" y="21525"/>
                <wp:lineTo x="21509" y="21525"/>
                <wp:lineTo x="21509" y="0"/>
                <wp:lineTo x="0" y="0"/>
              </wp:wrapPolygon>
            </wp:wrapTight>
            <wp:docPr id="10" name="Picture 10" descr="C:\Users\User\Downloads\WhatsApp Image 2019-11-15 at 16.06.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19-11-15 at 16.06.50.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26150" cy="2924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EB6" w:rsidRDefault="00667422" w:rsidP="00EE51E0">
      <w:r>
        <w:rPr>
          <w:noProof/>
          <w:lang w:val="en-US" w:eastAsia="en-US" w:bidi="ar-SA"/>
        </w:rPr>
        <w:drawing>
          <wp:anchor distT="0" distB="0" distL="114300" distR="114300" simplePos="0" relativeHeight="487595520" behindDoc="1" locked="0" layoutInCell="1" allowOverlap="1" wp14:anchorId="51F63E56" wp14:editId="6EC2488C">
            <wp:simplePos x="0" y="0"/>
            <wp:positionH relativeFrom="column">
              <wp:posOffset>183515</wp:posOffset>
            </wp:positionH>
            <wp:positionV relativeFrom="paragraph">
              <wp:posOffset>94615</wp:posOffset>
            </wp:positionV>
            <wp:extent cx="6026150" cy="2924810"/>
            <wp:effectExtent l="0" t="0" r="0" b="0"/>
            <wp:wrapTight wrapText="bothSides">
              <wp:wrapPolygon edited="0">
                <wp:start x="0" y="0"/>
                <wp:lineTo x="0" y="21525"/>
                <wp:lineTo x="21509" y="21525"/>
                <wp:lineTo x="21509" y="0"/>
                <wp:lineTo x="0" y="0"/>
              </wp:wrapPolygon>
            </wp:wrapTight>
            <wp:docPr id="12" name="Picture 12" descr="C:\Users\User\Downloads\WhatsApp Image 2019-11-15 at 16.06.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19-11-15 at 16.06.53.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26150" cy="2924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EB6" w:rsidRDefault="00667422" w:rsidP="00EE51E0">
      <w:r>
        <w:rPr>
          <w:noProof/>
          <w:lang w:val="en-US" w:eastAsia="en-US" w:bidi="ar-SA"/>
        </w:rPr>
        <w:drawing>
          <wp:anchor distT="0" distB="0" distL="114300" distR="114300" simplePos="0" relativeHeight="487593472" behindDoc="1" locked="0" layoutInCell="1" allowOverlap="1" wp14:anchorId="4EC9309F" wp14:editId="175B15E3">
            <wp:simplePos x="0" y="0"/>
            <wp:positionH relativeFrom="column">
              <wp:posOffset>281305</wp:posOffset>
            </wp:positionH>
            <wp:positionV relativeFrom="paragraph">
              <wp:posOffset>76835</wp:posOffset>
            </wp:positionV>
            <wp:extent cx="5969000" cy="2896870"/>
            <wp:effectExtent l="0" t="0" r="0" b="0"/>
            <wp:wrapTight wrapText="bothSides">
              <wp:wrapPolygon edited="0">
                <wp:start x="0" y="0"/>
                <wp:lineTo x="0" y="21448"/>
                <wp:lineTo x="21508" y="21448"/>
                <wp:lineTo x="21508" y="0"/>
                <wp:lineTo x="0" y="0"/>
              </wp:wrapPolygon>
            </wp:wrapTight>
            <wp:docPr id="8" name="Picture 8" descr="C:\Users\User\Downloads\WhatsApp Image 2019-11-15 at 16.06.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19-11-15 at 16.06.54.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69000" cy="2896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EB6" w:rsidRDefault="00284EB6" w:rsidP="00EE51E0"/>
    <w:p w:rsidR="00284EB6" w:rsidRDefault="00284EB6" w:rsidP="00EE51E0"/>
    <w:p w:rsidR="00284EB6" w:rsidRDefault="00284EB6" w:rsidP="00EE51E0"/>
    <w:p w:rsidR="00284EB6" w:rsidRDefault="00284EB6" w:rsidP="00EE51E0"/>
    <w:p w:rsidR="00284EB6" w:rsidRDefault="00284EB6" w:rsidP="00EE51E0"/>
    <w:p w:rsidR="00284EB6" w:rsidRDefault="00284EB6" w:rsidP="00EE51E0"/>
    <w:p w:rsidR="00284EB6" w:rsidRDefault="00284EB6" w:rsidP="00EE51E0"/>
    <w:p w:rsidR="00284EB6" w:rsidRDefault="00284EB6" w:rsidP="00EE51E0"/>
    <w:p w:rsidR="00284EB6" w:rsidRDefault="00284EB6" w:rsidP="00EE51E0"/>
    <w:p w:rsidR="00284EB6" w:rsidRDefault="00284EB6" w:rsidP="00EE51E0"/>
    <w:p w:rsidR="00284EB6" w:rsidRDefault="00284EB6" w:rsidP="00EE51E0"/>
    <w:p w:rsidR="00284EB6" w:rsidRDefault="00284EB6" w:rsidP="00EE51E0"/>
    <w:p w:rsidR="00284EB6" w:rsidRDefault="00284EB6" w:rsidP="00EE51E0"/>
    <w:p w:rsidR="00284EB6" w:rsidRDefault="00284EB6" w:rsidP="00EE51E0"/>
    <w:p w:rsidR="00284EB6" w:rsidRDefault="00284EB6" w:rsidP="00EE51E0"/>
    <w:p w:rsidR="00284EB6" w:rsidRDefault="00284EB6" w:rsidP="00EE51E0"/>
    <w:p w:rsidR="00284EB6" w:rsidRDefault="00284EB6" w:rsidP="00EE51E0"/>
    <w:p w:rsidR="00284EB6" w:rsidRDefault="00284EB6" w:rsidP="00EE51E0"/>
    <w:p w:rsidR="00284EB6" w:rsidRDefault="00284EB6" w:rsidP="00EE51E0"/>
    <w:p w:rsidR="00284EB6" w:rsidRDefault="00284EB6" w:rsidP="00EE51E0"/>
    <w:p w:rsidR="00284EB6" w:rsidRDefault="00284EB6" w:rsidP="00EE51E0">
      <w:bookmarkStart w:id="0" w:name="_GoBack"/>
      <w:bookmarkEnd w:id="0"/>
    </w:p>
    <w:p w:rsidR="00284EB6" w:rsidRPr="00EE51E0" w:rsidRDefault="00284EB6" w:rsidP="00EE51E0"/>
    <w:sectPr w:rsidR="00284EB6" w:rsidRPr="00EE51E0">
      <w:type w:val="continuous"/>
      <w:pgSz w:w="12250" w:h="16820"/>
      <w:pgMar w:top="300" w:right="1500" w:bottom="280" w:left="12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0000000000000000000"/>
    <w:charset w:val="88"/>
    <w:family w:val="auto"/>
    <w:notTrueType/>
    <w:pitch w:val="default"/>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0"/>
        </w:tabs>
        <w:ind w:left="720" w:hanging="360"/>
      </w:pPr>
      <w:rPr>
        <w:rFonts w:ascii="Symbol" w:hAnsi="Symbol" w:cs="Wingdings" w:hint="default"/>
      </w:r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sz w:val="24"/>
        <w:szCs w:val="24"/>
      </w:r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z w:val="24"/>
        <w:szCs w:val="24"/>
      </w:rPr>
    </w:lvl>
  </w:abstractNum>
  <w:abstractNum w:abstractNumId="3">
    <w:nsid w:val="00000005"/>
    <w:multiLevelType w:val="singleLevel"/>
    <w:tmpl w:val="00000005"/>
    <w:name w:val="WW8Num5"/>
    <w:lvl w:ilvl="0">
      <w:start w:val="1"/>
      <w:numFmt w:val="bullet"/>
      <w:lvlText w:val=""/>
      <w:lvlJc w:val="left"/>
      <w:pPr>
        <w:tabs>
          <w:tab w:val="num" w:pos="0"/>
        </w:tabs>
        <w:ind w:left="720" w:hanging="360"/>
      </w:pPr>
      <w:rPr>
        <w:rFonts w:ascii="Symbol" w:hAnsi="Symbol" w:cs="Times New Roman" w:hint="default"/>
        <w:lang w:val="de-DE"/>
      </w:rPr>
    </w:lvl>
  </w:abstractNum>
  <w:abstractNum w:abstractNumId="4">
    <w:nsid w:val="00000006"/>
    <w:multiLevelType w:val="singleLevel"/>
    <w:tmpl w:val="00000006"/>
    <w:name w:val="WW8Num6"/>
    <w:lvl w:ilvl="0">
      <w:start w:val="1"/>
      <w:numFmt w:val="bullet"/>
      <w:lvlText w:val=""/>
      <w:lvlJc w:val="left"/>
      <w:pPr>
        <w:tabs>
          <w:tab w:val="num" w:pos="0"/>
        </w:tabs>
        <w:ind w:left="720" w:hanging="360"/>
      </w:pPr>
      <w:rPr>
        <w:rFonts w:ascii="Symbol" w:hAnsi="Symbol" w:cs="Wingdings" w:hint="default"/>
      </w:rPr>
    </w:lvl>
  </w:abstractNum>
  <w:abstractNum w:abstractNumId="5">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2FE060A6"/>
    <w:multiLevelType w:val="hybridMultilevel"/>
    <w:tmpl w:val="6128C51A"/>
    <w:lvl w:ilvl="0" w:tplc="00000002">
      <w:start w:val="1"/>
      <w:numFmt w:val="bullet"/>
      <w:lvlText w:val=""/>
      <w:lvlJc w:val="left"/>
      <w:pPr>
        <w:ind w:left="720" w:hanging="360"/>
      </w:pPr>
      <w:rPr>
        <w:rFonts w:ascii="Symbol" w:hAnsi="Symbol" w:cs="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3E65CF9"/>
    <w:multiLevelType w:val="hybridMultilevel"/>
    <w:tmpl w:val="CFE4028A"/>
    <w:lvl w:ilvl="0" w:tplc="00000001">
      <w:start w:val="1"/>
      <w:numFmt w:val="bullet"/>
      <w:lvlText w:val=""/>
      <w:lvlJc w:val="left"/>
      <w:pPr>
        <w:ind w:left="720" w:hanging="360"/>
      </w:pPr>
      <w:rPr>
        <w:rFonts w:ascii="Symbol" w:hAnsi="Symbol"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
  <w:rsids>
    <w:rsidRoot w:val="00EA2C08"/>
    <w:rsid w:val="001048E3"/>
    <w:rsid w:val="00284EB6"/>
    <w:rsid w:val="00667422"/>
    <w:rsid w:val="008320FC"/>
    <w:rsid w:val="00C2155C"/>
    <w:rsid w:val="00EA2C08"/>
    <w:rsid w:val="00EE51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ro-RO" w:eastAsia="ro-RO" w:bidi="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E51E0"/>
    <w:rPr>
      <w:rFonts w:ascii="Tahoma" w:hAnsi="Tahoma" w:cs="Tahoma"/>
      <w:sz w:val="16"/>
      <w:szCs w:val="16"/>
    </w:rPr>
  </w:style>
  <w:style w:type="character" w:customStyle="1" w:styleId="BalloonTextChar">
    <w:name w:val="Balloon Text Char"/>
    <w:basedOn w:val="DefaultParagraphFont"/>
    <w:link w:val="BalloonText"/>
    <w:uiPriority w:val="99"/>
    <w:semiHidden/>
    <w:rsid w:val="00EE51E0"/>
    <w:rPr>
      <w:rFonts w:ascii="Tahoma" w:eastAsia="Times New Roman" w:hAnsi="Tahoma" w:cs="Tahoma"/>
      <w:sz w:val="16"/>
      <w:szCs w:val="16"/>
      <w:lang w:val="ro-RO" w:eastAsia="ro-RO" w:bidi="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8</Pages>
  <Words>1489</Words>
  <Characters>8491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7</cp:revision>
  <dcterms:created xsi:type="dcterms:W3CDTF">2019-12-03T14:18:00Z</dcterms:created>
  <dcterms:modified xsi:type="dcterms:W3CDTF">2019-12-03T17:40:00Z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2019-12-03T00:00:00Z</vt:filetime>
  </property>
  <property fmtid="{D5CDD505-2E9C-101B-9397-08002B2CF9AE}" pid="3" name="Creator">
    <vt:lpwstr>Canon SC1011</vt:lpwstr>
  </property>
  <property fmtid="{D5CDD505-2E9C-101B-9397-08002B2CF9AE}" pid="4" name="LastSaved">
    <vt:filetime>2019-12-03T00:00:00Z</vt:filetime>
  </property>
</Properties>
</file>