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78" w:rsidRDefault="00E03378" w:rsidP="00E03378">
      <w:pPr>
        <w:ind w:left="0" w:firstLine="0"/>
      </w:pPr>
      <w:bookmarkStart w:id="0" w:name="_GoBack"/>
    </w:p>
    <w:bookmarkEnd w:id="0"/>
    <w:p w:rsidR="00E03378" w:rsidRDefault="00E03378">
      <w:pPr>
        <w:ind w:firstLine="0"/>
      </w:pPr>
      <w:r w:rsidRPr="00E03378">
        <w:rPr>
          <w:rFonts w:ascii="Calibri" w:eastAsia="Calibri" w:hAnsi="Calibri" w:cs="Times New Roman"/>
          <w:noProof/>
          <w:color w:val="auto"/>
          <w:sz w:val="22"/>
          <w:lang w:val="ro-RO"/>
        </w:rPr>
        <w:drawing>
          <wp:inline distT="0" distB="0" distL="0" distR="0" wp14:anchorId="04C98DC1" wp14:editId="434FDA2A">
            <wp:extent cx="6068695" cy="1007745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000" t="23932" r="11667" b="54416"/>
                    <a:stretch/>
                  </pic:blipFill>
                  <pic:spPr bwMode="auto">
                    <a:xfrm>
                      <a:off x="0" y="0"/>
                      <a:ext cx="6068695" cy="1007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3378" w:rsidRDefault="00E03378">
      <w:pPr>
        <w:ind w:firstLine="0"/>
      </w:pPr>
    </w:p>
    <w:p w:rsidR="00E03378" w:rsidRDefault="00E03378">
      <w:pPr>
        <w:ind w:firstLine="0"/>
      </w:pPr>
    </w:p>
    <w:p w:rsidR="00E03378" w:rsidRDefault="00E03378">
      <w:pPr>
        <w:ind w:firstLine="0"/>
      </w:pPr>
    </w:p>
    <w:p w:rsidR="00162A65" w:rsidRDefault="00E03378">
      <w:pPr>
        <w:ind w:firstLine="0"/>
      </w:pPr>
      <w:r>
        <w:t>Nr.</w:t>
      </w:r>
      <w:r>
        <w:t xml:space="preserve"> </w:t>
      </w:r>
    </w:p>
    <w:p w:rsidR="00162A65" w:rsidRDefault="00E03378">
      <w:pPr>
        <w:spacing w:line="240" w:lineRule="auto"/>
        <w:ind w:left="720" w:firstLine="0"/>
        <w:jc w:val="left"/>
      </w:pPr>
      <w:r>
        <w:t xml:space="preserve"> </w:t>
      </w:r>
    </w:p>
    <w:p w:rsidR="00162A65" w:rsidRPr="00E03378" w:rsidRDefault="00E03378">
      <w:pPr>
        <w:spacing w:after="28" w:line="240" w:lineRule="auto"/>
        <w:ind w:left="715" w:right="-15" w:hanging="10"/>
        <w:jc w:val="left"/>
        <w:rPr>
          <w:lang w:val="fr-FR"/>
        </w:rPr>
      </w:pPr>
      <w:r w:rsidRPr="00E03378">
        <w:rPr>
          <w:b/>
          <w:lang w:val="fr-FR"/>
        </w:rPr>
        <w:t xml:space="preserve">Către Unitățile de învătământ din județul </w:t>
      </w:r>
      <w:r>
        <w:rPr>
          <w:b/>
          <w:lang w:val="fr-FR"/>
        </w:rPr>
        <w:t>Dâmbovița</w:t>
      </w:r>
    </w:p>
    <w:p w:rsidR="00162A65" w:rsidRDefault="00E03378">
      <w:pPr>
        <w:spacing w:after="28" w:line="240" w:lineRule="auto"/>
        <w:ind w:left="715" w:right="-15" w:hanging="10"/>
        <w:jc w:val="left"/>
      </w:pPr>
      <w:r>
        <w:rPr>
          <w:b/>
        </w:rPr>
        <w:t xml:space="preserve">În atenția cadrelor didactice </w:t>
      </w:r>
    </w:p>
    <w:p w:rsidR="00162A65" w:rsidRDefault="00E03378">
      <w:pPr>
        <w:spacing w:after="41" w:line="240" w:lineRule="auto"/>
        <w:ind w:left="720" w:firstLine="0"/>
        <w:jc w:val="left"/>
      </w:pPr>
      <w:r>
        <w:t xml:space="preserve"> </w:t>
      </w:r>
    </w:p>
    <w:p w:rsidR="00162A65" w:rsidRDefault="00E03378">
      <w:pPr>
        <w:spacing w:after="24" w:line="245" w:lineRule="auto"/>
        <w:ind w:left="0" w:firstLine="720"/>
      </w:pPr>
      <w:r>
        <w:rPr>
          <w:rFonts w:ascii="Cambria" w:eastAsia="Cambria" w:hAnsi="Cambria" w:cs="Cambria"/>
          <w:b/>
        </w:rPr>
        <w:t xml:space="preserve">Referitor la concursurile naționale organizate de Ministerul Educației în parteneriat cu alte instituții, cuprinse în </w:t>
      </w:r>
      <w:r>
        <w:rPr>
          <w:rFonts w:ascii="Calibri" w:eastAsia="Calibri" w:hAnsi="Calibri" w:cs="Calibri"/>
          <w:b/>
        </w:rPr>
        <w:t>CALENDARUL ACTIVITĂȚILOR EDUCATIVE NAȚIONALE ȘI INTERNAȚIONALE COFINANȚATE DE MINISTERUL EDUCAȚIEI 2023,</w:t>
      </w:r>
      <w:r>
        <w:rPr>
          <w:rFonts w:ascii="Cambria" w:eastAsia="Cambria" w:hAnsi="Cambria" w:cs="Cambria"/>
          <w:b/>
        </w:rPr>
        <w:t xml:space="preserve">Nr. 24953/06.02.2023, vă comunicăm următoarele: </w:t>
      </w:r>
    </w:p>
    <w:p w:rsidR="00162A65" w:rsidRDefault="00E03378">
      <w:pPr>
        <w:spacing w:line="240" w:lineRule="auto"/>
        <w:ind w:left="720" w:firstLine="0"/>
        <w:jc w:val="left"/>
      </w:pPr>
      <w:r>
        <w:rPr>
          <w:b/>
        </w:rPr>
        <w:t xml:space="preserve"> </w:t>
      </w:r>
    </w:p>
    <w:p w:rsidR="00162A65" w:rsidRDefault="00162A65" w:rsidP="00E03378">
      <w:pPr>
        <w:spacing w:line="240" w:lineRule="auto"/>
        <w:ind w:left="0" w:firstLine="695"/>
        <w:jc w:val="left"/>
      </w:pPr>
    </w:p>
    <w:p w:rsidR="00162A65" w:rsidRPr="00E03378" w:rsidRDefault="00E03378">
      <w:pPr>
        <w:spacing w:after="28" w:line="240" w:lineRule="auto"/>
        <w:ind w:left="370" w:right="-15" w:hanging="10"/>
        <w:jc w:val="left"/>
        <w:rPr>
          <w:lang w:val="fr-FR"/>
        </w:rPr>
      </w:pPr>
      <w:r w:rsidRPr="00E03378">
        <w:rPr>
          <w:b/>
          <w:lang w:val="fr-FR"/>
        </w:rPr>
        <w:t xml:space="preserve">    CONCURSUL NAȚIONAL DE PROIECTE ANTIDROG „ÎMPREUNĂ”</w:t>
      </w:r>
      <w:r w:rsidRPr="00E03378">
        <w:rPr>
          <w:lang w:val="fr-FR"/>
        </w:rPr>
        <w:t xml:space="preserve">     </w:t>
      </w:r>
    </w:p>
    <w:p w:rsidR="00162A65" w:rsidRPr="00E03378" w:rsidRDefault="00E03378">
      <w:pPr>
        <w:spacing w:line="240" w:lineRule="auto"/>
        <w:ind w:left="360" w:firstLine="0"/>
        <w:jc w:val="left"/>
        <w:rPr>
          <w:lang w:val="fr-FR"/>
        </w:rPr>
      </w:pPr>
      <w:r w:rsidRPr="00E03378">
        <w:rPr>
          <w:lang w:val="fr-FR"/>
        </w:rPr>
        <w:t xml:space="preserve">  </w:t>
      </w:r>
      <w:r w:rsidRPr="00E03378">
        <w:rPr>
          <w:lang w:val="fr-FR"/>
        </w:rPr>
        <w:tab/>
        <w:t xml:space="preserve"> </w:t>
      </w:r>
    </w:p>
    <w:p w:rsidR="00162A65" w:rsidRPr="00E03378" w:rsidRDefault="00E03378">
      <w:pPr>
        <w:spacing w:after="28" w:line="240" w:lineRule="auto"/>
        <w:ind w:left="715" w:right="-15" w:hanging="10"/>
        <w:jc w:val="left"/>
        <w:rPr>
          <w:lang w:val="fr-FR"/>
        </w:rPr>
      </w:pPr>
      <w:r w:rsidRPr="00E03378">
        <w:rPr>
          <w:lang w:val="fr-FR"/>
        </w:rPr>
        <w:t xml:space="preserve">În acest an, tema concursului va fi </w:t>
      </w:r>
      <w:r w:rsidRPr="00E03378">
        <w:rPr>
          <w:b/>
          <w:lang w:val="fr-FR"/>
        </w:rPr>
        <w:t>„Activitățile outdoor – replică la droguri”</w:t>
      </w:r>
      <w:r w:rsidRPr="00E03378">
        <w:rPr>
          <w:lang w:val="fr-FR"/>
        </w:rPr>
        <w:t xml:space="preserve">.  </w:t>
      </w:r>
    </w:p>
    <w:p w:rsidR="00162A65" w:rsidRPr="00E03378" w:rsidRDefault="00E03378">
      <w:pPr>
        <w:rPr>
          <w:lang w:val="fr-FR"/>
        </w:rPr>
      </w:pPr>
      <w:r w:rsidRPr="00E03378">
        <w:rPr>
          <w:lang w:val="fr-FR"/>
        </w:rPr>
        <w:t>La etapa judeţeană a ediţiei 2023 pot participa echipaje formate din 4 elevi clasa a IX-a şi/sau a   X-a şi un profesor coordonator. Pentru înscrierea la etapa judeţeană, fi</w:t>
      </w:r>
      <w:r w:rsidRPr="00E03378">
        <w:rPr>
          <w:lang w:val="fr-FR"/>
        </w:rPr>
        <w:t>ecare echipaj va depune o Fișă de înscriere (anexă la Regulament)-format PDF înregistrată și semnată de directorul unității de învățământ, macheta de mai jos, în format Excel, la Inspectoratul Ș</w:t>
      </w:r>
      <w:r>
        <w:rPr>
          <w:lang w:val="fr-FR"/>
        </w:rPr>
        <w:t>colar Județean Dâmbovița,</w:t>
      </w:r>
      <w:r w:rsidRPr="00E03378">
        <w:rPr>
          <w:lang w:val="fr-FR"/>
        </w:rPr>
        <w:t xml:space="preserve"> până la data de 31 martie  202</w:t>
      </w:r>
      <w:r w:rsidRPr="00E03378">
        <w:rPr>
          <w:lang w:val="fr-FR"/>
        </w:rPr>
        <w:t>3, în atenţia insp</w:t>
      </w:r>
      <w:r>
        <w:rPr>
          <w:lang w:val="fr-FR"/>
        </w:rPr>
        <w:t>ectorului pentru activități extrașcolare</w:t>
      </w:r>
      <w:r w:rsidRPr="00E03378">
        <w:rPr>
          <w:lang w:val="fr-FR"/>
        </w:rPr>
        <w:t xml:space="preserve"> - adresa de email </w:t>
      </w:r>
      <w:r>
        <w:rPr>
          <w:color w:val="0563C1"/>
          <w:u w:val="single" w:color="0563C1"/>
          <w:lang w:val="fr-FR"/>
        </w:rPr>
        <w:t>foleamadalina@yahoo.com</w:t>
      </w:r>
    </w:p>
    <w:p w:rsidR="00162A65" w:rsidRPr="00E03378" w:rsidRDefault="00E03378">
      <w:pPr>
        <w:spacing w:line="240" w:lineRule="auto"/>
        <w:ind w:left="720" w:firstLine="0"/>
        <w:jc w:val="left"/>
        <w:rPr>
          <w:lang w:val="fr-FR"/>
        </w:rPr>
      </w:pPr>
      <w:r w:rsidRPr="00E03378">
        <w:rPr>
          <w:lang w:val="fr-FR"/>
        </w:rPr>
        <w:t xml:space="preserve"> </w:t>
      </w:r>
    </w:p>
    <w:p w:rsidR="00162A65" w:rsidRPr="00E03378" w:rsidRDefault="00E03378">
      <w:pPr>
        <w:ind w:left="720" w:firstLine="0"/>
        <w:rPr>
          <w:lang w:val="fr-FR"/>
        </w:rPr>
      </w:pPr>
      <w:r w:rsidRPr="00E03378">
        <w:rPr>
          <w:lang w:val="fr-FR"/>
        </w:rPr>
        <w:t xml:space="preserve">Concursul se va desfăşura astfel: </w:t>
      </w:r>
    </w:p>
    <w:p w:rsidR="00162A65" w:rsidRPr="00E03378" w:rsidRDefault="00E03378">
      <w:pPr>
        <w:rPr>
          <w:lang w:val="fr-FR"/>
        </w:rPr>
      </w:pPr>
      <w:r w:rsidRPr="00E03378">
        <w:rPr>
          <w:lang w:val="fr-FR"/>
        </w:rPr>
        <w:t>- februarie -martie  2023: diseminarea informaţiei în unităţile cu învăţământ liceal și înscrierea la con</w:t>
      </w:r>
      <w:r w:rsidRPr="00E03378">
        <w:rPr>
          <w:lang w:val="fr-FR"/>
        </w:rPr>
        <w:t xml:space="preserve">curs; </w:t>
      </w:r>
    </w:p>
    <w:p w:rsidR="00162A65" w:rsidRPr="00E03378" w:rsidRDefault="00E03378">
      <w:pPr>
        <w:rPr>
          <w:lang w:val="fr-FR"/>
        </w:rPr>
      </w:pPr>
      <w:r w:rsidRPr="00E03378">
        <w:rPr>
          <w:lang w:val="fr-FR"/>
        </w:rPr>
        <w:t xml:space="preserve">-înscrierea în concurs -până la data de 31 martie 2023 conform  fișei de înscriere și machetei de mai jos în format excel;  </w:t>
      </w:r>
      <w:r w:rsidRPr="00E03378">
        <w:rPr>
          <w:color w:val="FF0000"/>
          <w:lang w:val="fr-FR"/>
        </w:rPr>
        <w:t xml:space="preserve"> </w:t>
      </w:r>
    </w:p>
    <w:p w:rsidR="00162A65" w:rsidRPr="00E03378" w:rsidRDefault="00E03378">
      <w:pPr>
        <w:ind w:left="720" w:firstLine="0"/>
        <w:rPr>
          <w:lang w:val="fr-FR"/>
        </w:rPr>
      </w:pPr>
      <w:r w:rsidRPr="00E03378">
        <w:rPr>
          <w:lang w:val="fr-FR"/>
        </w:rPr>
        <w:t xml:space="preserve">-martie - mai 2023: implementarea proiectelor înscrise; </w:t>
      </w:r>
    </w:p>
    <w:p w:rsidR="00162A65" w:rsidRPr="00E03378" w:rsidRDefault="00E03378">
      <w:pPr>
        <w:rPr>
          <w:lang w:val="fr-FR"/>
        </w:rPr>
      </w:pPr>
      <w:r w:rsidRPr="00E03378">
        <w:rPr>
          <w:lang w:val="fr-FR"/>
        </w:rPr>
        <w:t>-12 – 16 iunie 2023: jurizarea si premierea proiectelor- rezultate</w:t>
      </w:r>
      <w:r w:rsidRPr="00E03378">
        <w:rPr>
          <w:lang w:val="fr-FR"/>
        </w:rPr>
        <w:t>le   vor  fi trimise pe adresa de  email a profesorilor coordonatori.</w:t>
      </w:r>
      <w:r w:rsidRPr="00E03378">
        <w:rPr>
          <w:b/>
          <w:lang w:val="fr-FR"/>
        </w:rPr>
        <w:t xml:space="preserve"> </w:t>
      </w:r>
    </w:p>
    <w:p w:rsidR="00162A65" w:rsidRDefault="00E03378">
      <w:pPr>
        <w:spacing w:line="240" w:lineRule="auto"/>
        <w:ind w:left="0" w:firstLine="0"/>
        <w:jc w:val="left"/>
        <w:rPr>
          <w:b/>
          <w:lang w:val="fr-FR"/>
        </w:rPr>
      </w:pPr>
      <w:r w:rsidRPr="00E03378">
        <w:rPr>
          <w:b/>
          <w:lang w:val="fr-FR"/>
        </w:rPr>
        <w:t xml:space="preserve"> </w:t>
      </w:r>
    </w:p>
    <w:p w:rsidR="00E03378" w:rsidRDefault="00E03378">
      <w:pPr>
        <w:spacing w:line="240" w:lineRule="auto"/>
        <w:ind w:left="0" w:firstLine="0"/>
        <w:jc w:val="left"/>
        <w:rPr>
          <w:b/>
          <w:lang w:val="fr-FR"/>
        </w:rPr>
      </w:pPr>
    </w:p>
    <w:p w:rsidR="00E03378" w:rsidRDefault="00E03378">
      <w:pPr>
        <w:spacing w:line="240" w:lineRule="auto"/>
        <w:ind w:left="0" w:firstLine="0"/>
        <w:jc w:val="left"/>
        <w:rPr>
          <w:b/>
          <w:lang w:val="fr-FR"/>
        </w:rPr>
      </w:pPr>
    </w:p>
    <w:p w:rsidR="00E03378" w:rsidRDefault="00E03378">
      <w:pPr>
        <w:spacing w:line="240" w:lineRule="auto"/>
        <w:ind w:left="0" w:firstLine="0"/>
        <w:jc w:val="left"/>
        <w:rPr>
          <w:b/>
          <w:lang w:val="fr-FR"/>
        </w:rPr>
      </w:pPr>
    </w:p>
    <w:p w:rsidR="00E03378" w:rsidRDefault="00E03378">
      <w:pPr>
        <w:spacing w:line="240" w:lineRule="auto"/>
        <w:ind w:left="0" w:firstLine="0"/>
        <w:jc w:val="left"/>
        <w:rPr>
          <w:b/>
          <w:lang w:val="fr-FR"/>
        </w:rPr>
      </w:pPr>
    </w:p>
    <w:p w:rsidR="00E03378" w:rsidRDefault="00E03378">
      <w:pPr>
        <w:spacing w:line="240" w:lineRule="auto"/>
        <w:ind w:left="0" w:firstLine="0"/>
        <w:jc w:val="left"/>
        <w:rPr>
          <w:b/>
          <w:lang w:val="fr-FR"/>
        </w:rPr>
      </w:pPr>
    </w:p>
    <w:p w:rsidR="00E03378" w:rsidRPr="00E03378" w:rsidRDefault="00E03378">
      <w:pPr>
        <w:spacing w:line="240" w:lineRule="auto"/>
        <w:ind w:left="0" w:firstLine="0"/>
        <w:jc w:val="left"/>
        <w:rPr>
          <w:lang w:val="fr-FR"/>
        </w:rPr>
      </w:pPr>
    </w:p>
    <w:p w:rsidR="00162A65" w:rsidRPr="00E03378" w:rsidRDefault="00E03378">
      <w:pPr>
        <w:spacing w:after="28" w:line="240" w:lineRule="auto"/>
        <w:ind w:left="10" w:right="-15" w:hanging="10"/>
        <w:jc w:val="left"/>
        <w:rPr>
          <w:lang w:val="fr-FR"/>
        </w:rPr>
      </w:pPr>
      <w:r w:rsidRPr="00E03378">
        <w:rPr>
          <w:b/>
          <w:lang w:val="fr-FR"/>
        </w:rPr>
        <w:t xml:space="preserve">Machetă înscriere concurs </w:t>
      </w:r>
    </w:p>
    <w:tbl>
      <w:tblPr>
        <w:tblStyle w:val="TableGrid"/>
        <w:tblW w:w="9647" w:type="dxa"/>
        <w:tblInd w:w="-45" w:type="dxa"/>
        <w:tblCellMar>
          <w:top w:w="0" w:type="dxa"/>
          <w:left w:w="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8"/>
        <w:gridCol w:w="651"/>
        <w:gridCol w:w="1720"/>
        <w:gridCol w:w="1923"/>
        <w:gridCol w:w="1304"/>
        <w:gridCol w:w="1236"/>
        <w:gridCol w:w="1712"/>
        <w:gridCol w:w="673"/>
      </w:tblGrid>
      <w:tr w:rsidR="00162A65">
        <w:trPr>
          <w:trHeight w:val="53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2A65" w:rsidRDefault="00E03378">
            <w:pPr>
              <w:spacing w:after="0" w:line="276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Nr.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2A65" w:rsidRDefault="00E03378">
            <w:pPr>
              <w:spacing w:after="0" w:line="276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Județ 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E03378">
            <w:pPr>
              <w:spacing w:after="0" w:line="276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Unitate de învățământ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E03378">
            <w:pPr>
              <w:spacing w:after="0" w:line="276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Nume și prenume profesor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E03378">
            <w:pPr>
              <w:spacing w:after="0" w:line="276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Telefon profesor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E03378">
            <w:pPr>
              <w:spacing w:after="0" w:line="276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E-mail profesor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E03378">
            <w:pPr>
              <w:spacing w:after="0" w:line="240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Nume și prenume </w:t>
            </w:r>
          </w:p>
          <w:p w:rsidR="00162A65" w:rsidRDefault="00E03378">
            <w:pPr>
              <w:spacing w:after="0" w:line="276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elevi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2A65" w:rsidRDefault="00E03378">
            <w:pPr>
              <w:spacing w:after="0" w:line="276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Clasa </w:t>
            </w:r>
          </w:p>
        </w:tc>
      </w:tr>
      <w:tr w:rsidR="00162A65">
        <w:trPr>
          <w:trHeight w:val="391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E03378">
            <w:pPr>
              <w:spacing w:after="0" w:line="276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A65" w:rsidRPr="00E03378" w:rsidRDefault="00E03378">
            <w:pPr>
              <w:spacing w:after="0" w:line="276" w:lineRule="auto"/>
              <w:ind w:left="50" w:firstLine="0"/>
              <w:rPr>
                <w:szCs w:val="24"/>
              </w:rPr>
            </w:pPr>
            <w:r w:rsidRPr="00E03378">
              <w:rPr>
                <w:rFonts w:ascii="Arial" w:eastAsia="Arial" w:hAnsi="Arial" w:cs="Arial"/>
                <w:szCs w:val="24"/>
              </w:rPr>
              <w:t>DB</w:t>
            </w:r>
            <w:r w:rsidRPr="00E03378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</w:tr>
      <w:tr w:rsidR="00162A65">
        <w:trPr>
          <w:trHeight w:val="38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E03378">
            <w:pPr>
              <w:spacing w:after="0" w:line="276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</w:tr>
      <w:tr w:rsidR="00162A65">
        <w:trPr>
          <w:trHeight w:val="392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E03378">
            <w:pPr>
              <w:spacing w:after="0" w:line="276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</w:tr>
      <w:tr w:rsidR="00162A65">
        <w:trPr>
          <w:trHeight w:val="391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E03378">
            <w:pPr>
              <w:spacing w:after="0" w:line="276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A65" w:rsidRDefault="00162A65">
            <w:pPr>
              <w:spacing w:after="0" w:line="276" w:lineRule="auto"/>
              <w:ind w:left="0" w:firstLine="0"/>
              <w:jc w:val="left"/>
            </w:pPr>
          </w:p>
        </w:tc>
      </w:tr>
    </w:tbl>
    <w:p w:rsidR="00162A65" w:rsidRDefault="00E03378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62A65" w:rsidRDefault="00E03378">
      <w:r>
        <w:rPr>
          <w:b/>
        </w:rPr>
        <w:t xml:space="preserve">Notă: </w:t>
      </w:r>
      <w:r>
        <w:t xml:space="preserve">Vă rugăm să nu înscrieți proiecte realizate pentru alte concursuri (ele trebuie să aibă ca temă specifică prevenirea consumului de droguri). </w:t>
      </w:r>
    </w:p>
    <w:p w:rsidR="00162A65" w:rsidRDefault="00E03378">
      <w:pPr>
        <w:spacing w:after="41" w:line="240" w:lineRule="auto"/>
        <w:ind w:left="720" w:firstLine="0"/>
        <w:jc w:val="left"/>
      </w:pPr>
      <w:r>
        <w:t xml:space="preserve"> </w:t>
      </w:r>
    </w:p>
    <w:p w:rsidR="00162A65" w:rsidRDefault="00E03378">
      <w:pPr>
        <w:spacing w:after="29" w:line="240" w:lineRule="auto"/>
        <w:ind w:left="0" w:firstLine="0"/>
        <w:jc w:val="left"/>
      </w:pPr>
      <w:r>
        <w:rPr>
          <w:rFonts w:ascii="Cambria" w:eastAsia="Cambria" w:hAnsi="Cambria" w:cs="Cambria"/>
        </w:rPr>
        <w:t xml:space="preserve">Inspector școlar general, </w:t>
      </w:r>
    </w:p>
    <w:p w:rsidR="00E03378" w:rsidRDefault="00E03378">
      <w:pPr>
        <w:spacing w:after="28" w:line="240" w:lineRule="auto"/>
        <w:ind w:left="-5" w:right="-15" w:hanging="10"/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Prof. Ileana Cătălina Nicolăescu                       </w:t>
      </w:r>
    </w:p>
    <w:p w:rsidR="00162A65" w:rsidRDefault="00E03378">
      <w:pPr>
        <w:spacing w:after="28" w:line="240" w:lineRule="auto"/>
        <w:ind w:left="-5" w:right="-15" w:hanging="10"/>
        <w:jc w:val="left"/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</w:t>
      </w:r>
      <w:r>
        <w:rPr>
          <w:rFonts w:ascii="Cambria" w:eastAsia="Cambria" w:hAnsi="Cambria" w:cs="Cambria"/>
        </w:rPr>
        <w:t>Inspector pentru activități extrașcolare</w:t>
      </w:r>
      <w:r>
        <w:rPr>
          <w:rFonts w:ascii="Cambria" w:eastAsia="Cambria" w:hAnsi="Cambria" w:cs="Cambria"/>
        </w:rPr>
        <w:t xml:space="preserve">, </w:t>
      </w:r>
    </w:p>
    <w:p w:rsidR="00162A65" w:rsidRDefault="00E03378">
      <w:pPr>
        <w:spacing w:after="28" w:line="240" w:lineRule="auto"/>
        <w:ind w:left="-5" w:right="-15" w:hanging="10"/>
        <w:jc w:val="left"/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               Prof. Constantina Folea</w:t>
      </w:r>
    </w:p>
    <w:p w:rsidR="00162A65" w:rsidRDefault="00E03378">
      <w:pPr>
        <w:spacing w:after="6" w:line="240" w:lineRule="auto"/>
        <w:ind w:left="0" w:firstLine="0"/>
        <w:jc w:val="left"/>
      </w:pPr>
      <w:r>
        <w:rPr>
          <w:b/>
        </w:rPr>
        <w:t xml:space="preserve"> </w:t>
      </w:r>
    </w:p>
    <w:p w:rsidR="00162A65" w:rsidRDefault="00E03378">
      <w:pPr>
        <w:spacing w:after="460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62A65" w:rsidRDefault="00162A65">
      <w:pPr>
        <w:spacing w:after="0"/>
        <w:ind w:left="0" w:right="5120" w:firstLine="0"/>
        <w:jc w:val="left"/>
      </w:pPr>
    </w:p>
    <w:sectPr w:rsidR="00162A65">
      <w:pgSz w:w="11906" w:h="16841"/>
      <w:pgMar w:top="1440" w:right="988" w:bottom="1440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65"/>
    <w:rsid w:val="00162A65"/>
    <w:rsid w:val="00E0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2130F-080A-4E65-B11E-787E65CC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" w:line="238" w:lineRule="auto"/>
      <w:ind w:left="-15" w:firstLine="710"/>
      <w:jc w:val="both"/>
    </w:pPr>
    <w:rPr>
      <w:rFonts w:ascii="Trebuchet MS" w:eastAsia="Trebuchet MS" w:hAnsi="Trebuchet MS" w:cs="Trebuchet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DELL</cp:lastModifiedBy>
  <cp:revision>2</cp:revision>
  <dcterms:created xsi:type="dcterms:W3CDTF">2023-03-20T09:26:00Z</dcterms:created>
  <dcterms:modified xsi:type="dcterms:W3CDTF">2023-03-20T09:26:00Z</dcterms:modified>
</cp:coreProperties>
</file>