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B7BFE" w14:textId="218F9141" w:rsidR="005106A0" w:rsidRPr="00431029" w:rsidRDefault="005106A0" w:rsidP="00525908">
      <w:pPr>
        <w:pStyle w:val="Nincstrkz"/>
        <w:jc w:val="both"/>
        <w:outlineLvl w:val="0"/>
        <w:rPr>
          <w:rFonts w:asciiTheme="minorHAnsi" w:hAnsiTheme="minorHAnsi" w:cstheme="minorHAnsi"/>
          <w:b/>
          <w:sz w:val="36"/>
          <w:szCs w:val="28"/>
          <w:lang w:val="hu-HU"/>
        </w:rPr>
      </w:pPr>
      <w:r w:rsidRPr="00431029">
        <w:rPr>
          <w:noProof/>
        </w:rPr>
        <w:drawing>
          <wp:anchor distT="0" distB="0" distL="114300" distR="114300" simplePos="0" relativeHeight="251658240" behindDoc="1" locked="0" layoutInCell="1" allowOverlap="1" wp14:anchorId="266C6C4B" wp14:editId="50DC0C83">
            <wp:simplePos x="0" y="0"/>
            <wp:positionH relativeFrom="margin">
              <wp:posOffset>3701415</wp:posOffset>
            </wp:positionH>
            <wp:positionV relativeFrom="paragraph">
              <wp:posOffset>0</wp:posOffset>
            </wp:positionV>
            <wp:extent cx="2135505" cy="556260"/>
            <wp:effectExtent l="0" t="0" r="0" b="0"/>
            <wp:wrapTight wrapText="bothSides">
              <wp:wrapPolygon edited="0">
                <wp:start x="0" y="0"/>
                <wp:lineTo x="0" y="20712"/>
                <wp:lineTo x="21388" y="20712"/>
                <wp:lineTo x="21388" y="0"/>
                <wp:lineTo x="0" y="0"/>
              </wp:wrapPolygon>
            </wp:wrapTight>
            <wp:docPr id="1" name="Imagine 1" descr="Acas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ine 1" descr="Acasă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1029">
        <w:rPr>
          <w:rFonts w:asciiTheme="minorHAnsi" w:hAnsiTheme="minorHAnsi" w:cstheme="minorHAnsi"/>
          <w:b/>
          <w:sz w:val="36"/>
          <w:szCs w:val="28"/>
          <w:lang w:val="hu-HU"/>
        </w:rPr>
        <w:t xml:space="preserve">OLIMPIADA DE BIOLOGIE </w:t>
      </w:r>
    </w:p>
    <w:p w14:paraId="01207F7E" w14:textId="7BE1F084" w:rsidR="005106A0" w:rsidRPr="00431029" w:rsidRDefault="005106A0" w:rsidP="00525908">
      <w:pPr>
        <w:spacing w:after="0" w:line="240" w:lineRule="auto"/>
        <w:rPr>
          <w:rFonts w:asciiTheme="minorHAnsi" w:hAnsiTheme="minorHAnsi" w:cstheme="minorHAnsi"/>
          <w:b/>
          <w:sz w:val="36"/>
          <w:szCs w:val="28"/>
          <w:lang w:val="hu-HU"/>
        </w:rPr>
      </w:pPr>
      <w:r w:rsidRPr="00431029">
        <w:rPr>
          <w:rFonts w:asciiTheme="minorHAnsi" w:hAnsiTheme="minorHAnsi" w:cstheme="minorHAnsi"/>
          <w:b/>
          <w:sz w:val="36"/>
          <w:szCs w:val="28"/>
          <w:lang w:val="hu-HU"/>
        </w:rPr>
        <w:t>ETAPA JUDEŢEANĂ</w:t>
      </w:r>
    </w:p>
    <w:p w14:paraId="56C7AB6F" w14:textId="77777777" w:rsidR="005106A0" w:rsidRPr="00431029" w:rsidRDefault="005106A0" w:rsidP="00525908">
      <w:pPr>
        <w:spacing w:after="0" w:line="240" w:lineRule="auto"/>
        <w:jc w:val="both"/>
        <w:rPr>
          <w:rFonts w:asciiTheme="minorHAnsi" w:hAnsiTheme="minorHAnsi" w:cstheme="minorHAnsi"/>
          <w:b/>
          <w:lang w:val="hu-HU"/>
        </w:rPr>
      </w:pPr>
      <w:r w:rsidRPr="00431029">
        <w:rPr>
          <w:rFonts w:asciiTheme="minorHAnsi" w:hAnsiTheme="minorHAnsi" w:cstheme="minorHAnsi"/>
          <w:b/>
          <w:lang w:val="hu-HU"/>
        </w:rPr>
        <w:t xml:space="preserve">12 MARTIE 2023  </w:t>
      </w:r>
      <w:r w:rsidRPr="00431029">
        <w:rPr>
          <w:rFonts w:asciiTheme="minorHAnsi" w:hAnsiTheme="minorHAnsi" w:cstheme="minorHAnsi"/>
          <w:b/>
          <w:lang w:val="hu-HU"/>
        </w:rPr>
        <w:tab/>
      </w:r>
    </w:p>
    <w:p w14:paraId="4508B70A" w14:textId="2DC66751" w:rsidR="005106A0" w:rsidRPr="00431029" w:rsidRDefault="005106A0" w:rsidP="00525908">
      <w:pPr>
        <w:pStyle w:val="Nincstrkz"/>
        <w:jc w:val="both"/>
        <w:outlineLvl w:val="0"/>
        <w:rPr>
          <w:rFonts w:asciiTheme="minorHAnsi" w:hAnsiTheme="minorHAnsi" w:cstheme="minorHAnsi"/>
          <w:b/>
          <w:sz w:val="24"/>
          <w:lang w:val="hu-HU"/>
        </w:rPr>
      </w:pPr>
      <w:r w:rsidRPr="00431029">
        <w:rPr>
          <w:rFonts w:asciiTheme="minorHAnsi" w:hAnsiTheme="minorHAnsi" w:cstheme="minorHAnsi"/>
          <w:b/>
          <w:sz w:val="24"/>
          <w:lang w:val="hu-HU"/>
        </w:rPr>
        <w:t xml:space="preserve">CLASA A </w:t>
      </w:r>
      <w:r w:rsidR="002F0435" w:rsidRPr="00431029">
        <w:rPr>
          <w:rFonts w:asciiTheme="minorHAnsi" w:hAnsiTheme="minorHAnsi" w:cstheme="minorHAnsi"/>
          <w:b/>
          <w:sz w:val="24"/>
          <w:lang w:val="hu-HU"/>
        </w:rPr>
        <w:t>X</w:t>
      </w:r>
      <w:r w:rsidR="006F395E" w:rsidRPr="00431029">
        <w:rPr>
          <w:rFonts w:asciiTheme="minorHAnsi" w:hAnsiTheme="minorHAnsi" w:cstheme="minorHAnsi"/>
          <w:b/>
          <w:sz w:val="24"/>
          <w:lang w:val="hu-HU"/>
        </w:rPr>
        <w:t xml:space="preserve"> </w:t>
      </w:r>
      <w:r w:rsidRPr="00431029">
        <w:rPr>
          <w:rFonts w:asciiTheme="minorHAnsi" w:hAnsiTheme="minorHAnsi" w:cstheme="minorHAnsi"/>
          <w:b/>
          <w:sz w:val="24"/>
          <w:lang w:val="hu-HU"/>
        </w:rPr>
        <w:t>-A</w:t>
      </w:r>
    </w:p>
    <w:p w14:paraId="7A62C748" w14:textId="77777777" w:rsidR="005106A0" w:rsidRPr="00431029" w:rsidRDefault="005106A0" w:rsidP="00525908">
      <w:pPr>
        <w:pStyle w:val="Nincstrkz"/>
        <w:jc w:val="both"/>
        <w:outlineLvl w:val="0"/>
        <w:rPr>
          <w:rFonts w:asciiTheme="minorHAnsi" w:hAnsiTheme="minorHAnsi" w:cstheme="minorHAnsi"/>
          <w:b/>
          <w:sz w:val="24"/>
          <w:lang w:val="hu-HU"/>
        </w:rPr>
      </w:pPr>
    </w:p>
    <w:p w14:paraId="3A840E64" w14:textId="37FA4F41" w:rsidR="005106A0" w:rsidRPr="00A70D24" w:rsidRDefault="005106A0" w:rsidP="00525908">
      <w:pPr>
        <w:spacing w:after="0" w:line="240" w:lineRule="auto"/>
        <w:jc w:val="both"/>
        <w:rPr>
          <w:rFonts w:ascii="Trebuchet MS" w:hAnsi="Trebuchet MS" w:cstheme="minorHAnsi"/>
          <w:b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sz w:val="20"/>
          <w:szCs w:val="20"/>
          <w:lang w:val="hu-HU"/>
        </w:rPr>
        <w:t>SUBIECTE:</w:t>
      </w:r>
    </w:p>
    <w:p w14:paraId="554D5CDB" w14:textId="73FFDBD0" w:rsidR="007814FD" w:rsidRPr="00A70D24" w:rsidRDefault="005106A0" w:rsidP="00F1085B">
      <w:pPr>
        <w:spacing w:after="0" w:line="240" w:lineRule="auto"/>
        <w:ind w:left="567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sz w:val="20"/>
          <w:szCs w:val="20"/>
          <w:lang w:val="hu-HU"/>
        </w:rPr>
        <w:t>I. ALEGERE SIMPLĂ</w:t>
      </w:r>
    </w:p>
    <w:p w14:paraId="77638604" w14:textId="632D20BA" w:rsidR="005106A0" w:rsidRPr="00A70D24" w:rsidRDefault="005106A0" w:rsidP="00F1085B">
      <w:pPr>
        <w:spacing w:after="0" w:line="240" w:lineRule="auto"/>
        <w:ind w:left="567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La întrebările 1-30 alegeţi un singur răspuns corect, din variantele propuse: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</w:t>
      </w:r>
    </w:p>
    <w:p w14:paraId="46458D33" w14:textId="77777777" w:rsidR="00966E71" w:rsidRPr="00A70D24" w:rsidRDefault="00966E71" w:rsidP="00525908">
      <w:pPr>
        <w:spacing w:after="0" w:line="240" w:lineRule="auto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I.EGYSZERŰ VÁLASZTÁS</w:t>
      </w:r>
    </w:p>
    <w:p w14:paraId="3EBC6272" w14:textId="7546C96C" w:rsidR="00966E71" w:rsidRPr="00A70D24" w:rsidRDefault="00966E71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A következő kérdésekre (1.-30.) megadott feleletek közül válaszd ki az egyetlen helyeset:</w:t>
      </w:r>
    </w:p>
    <w:p w14:paraId="6540ED80" w14:textId="77777777" w:rsidR="00966E71" w:rsidRPr="00A70D24" w:rsidRDefault="00966E71" w:rsidP="00525908">
      <w:pPr>
        <w:spacing w:after="0" w:line="240" w:lineRule="auto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2C888313" w14:textId="3855C622" w:rsidR="00F94629" w:rsidRPr="00A70D24" w:rsidRDefault="00F94629" w:rsidP="00F1085B">
      <w:pPr>
        <w:pStyle w:val="Listaszerbekezds"/>
        <w:numPr>
          <w:ilvl w:val="0"/>
          <w:numId w:val="70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 xml:space="preserve">În condițiile absenței oxigenului în aer, organele vegetative eliberează prin respirație aceiași compuși organici ca și cei </w:t>
      </w:r>
      <w:r w:rsidR="004075E6"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rezulta</w:t>
      </w: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 xml:space="preserve">ți în </w:t>
      </w:r>
      <w:r w:rsidR="004075E6"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producerea</w:t>
      </w: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:</w:t>
      </w: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</w:p>
    <w:p w14:paraId="0C193151" w14:textId="622C069B" w:rsidR="00F94629" w:rsidRPr="00A70D24" w:rsidRDefault="00F94629" w:rsidP="00F1085B">
      <w:pPr>
        <w:pStyle w:val="Listaszerbekezds"/>
        <w:numPr>
          <w:ilvl w:val="0"/>
          <w:numId w:val="18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produselor lactate </w:t>
      </w:r>
    </w:p>
    <w:p w14:paraId="3D85B9DB" w14:textId="69153E43" w:rsidR="00F94629" w:rsidRPr="00A70D24" w:rsidRDefault="00F94629" w:rsidP="00F1085B">
      <w:pPr>
        <w:pStyle w:val="Listaszerbekezds"/>
        <w:numPr>
          <w:ilvl w:val="0"/>
          <w:numId w:val="18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oțetului </w:t>
      </w:r>
    </w:p>
    <w:p w14:paraId="4E37E0B2" w14:textId="48B2626A" w:rsidR="00F94629" w:rsidRPr="00A70D24" w:rsidRDefault="00F94629" w:rsidP="00F1085B">
      <w:pPr>
        <w:pStyle w:val="Listaszerbekezds"/>
        <w:numPr>
          <w:ilvl w:val="0"/>
          <w:numId w:val="18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nutrețurilor murate </w:t>
      </w:r>
    </w:p>
    <w:p w14:paraId="50B3FA35" w14:textId="6403BDB9" w:rsidR="00F94629" w:rsidRPr="00A70D24" w:rsidRDefault="00F94629" w:rsidP="00F1085B">
      <w:pPr>
        <w:pStyle w:val="Listaszerbekezds"/>
        <w:numPr>
          <w:ilvl w:val="0"/>
          <w:numId w:val="18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pâinii</w:t>
      </w:r>
    </w:p>
    <w:p w14:paraId="792D74C8" w14:textId="02DB2541" w:rsidR="00966E71" w:rsidRPr="00A70D24" w:rsidRDefault="00966E71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1. Ha a </w:t>
      </w:r>
      <w:r w:rsidR="00CD0277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légkörből hiányzik az oxigén, a növényi szervek </w:t>
      </w:r>
      <w:r w:rsidR="0020545F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a </w:t>
      </w:r>
      <w:r w:rsidR="00CD0277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légzés során </w:t>
      </w:r>
      <w:r w:rsidR="00C7714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ugyanazt a</w:t>
      </w:r>
      <w:r w:rsidR="00F42C17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szerves</w:t>
      </w:r>
      <w:r w:rsidR="00C7714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anyagot állítják elő, mint a</w:t>
      </w:r>
      <w:r w:rsidR="002736A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m</w:t>
      </w:r>
      <w:r w:rsid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ely</w:t>
      </w:r>
      <w:r w:rsidR="002736A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584D70DD" w14:textId="32814571" w:rsidR="002736A4" w:rsidRPr="00A70D24" w:rsidRDefault="002736A4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A. a tejtermékek előállításakor keletkezik</w:t>
      </w:r>
    </w:p>
    <w:p w14:paraId="6FD69764" w14:textId="1999A236" w:rsidR="002736A4" w:rsidRPr="00A70D24" w:rsidRDefault="002736A4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B. az ecet előállításakor keletkezik</w:t>
      </w:r>
    </w:p>
    <w:p w14:paraId="6CE0510B" w14:textId="1A018B9E" w:rsidR="002736A4" w:rsidRPr="00A70D24" w:rsidRDefault="002736A4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F42C1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az erjesztett </w:t>
      </w:r>
      <w:r w:rsid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takarmány készítésekor</w:t>
      </w:r>
      <w:r w:rsidR="00F42C1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keletkezik</w:t>
      </w:r>
    </w:p>
    <w:p w14:paraId="5918BC2B" w14:textId="6C88C27F" w:rsidR="00F42C17" w:rsidRPr="00A70D24" w:rsidRDefault="00F42C17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D. </w:t>
      </w:r>
      <w:r w:rsidR="00F722F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kenyér </w:t>
      </w:r>
      <w:r w:rsid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készítésekor </w:t>
      </w:r>
      <w:r w:rsidR="00F722F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keletkezik</w:t>
      </w:r>
    </w:p>
    <w:p w14:paraId="59FFB579" w14:textId="77777777" w:rsidR="0020545F" w:rsidRPr="00A70D24" w:rsidRDefault="0020545F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</w:p>
    <w:p w14:paraId="4DD78E67" w14:textId="50F9CCF0" w:rsidR="00F94629" w:rsidRPr="00A70D24" w:rsidRDefault="00F94629" w:rsidP="00F1085B">
      <w:pPr>
        <w:pStyle w:val="Listaszerbekezds"/>
        <w:numPr>
          <w:ilvl w:val="0"/>
          <w:numId w:val="70"/>
        </w:numPr>
        <w:tabs>
          <w:tab w:val="left" w:pos="851"/>
        </w:tabs>
        <w:ind w:left="567" w:firstLine="0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 xml:space="preserve">Bacteriile saprofite participă în natură la: </w:t>
      </w:r>
    </w:p>
    <w:p w14:paraId="617EE972" w14:textId="0B10DD46" w:rsidR="00F94629" w:rsidRPr="00A70D24" w:rsidRDefault="00F94629" w:rsidP="00F1085B">
      <w:pPr>
        <w:pStyle w:val="Listaszerbekezds"/>
        <w:numPr>
          <w:ilvl w:val="0"/>
          <w:numId w:val="19"/>
        </w:numPr>
        <w:tabs>
          <w:tab w:val="left" w:pos="851"/>
        </w:tabs>
        <w:ind w:left="567" w:firstLine="0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 xml:space="preserve">îmbogățirea solurilor cu săruri ale azotului </w:t>
      </w:r>
      <w:r w:rsidR="004075E6" w:rsidRPr="00A70D24">
        <w:rPr>
          <w:rFonts w:ascii="Trebuchet MS" w:hAnsi="Trebuchet MS" w:cstheme="minorHAnsi"/>
          <w:sz w:val="20"/>
          <w:szCs w:val="20"/>
          <w:lang w:val="hu-HU" w:eastAsia="ro-RO"/>
        </w:rPr>
        <w:t>folosite de producători</w:t>
      </w:r>
    </w:p>
    <w:p w14:paraId="5CCEA70F" w14:textId="3BE5392F" w:rsidR="00F94629" w:rsidRPr="00A70D24" w:rsidRDefault="00F94629" w:rsidP="00F1085B">
      <w:pPr>
        <w:pStyle w:val="Listaszerbekezds"/>
        <w:numPr>
          <w:ilvl w:val="0"/>
          <w:numId w:val="19"/>
        </w:numPr>
        <w:tabs>
          <w:tab w:val="left" w:pos="851"/>
        </w:tabs>
        <w:ind w:left="567" w:firstLine="0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transformarea</w:t>
      </w:r>
      <w:r w:rsidR="004075E6" w:rsidRPr="00A70D24">
        <w:rPr>
          <w:rFonts w:ascii="Trebuchet MS" w:hAnsi="Trebuchet MS" w:cstheme="minorHAnsi"/>
          <w:sz w:val="20"/>
          <w:szCs w:val="20"/>
          <w:lang w:val="hu-HU" w:eastAsia="ro-RO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 xml:space="preserve"> </w:t>
      </w:r>
      <w:r w:rsidR="004075E6" w:rsidRPr="00A70D24">
        <w:rPr>
          <w:rFonts w:ascii="Trebuchet MS" w:hAnsi="Trebuchet MS" w:cstheme="minorHAnsi"/>
          <w:sz w:val="20"/>
          <w:szCs w:val="20"/>
          <w:lang w:val="hu-HU" w:eastAsia="ro-RO"/>
        </w:rPr>
        <w:t xml:space="preserve">prin fermentație, a </w:t>
      </w: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acidul</w:t>
      </w:r>
      <w:r w:rsidR="004075E6" w:rsidRPr="00A70D24">
        <w:rPr>
          <w:rFonts w:ascii="Trebuchet MS" w:hAnsi="Trebuchet MS" w:cstheme="minorHAnsi"/>
          <w:sz w:val="20"/>
          <w:szCs w:val="20"/>
          <w:lang w:val="hu-HU" w:eastAsia="ro-RO"/>
        </w:rPr>
        <w:t>ui</w:t>
      </w: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 xml:space="preserve"> acetic în alcool etilic </w:t>
      </w:r>
    </w:p>
    <w:p w14:paraId="7EEBD2D2" w14:textId="33201B85" w:rsidR="00F94629" w:rsidRPr="00A70D24" w:rsidRDefault="00F94629" w:rsidP="00F1085B">
      <w:pPr>
        <w:pStyle w:val="Listaszerbekezds"/>
        <w:numPr>
          <w:ilvl w:val="0"/>
          <w:numId w:val="19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oxidarea amoniacului în nitriți pentru producerea energiei </w:t>
      </w:r>
    </w:p>
    <w:p w14:paraId="3803C377" w14:textId="1B2A700B" w:rsidR="00F94629" w:rsidRPr="00A70D24" w:rsidRDefault="00F94629" w:rsidP="00F1085B">
      <w:pPr>
        <w:pStyle w:val="Listaszerbekezds"/>
        <w:numPr>
          <w:ilvl w:val="0"/>
          <w:numId w:val="19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transformarea resturilor anorganice din bălți</w:t>
      </w:r>
      <w:r w:rsidR="0029120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,</w:t>
      </w: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în metan</w:t>
      </w:r>
    </w:p>
    <w:p w14:paraId="43552A5F" w14:textId="0BDF8856" w:rsidR="00AB2544" w:rsidRPr="00A70D24" w:rsidRDefault="00AB2544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2. </w:t>
      </w:r>
      <w:r w:rsidR="0076356C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A szaprofita baktériumok</w:t>
      </w:r>
      <w:r w:rsidR="0013483A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a természetben</w:t>
      </w:r>
      <w:r w:rsidR="0076356C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6E761CFC" w14:textId="2DA48B59" w:rsidR="00A6560D" w:rsidRPr="00A70D24" w:rsidRDefault="0076356C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1E1EC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nitrogén</w:t>
      </w:r>
      <w:r w:rsidR="00A6560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sókkal gazdagítják a </w:t>
      </w:r>
      <w:r w:rsidR="0022349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talajt,</w:t>
      </w:r>
      <w:r w:rsidR="00A6560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amit a termelők majd felhasználna</w:t>
      </w:r>
      <w:r w:rsidR="002C52D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</w:t>
      </w:r>
    </w:p>
    <w:p w14:paraId="228E19BC" w14:textId="490AF00E" w:rsidR="00F3502D" w:rsidRPr="00A70D24" w:rsidRDefault="005A6970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F3502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erje</w:t>
      </w:r>
      <w:r w:rsidR="002C52D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szt</w:t>
      </w:r>
      <w:r w:rsidR="00F3502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éssel az ecetsavat etil-alkohollá alakítják</w:t>
      </w:r>
    </w:p>
    <w:p w14:paraId="30ABA4B0" w14:textId="6B07A2BD" w:rsidR="004F243F" w:rsidRPr="00A70D24" w:rsidRDefault="005A6970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4F243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az ammóniát nitritekké oxidálják energiatermelés céljából</w:t>
      </w:r>
    </w:p>
    <w:p w14:paraId="1AD2C1F3" w14:textId="44CBAADB" w:rsidR="005A6970" w:rsidRPr="00A70D24" w:rsidRDefault="005A6970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D. </w:t>
      </w:r>
      <w:r w:rsidR="0026631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mocsarakba</w:t>
      </w:r>
      <w:r w:rsid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n</w:t>
      </w:r>
      <w:r w:rsidR="0026631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 szervetlen maradványokat metánná alakítják</w:t>
      </w:r>
    </w:p>
    <w:p w14:paraId="1286918C" w14:textId="77777777" w:rsidR="005A6970" w:rsidRPr="00A70D24" w:rsidRDefault="005A6970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</w:p>
    <w:p w14:paraId="42F4A862" w14:textId="366B4459" w:rsidR="00F94629" w:rsidRPr="00A70D24" w:rsidRDefault="00F94629" w:rsidP="00F1085B">
      <w:pPr>
        <w:pStyle w:val="Listaszerbekezds"/>
        <w:numPr>
          <w:ilvl w:val="0"/>
          <w:numId w:val="70"/>
        </w:numPr>
        <w:tabs>
          <w:tab w:val="left" w:pos="851"/>
        </w:tabs>
        <w:ind w:left="567" w:firstLine="0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 xml:space="preserve">Identificați asocierea corectă între bolile respiratorii și manifestările acestora: </w:t>
      </w:r>
    </w:p>
    <w:p w14:paraId="3EEC8AB3" w14:textId="0AE9CB07" w:rsidR="00F94629" w:rsidRPr="00A70D24" w:rsidRDefault="00F94629" w:rsidP="00F1085B">
      <w:pPr>
        <w:pStyle w:val="Listaszerbekezds"/>
        <w:numPr>
          <w:ilvl w:val="0"/>
          <w:numId w:val="20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pneumonia – dureri de cap </w:t>
      </w:r>
    </w:p>
    <w:p w14:paraId="1391B95D" w14:textId="6DC6E4E0" w:rsidR="00F94629" w:rsidRPr="00A70D24" w:rsidRDefault="00F94629" w:rsidP="00F1085B">
      <w:pPr>
        <w:pStyle w:val="Listaszerbekezds"/>
        <w:numPr>
          <w:ilvl w:val="0"/>
          <w:numId w:val="20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laringita – tuse seacă</w:t>
      </w:r>
    </w:p>
    <w:p w14:paraId="5880F170" w14:textId="65693F83" w:rsidR="00F94629" w:rsidRPr="00A70D24" w:rsidRDefault="00F94629" w:rsidP="00F1085B">
      <w:pPr>
        <w:pStyle w:val="Listaszerbekezds"/>
        <w:numPr>
          <w:ilvl w:val="0"/>
          <w:numId w:val="20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tuberculoza – junghi toracic </w:t>
      </w:r>
      <w:r w:rsidR="002F043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  </w:t>
      </w:r>
    </w:p>
    <w:p w14:paraId="65BB288E" w14:textId="2B9EA44C" w:rsidR="00F94629" w:rsidRPr="00A70D24" w:rsidRDefault="00F94629" w:rsidP="00F1085B">
      <w:pPr>
        <w:pStyle w:val="Listaszerbekezds"/>
        <w:numPr>
          <w:ilvl w:val="0"/>
          <w:numId w:val="20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astm bronșic – febră </w:t>
      </w:r>
    </w:p>
    <w:p w14:paraId="69D510AB" w14:textId="2B7E5545" w:rsidR="00F85D50" w:rsidRPr="00A70D24" w:rsidRDefault="00E848DE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3</w:t>
      </w:r>
      <w:r w:rsidR="00F85D50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. 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Azonosítsd a helyes társítást </w:t>
      </w:r>
      <w:r w:rsidR="003629D2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a </w:t>
      </w:r>
      <w:r w:rsidR="0019543B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légzőkészülék </w:t>
      </w:r>
      <w:r w:rsidR="007D773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megbetegedése és</w:t>
      </w:r>
      <w:r w:rsidR="00E733BB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annak</w:t>
      </w:r>
      <w:r w:rsid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megnyi</w:t>
      </w:r>
      <w:r w:rsidR="007D773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lvánulása között</w:t>
      </w:r>
      <w:r w:rsidR="00F85D50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55FA923D" w14:textId="71650BC9" w:rsidR="00DD6060" w:rsidRPr="00A70D24" w:rsidRDefault="00F85D50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DD606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tüdőgyulladás – fejfájás</w:t>
      </w:r>
    </w:p>
    <w:p w14:paraId="03F04BE5" w14:textId="237F52D9" w:rsidR="00F85D50" w:rsidRPr="00A70D24" w:rsidRDefault="00F85D50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1E1EC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gégehurut</w:t>
      </w:r>
      <w:r w:rsidR="00137B1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343CD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–</w:t>
      </w:r>
      <w:r w:rsidR="00137B1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343CD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száraz köhögés</w:t>
      </w:r>
    </w:p>
    <w:p w14:paraId="349C4C23" w14:textId="06A1F9EF" w:rsidR="00F85D50" w:rsidRPr="00A70D24" w:rsidRDefault="00F85D50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343CD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tüdőtuberkulózis </w:t>
      </w:r>
      <w:r w:rsidR="008406E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–</w:t>
      </w:r>
      <w:r w:rsidR="00343CD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8406E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mellkasi szúró fájdalom</w:t>
      </w:r>
    </w:p>
    <w:p w14:paraId="33724B23" w14:textId="6FE244EC" w:rsidR="00F85D50" w:rsidRPr="00A70D24" w:rsidRDefault="00F85D50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083C2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20439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asztma - láz</w:t>
      </w:r>
    </w:p>
    <w:p w14:paraId="5BC25B9E" w14:textId="77777777" w:rsidR="00DD6060" w:rsidRPr="00A70D24" w:rsidRDefault="00DD6060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</w:p>
    <w:p w14:paraId="71081109" w14:textId="544E261C" w:rsidR="00F94629" w:rsidRPr="00A70D24" w:rsidRDefault="00F94629" w:rsidP="00F1085B">
      <w:pPr>
        <w:pStyle w:val="Listaszerbekezds"/>
        <w:numPr>
          <w:ilvl w:val="0"/>
          <w:numId w:val="70"/>
        </w:numPr>
        <w:tabs>
          <w:tab w:val="left" w:pos="851"/>
        </w:tabs>
        <w:ind w:left="567" w:firstLine="0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În seria vertebratelor stomacul prezintă următoarele particularități:</w:t>
      </w:r>
    </w:p>
    <w:p w14:paraId="5D827E61" w14:textId="09F37593" w:rsidR="00F94629" w:rsidRPr="00A70D24" w:rsidRDefault="00F94629" w:rsidP="00F1085B">
      <w:pPr>
        <w:pStyle w:val="Listaszerbekezds"/>
        <w:numPr>
          <w:ilvl w:val="0"/>
          <w:numId w:val="21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lipsește la ciclostomi </w:t>
      </w:r>
      <w:r w:rsidR="00F37FB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ș</w:t>
      </w: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i la peștii care se hrănesc cu plancton </w:t>
      </w:r>
    </w:p>
    <w:p w14:paraId="72372FAB" w14:textId="7EACA6DC" w:rsidR="00F94629" w:rsidRPr="00A70D24" w:rsidRDefault="00F94629" w:rsidP="00F1085B">
      <w:pPr>
        <w:pStyle w:val="Listaszerbekezds"/>
        <w:numPr>
          <w:ilvl w:val="0"/>
          <w:numId w:val="21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prezintă o dilatație numită gușă la pasări, unde se înmoaie hrana</w:t>
      </w:r>
    </w:p>
    <w:p w14:paraId="4A2CAA8E" w14:textId="18178088" w:rsidR="00F94629" w:rsidRPr="00A70D24" w:rsidRDefault="00F94629" w:rsidP="00F1085B">
      <w:pPr>
        <w:pStyle w:val="Listaszerbekezds"/>
        <w:numPr>
          <w:ilvl w:val="0"/>
          <w:numId w:val="21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este foarte voluminos la mamiferele fitofage și prădătoare </w:t>
      </w:r>
    </w:p>
    <w:p w14:paraId="2E97F81B" w14:textId="6958CA1A" w:rsidR="00F94629" w:rsidRPr="00A70D24" w:rsidRDefault="00F94629" w:rsidP="00F1085B">
      <w:pPr>
        <w:pStyle w:val="Listaszerbekezds"/>
        <w:numPr>
          <w:ilvl w:val="0"/>
          <w:numId w:val="21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conține glande gastrice în foiosul ierbivorelor rumegătoare</w:t>
      </w:r>
    </w:p>
    <w:p w14:paraId="398E655F" w14:textId="10FF2B36" w:rsidR="00F85D50" w:rsidRPr="00A70D24" w:rsidRDefault="00E11B83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bookmarkStart w:id="0" w:name="_Hlk128657731"/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4</w:t>
      </w:r>
      <w:r w:rsidR="00F85D50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 A</w:t>
      </w:r>
      <w:r w:rsidR="00536F61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gerincesek gyomra az alábbi sajátosságokkal rendelkezik</w:t>
      </w:r>
      <w:r w:rsidR="00F85D50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26D3B705" w14:textId="17CF8061" w:rsidR="00F85D50" w:rsidRPr="00A70D24" w:rsidRDefault="00F85D50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536F6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hiányzik a körszájúaknál és a planktonnal táplálkozó halaknál</w:t>
      </w:r>
    </w:p>
    <w:p w14:paraId="2320F590" w14:textId="45462816" w:rsidR="00F85D50" w:rsidRPr="00A70D24" w:rsidRDefault="00F85D50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0C125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madaraknál begynek nevezett </w:t>
      </w:r>
      <w:r w:rsidR="007B2DD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tágulattal rendelkezik, ahol a táplálék megpuhul</w:t>
      </w:r>
    </w:p>
    <w:p w14:paraId="42795860" w14:textId="308D9098" w:rsidR="00F85D50" w:rsidRPr="00A70D24" w:rsidRDefault="00F85D50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5569E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terjedelmes a </w:t>
      </w:r>
      <w:r w:rsidR="00B33E6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növényevő és a ragadozó emlősöknél</w:t>
      </w:r>
    </w:p>
    <w:p w14:paraId="662AFBEE" w14:textId="6C20A211" w:rsidR="00F85D50" w:rsidRPr="00A70D24" w:rsidRDefault="00F85D50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DC102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 kérődző növényevők </w:t>
      </w:r>
      <w:r w:rsidR="006D1F5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leveles gyomra gyomormirigyeket tartalmaz</w:t>
      </w:r>
    </w:p>
    <w:bookmarkEnd w:id="0"/>
    <w:p w14:paraId="29DDCF0C" w14:textId="77777777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</w:p>
    <w:p w14:paraId="413AC047" w14:textId="0E1ABAA4" w:rsidR="00F94629" w:rsidRPr="00A70D24" w:rsidRDefault="00F94629" w:rsidP="00F1085B">
      <w:pPr>
        <w:pStyle w:val="Listaszerbekezds"/>
        <w:numPr>
          <w:ilvl w:val="0"/>
          <w:numId w:val="70"/>
        </w:numPr>
        <w:tabs>
          <w:tab w:val="left" w:pos="851"/>
        </w:tabs>
        <w:ind w:left="567" w:firstLine="0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 xml:space="preserve">Sunt particularități </w:t>
      </w:r>
      <w:r w:rsidR="004075E6"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anatomice</w:t>
      </w: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 xml:space="preserve"> ale plămânului vertebratelor:</w:t>
      </w:r>
    </w:p>
    <w:p w14:paraId="05EF4CB2" w14:textId="2B9EA056" w:rsidR="00F94629" w:rsidRPr="00A70D24" w:rsidRDefault="00F94629" w:rsidP="00F1085B">
      <w:pPr>
        <w:pStyle w:val="Listaszerbekezds"/>
        <w:numPr>
          <w:ilvl w:val="0"/>
          <w:numId w:val="22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aspectul comun, saciform, la amfibieni și păsări </w:t>
      </w:r>
    </w:p>
    <w:p w14:paraId="485E0787" w14:textId="3CF0881C" w:rsidR="00F94629" w:rsidRPr="00A70D24" w:rsidRDefault="00F94629" w:rsidP="00F1085B">
      <w:pPr>
        <w:pStyle w:val="Listaszerbekezds"/>
        <w:numPr>
          <w:ilvl w:val="0"/>
          <w:numId w:val="22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mecanismul comun al ventilației la păsări și mamifere </w:t>
      </w:r>
    </w:p>
    <w:p w14:paraId="5A53AF17" w14:textId="2DCB69C3" w:rsidR="00F94629" w:rsidRPr="00A70D24" w:rsidRDefault="00F94629" w:rsidP="00F1085B">
      <w:pPr>
        <w:pStyle w:val="Listaszerbekezds"/>
        <w:numPr>
          <w:ilvl w:val="0"/>
          <w:numId w:val="22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structura alveolară la păsări și reptile</w:t>
      </w:r>
    </w:p>
    <w:p w14:paraId="5770F885" w14:textId="534EE455" w:rsidR="00F94629" w:rsidRPr="00A70D24" w:rsidRDefault="00F94629" w:rsidP="00F1085B">
      <w:pPr>
        <w:pStyle w:val="Listaszerbekezds"/>
        <w:numPr>
          <w:ilvl w:val="0"/>
          <w:numId w:val="22"/>
        </w:numPr>
        <w:tabs>
          <w:tab w:val="left" w:pos="851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ramificarea bronhiilor în interiorul plămânilor la homeoterme</w:t>
      </w:r>
    </w:p>
    <w:p w14:paraId="74DF93BA" w14:textId="77777777" w:rsidR="00A70D24" w:rsidRDefault="00A70D24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</w:p>
    <w:p w14:paraId="56B17810" w14:textId="24F562E4" w:rsidR="0003527E" w:rsidRPr="00A70D24" w:rsidRDefault="00E11B83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lastRenderedPageBreak/>
        <w:t>5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. </w:t>
      </w:r>
      <w:r w:rsidR="00062978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A gerincesek tüdejének </w:t>
      </w:r>
      <w:r w:rsidR="00223490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sajátossága: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</w:p>
    <w:p w14:paraId="7157EBE1" w14:textId="729D0FA2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06297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hasonló, zsákszerű </w:t>
      </w:r>
      <w:r w:rsidR="006E151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kinézet a kétéltűeknél és a madaraknál</w:t>
      </w:r>
    </w:p>
    <w:p w14:paraId="5501106C" w14:textId="50EF7F36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71536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hasonló tüdőszellő</w:t>
      </w:r>
      <w:r w:rsidR="001E1EC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z</w:t>
      </w:r>
      <w:r w:rsidR="0071536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ési mechanizmus a madaraknál és az emlősöknél</w:t>
      </w:r>
    </w:p>
    <w:p w14:paraId="24DFD87A" w14:textId="47B94B07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CB6BE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léghólyagocskás szerkezet a madaraknál és a hüllőknél</w:t>
      </w:r>
    </w:p>
    <w:p w14:paraId="3A80809C" w14:textId="4215FF58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 hörgők tüdőn belü</w:t>
      </w:r>
      <w:r w:rsidR="00933DD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li elágazásai a</w:t>
      </w:r>
      <w:r w:rsidR="0011196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z </w:t>
      </w:r>
      <w:r w:rsidR="002D0D7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állandó testhőmérsékletű állatoknál</w:t>
      </w:r>
    </w:p>
    <w:p w14:paraId="2338B98F" w14:textId="77777777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</w:p>
    <w:p w14:paraId="6B81842C" w14:textId="40F56C94" w:rsidR="00F94629" w:rsidRPr="00A70D24" w:rsidRDefault="00F94629" w:rsidP="00F1085B">
      <w:pPr>
        <w:pStyle w:val="Listaszerbekezds"/>
        <w:numPr>
          <w:ilvl w:val="0"/>
          <w:numId w:val="70"/>
        </w:numPr>
        <w:tabs>
          <w:tab w:val="left" w:pos="851"/>
        </w:tabs>
        <w:ind w:left="567" w:firstLine="0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Sacii aerieni ai păsărilor se formează din:</w:t>
      </w:r>
    </w:p>
    <w:p w14:paraId="62B88C1C" w14:textId="12F544E4" w:rsidR="00F94629" w:rsidRPr="00A70D24" w:rsidRDefault="00F94629" w:rsidP="00F1085B">
      <w:pPr>
        <w:pStyle w:val="Listaszerbekezds"/>
        <w:numPr>
          <w:ilvl w:val="0"/>
          <w:numId w:val="23"/>
        </w:numPr>
        <w:tabs>
          <w:tab w:val="left" w:pos="709"/>
          <w:tab w:val="left" w:pos="851"/>
        </w:tabs>
        <w:ind w:left="567" w:firstLine="0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bronhii care străbat plămânii</w:t>
      </w:r>
    </w:p>
    <w:p w14:paraId="5CE3FF63" w14:textId="72F9FB5C" w:rsidR="00F94629" w:rsidRPr="00A70D24" w:rsidRDefault="00F94629" w:rsidP="00F1085B">
      <w:pPr>
        <w:pStyle w:val="Listaszerbekezds"/>
        <w:numPr>
          <w:ilvl w:val="0"/>
          <w:numId w:val="23"/>
        </w:numPr>
        <w:tabs>
          <w:tab w:val="left" w:pos="709"/>
          <w:tab w:val="left" w:pos="851"/>
        </w:tabs>
        <w:ind w:left="567" w:firstLine="0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alveole pulmonare</w:t>
      </w:r>
    </w:p>
    <w:p w14:paraId="31C9646A" w14:textId="503B0F64" w:rsidR="00F94629" w:rsidRPr="00A70D24" w:rsidRDefault="00F94629" w:rsidP="00F1085B">
      <w:pPr>
        <w:pStyle w:val="Listaszerbekezds"/>
        <w:numPr>
          <w:ilvl w:val="0"/>
          <w:numId w:val="23"/>
        </w:numPr>
        <w:tabs>
          <w:tab w:val="left" w:pos="709"/>
          <w:tab w:val="left" w:pos="851"/>
        </w:tabs>
        <w:ind w:left="567" w:firstLine="0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capilare aeriene</w:t>
      </w:r>
    </w:p>
    <w:p w14:paraId="161DFC1E" w14:textId="2EF321B8" w:rsidR="00F94629" w:rsidRPr="00A70D24" w:rsidRDefault="00F94629" w:rsidP="00F1085B">
      <w:pPr>
        <w:pStyle w:val="Listaszerbekezds"/>
        <w:numPr>
          <w:ilvl w:val="0"/>
          <w:numId w:val="23"/>
        </w:numPr>
        <w:tabs>
          <w:tab w:val="left" w:pos="709"/>
          <w:tab w:val="left" w:pos="851"/>
        </w:tabs>
        <w:ind w:left="567" w:firstLine="0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dilatări ale plămânilor</w:t>
      </w:r>
    </w:p>
    <w:p w14:paraId="06B3117C" w14:textId="1AC483BB" w:rsidR="0003527E" w:rsidRPr="00A70D24" w:rsidRDefault="0070085F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6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. 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A madarak légzsákjai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1EB273BA" w14:textId="3CDC5E80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70085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tüdőkön áthaladó </w:t>
      </w:r>
      <w:r w:rsidR="008D574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hörgőkből alakulnak ki</w:t>
      </w:r>
    </w:p>
    <w:p w14:paraId="3F0E6A75" w14:textId="34F92343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8D574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léghólyagocskákból alakulnak ki</w:t>
      </w:r>
    </w:p>
    <w:p w14:paraId="2716D3B6" w14:textId="46DCE10D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9013B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légzőkapillárisokból alakulnak ki</w:t>
      </w:r>
    </w:p>
    <w:p w14:paraId="31C4B25A" w14:textId="59F38F57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F4480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3E770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tüdők tágulatai</w:t>
      </w:r>
    </w:p>
    <w:p w14:paraId="3D60057A" w14:textId="77777777" w:rsidR="0003527E" w:rsidRPr="00A70D24" w:rsidRDefault="0003527E" w:rsidP="00525908">
      <w:pPr>
        <w:tabs>
          <w:tab w:val="left" w:pos="709"/>
        </w:tabs>
        <w:spacing w:after="0" w:line="240" w:lineRule="auto"/>
        <w:rPr>
          <w:rFonts w:ascii="Trebuchet MS" w:hAnsi="Trebuchet MS" w:cstheme="minorHAnsi"/>
          <w:sz w:val="20"/>
          <w:szCs w:val="20"/>
          <w:lang w:val="hu-HU" w:eastAsia="ro-RO"/>
        </w:rPr>
      </w:pPr>
    </w:p>
    <w:p w14:paraId="44D5E2BC" w14:textId="5D5E7B87" w:rsidR="00F94629" w:rsidRPr="00A70D24" w:rsidRDefault="00F94629" w:rsidP="00F1085B">
      <w:pPr>
        <w:pStyle w:val="Listaszerbekezds"/>
        <w:numPr>
          <w:ilvl w:val="0"/>
          <w:numId w:val="70"/>
        </w:numPr>
        <w:tabs>
          <w:tab w:val="left" w:pos="851"/>
        </w:tabs>
        <w:ind w:left="567" w:firstLine="0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Dentiţia ursului brun se caracterizează prin:</w:t>
      </w:r>
    </w:p>
    <w:p w14:paraId="5C68271A" w14:textId="00EB583F" w:rsidR="00F94629" w:rsidRPr="00A70D24" w:rsidRDefault="00F94629" w:rsidP="00F1085B">
      <w:pPr>
        <w:pStyle w:val="Listaszerbekezds"/>
        <w:numPr>
          <w:ilvl w:val="0"/>
          <w:numId w:val="24"/>
        </w:numPr>
        <w:tabs>
          <w:tab w:val="left" w:pos="851"/>
        </w:tabs>
        <w:ind w:left="567" w:firstLine="0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canini mici şi molari rotunjiţi</w:t>
      </w:r>
    </w:p>
    <w:p w14:paraId="22B1045D" w14:textId="2D4B18CA" w:rsidR="00F94629" w:rsidRPr="00A70D24" w:rsidRDefault="00F94629" w:rsidP="00F1085B">
      <w:pPr>
        <w:pStyle w:val="Listaszerbekezds"/>
        <w:numPr>
          <w:ilvl w:val="0"/>
          <w:numId w:val="24"/>
        </w:numPr>
        <w:tabs>
          <w:tab w:val="left" w:pos="851"/>
        </w:tabs>
        <w:ind w:left="567" w:firstLine="0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incisivi tăioşi şi molari ascuţiţi</w:t>
      </w:r>
    </w:p>
    <w:p w14:paraId="7C01172F" w14:textId="6CF43FC6" w:rsidR="00F94629" w:rsidRPr="00A70D24" w:rsidRDefault="00F94629" w:rsidP="00F1085B">
      <w:pPr>
        <w:pStyle w:val="Listaszerbekezds"/>
        <w:numPr>
          <w:ilvl w:val="0"/>
          <w:numId w:val="24"/>
        </w:numPr>
        <w:tabs>
          <w:tab w:val="left" w:pos="851"/>
        </w:tabs>
        <w:ind w:left="567" w:firstLine="0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canini mari şi molari rotunjiţi</w:t>
      </w:r>
    </w:p>
    <w:p w14:paraId="50E35724" w14:textId="3B68D758" w:rsidR="00F94629" w:rsidRPr="00A70D24" w:rsidRDefault="00F94629" w:rsidP="00F1085B">
      <w:pPr>
        <w:pStyle w:val="Listaszerbekezds"/>
        <w:numPr>
          <w:ilvl w:val="0"/>
          <w:numId w:val="24"/>
        </w:numPr>
        <w:tabs>
          <w:tab w:val="left" w:pos="851"/>
        </w:tabs>
        <w:ind w:left="567" w:firstLine="0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incisivi lungi şi molari cu zimţi</w:t>
      </w:r>
    </w:p>
    <w:p w14:paraId="29EE3A56" w14:textId="404A5364" w:rsidR="0003527E" w:rsidRPr="00A70D24" w:rsidRDefault="007B0F06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7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. 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A barnamedve fogazatá</w:t>
      </w:r>
      <w:r w:rsid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nak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jellemző</w:t>
      </w:r>
      <w:r w:rsid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i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3340B5E8" w14:textId="662F74BA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1024B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kis szemfogak és lekerekített zápfogak</w:t>
      </w:r>
    </w:p>
    <w:p w14:paraId="548F55C1" w14:textId="1D1E2DD6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az </w:t>
      </w:r>
      <w:r w:rsidR="00AC312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éles metszőfogak és </w:t>
      </w:r>
      <w:r w:rsidR="00E43BD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tarajos</w:t>
      </w:r>
      <w:r w:rsidR="00AC312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zápfogak</w:t>
      </w:r>
    </w:p>
    <w:p w14:paraId="19D9AA1A" w14:textId="201483C1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E43BD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nagy szemfogak és </w:t>
      </w:r>
      <w:r w:rsidR="0028556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lekerekített zápfogak</w:t>
      </w:r>
    </w:p>
    <w:p w14:paraId="4E5F6AE1" w14:textId="4F875891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1E1EC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28556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megnyúlt metszőfogak és </w:t>
      </w:r>
      <w:r w:rsidR="003D6F6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redős zápfogak</w:t>
      </w:r>
    </w:p>
    <w:p w14:paraId="08AC5CDE" w14:textId="77777777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 w:eastAsia="ro-RO"/>
        </w:rPr>
      </w:pPr>
    </w:p>
    <w:p w14:paraId="694E9793" w14:textId="0705E57D" w:rsidR="00F94629" w:rsidRPr="00A70D24" w:rsidRDefault="00F94629" w:rsidP="00F1085B">
      <w:pPr>
        <w:pStyle w:val="Listaszerbekezds"/>
        <w:numPr>
          <w:ilvl w:val="0"/>
          <w:numId w:val="70"/>
        </w:numPr>
        <w:tabs>
          <w:tab w:val="left" w:pos="851"/>
        </w:tabs>
        <w:ind w:left="567" w:firstLine="0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Ţesutul osos spongios se caracterizează prin:</w:t>
      </w:r>
    </w:p>
    <w:p w14:paraId="0719D3EC" w14:textId="453FD087" w:rsidR="00F94629" w:rsidRPr="00A70D24" w:rsidRDefault="00F94629" w:rsidP="00F1085B">
      <w:pPr>
        <w:pStyle w:val="Listaszerbekezds"/>
        <w:numPr>
          <w:ilvl w:val="0"/>
          <w:numId w:val="25"/>
        </w:numPr>
        <w:tabs>
          <w:tab w:val="left" w:pos="851"/>
          <w:tab w:val="left" w:pos="1315"/>
        </w:tabs>
        <w:suppressAutoHyphens/>
        <w:ind w:left="567" w:firstLine="0"/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</w:pP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dispoziţia concentrică a lamelelor osoase</w:t>
      </w:r>
    </w:p>
    <w:p w14:paraId="04E3BF55" w14:textId="45C909EA" w:rsidR="00F94629" w:rsidRPr="00A70D24" w:rsidRDefault="00F94629" w:rsidP="00F1085B">
      <w:pPr>
        <w:pStyle w:val="Listaszerbekezds"/>
        <w:numPr>
          <w:ilvl w:val="0"/>
          <w:numId w:val="25"/>
        </w:numPr>
        <w:tabs>
          <w:tab w:val="left" w:pos="851"/>
          <w:tab w:val="left" w:pos="1315"/>
        </w:tabs>
        <w:suppressAutoHyphens/>
        <w:ind w:left="567" w:firstLine="0"/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</w:pP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aspectul organizat al lamelelor osoase</w:t>
      </w:r>
    </w:p>
    <w:p w14:paraId="302FD501" w14:textId="183E3445" w:rsidR="00F94629" w:rsidRPr="00A70D24" w:rsidRDefault="00F94629" w:rsidP="00F1085B">
      <w:pPr>
        <w:pStyle w:val="Listaszerbekezds"/>
        <w:numPr>
          <w:ilvl w:val="0"/>
          <w:numId w:val="25"/>
        </w:numPr>
        <w:tabs>
          <w:tab w:val="left" w:pos="851"/>
          <w:tab w:val="left" w:pos="1315"/>
        </w:tabs>
        <w:suppressAutoHyphens/>
        <w:ind w:left="567" w:firstLine="0"/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</w:pP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dispoziția dezordonată a lamelelor osoase</w:t>
      </w:r>
    </w:p>
    <w:p w14:paraId="360B58E3" w14:textId="50522E56" w:rsidR="00F94629" w:rsidRPr="00A70D24" w:rsidRDefault="00F94629" w:rsidP="00F1085B">
      <w:pPr>
        <w:pStyle w:val="Listaszerbekezds"/>
        <w:numPr>
          <w:ilvl w:val="0"/>
          <w:numId w:val="25"/>
        </w:numPr>
        <w:tabs>
          <w:tab w:val="left" w:pos="851"/>
          <w:tab w:val="left" w:pos="1315"/>
        </w:tabs>
        <w:suppressAutoHyphens/>
        <w:ind w:left="567" w:firstLine="0"/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</w:pP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prezenţa canalelor Havers cu vase</w:t>
      </w:r>
      <w:r w:rsidR="008C59FA"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 xml:space="preserve"> sanguine</w:t>
      </w: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 xml:space="preserve"> şi nervi</w:t>
      </w:r>
    </w:p>
    <w:p w14:paraId="7638D0B9" w14:textId="75656AF7" w:rsidR="0003527E" w:rsidRPr="00A70D24" w:rsidRDefault="00B33F2D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8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. A 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szivacsos csontszövetre jellemző: 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</w:p>
    <w:p w14:paraId="7CAC4536" w14:textId="3C7B7EE2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D7028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csontlemezek k</w:t>
      </w:r>
      <w:r w:rsidR="00D97D3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o</w:t>
      </w:r>
      <w:r w:rsidR="00D7028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ncentrikus</w:t>
      </w:r>
      <w:r w:rsidR="0087760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elhelyezkedése</w:t>
      </w:r>
    </w:p>
    <w:p w14:paraId="77E81A21" w14:textId="3C857CC3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B.</w:t>
      </w:r>
      <w:r w:rsidR="00D7028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 csontos lemezek rendezett </w:t>
      </w:r>
      <w:r w:rsidR="0087760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kinézete</w:t>
      </w: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</w:p>
    <w:p w14:paraId="1E3F6B63" w14:textId="2369E7A4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87760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csontos lemezek rendezetlen elhelyezkedése</w:t>
      </w:r>
    </w:p>
    <w:p w14:paraId="02077123" w14:textId="75C81930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7C3CD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vérereket és idegeket tartalmazó </w:t>
      </w:r>
      <w:r w:rsidR="0022349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Havers-csatornák</w:t>
      </w:r>
      <w:r w:rsidR="007C3CD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jelenléte</w:t>
      </w:r>
    </w:p>
    <w:p w14:paraId="04181F89" w14:textId="77777777" w:rsidR="0003527E" w:rsidRPr="00A70D24" w:rsidRDefault="0003527E" w:rsidP="00525908">
      <w:pPr>
        <w:tabs>
          <w:tab w:val="left" w:pos="1315"/>
        </w:tabs>
        <w:suppressAutoHyphens/>
        <w:spacing w:after="0" w:line="240" w:lineRule="auto"/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</w:pPr>
    </w:p>
    <w:p w14:paraId="64CB58D6" w14:textId="4CEA0C47" w:rsidR="00F94629" w:rsidRPr="00A70D24" w:rsidRDefault="00F94629" w:rsidP="00F1085B">
      <w:pPr>
        <w:pStyle w:val="Listaszerbekezds"/>
        <w:numPr>
          <w:ilvl w:val="0"/>
          <w:numId w:val="70"/>
        </w:numPr>
        <w:tabs>
          <w:tab w:val="left" w:pos="851"/>
        </w:tabs>
        <w:ind w:left="567" w:firstLine="0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 xml:space="preserve">Digestie exclusiv intracelulară </w:t>
      </w:r>
      <w:r w:rsidR="004075E6"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 xml:space="preserve">se </w:t>
      </w: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realizează</w:t>
      </w:r>
      <w:r w:rsidR="004075E6"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 xml:space="preserve"> la</w:t>
      </w: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:</w:t>
      </w:r>
    </w:p>
    <w:p w14:paraId="681BFB42" w14:textId="3E34D94E" w:rsidR="00F94629" w:rsidRPr="00A70D24" w:rsidRDefault="00F94629" w:rsidP="00F1085B">
      <w:pPr>
        <w:pStyle w:val="Listaszerbekezds"/>
        <w:numPr>
          <w:ilvl w:val="0"/>
          <w:numId w:val="26"/>
        </w:numPr>
        <w:tabs>
          <w:tab w:val="left" w:pos="851"/>
          <w:tab w:val="left" w:pos="2153"/>
        </w:tabs>
        <w:suppressAutoHyphens/>
        <w:ind w:left="567" w:firstLine="0"/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</w:pP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insecte</w:t>
      </w:r>
    </w:p>
    <w:p w14:paraId="1482F3F0" w14:textId="5C213C84" w:rsidR="00F94629" w:rsidRPr="00A70D24" w:rsidRDefault="00F94629" w:rsidP="00F1085B">
      <w:pPr>
        <w:pStyle w:val="Listaszerbekezds"/>
        <w:numPr>
          <w:ilvl w:val="0"/>
          <w:numId w:val="26"/>
        </w:numPr>
        <w:tabs>
          <w:tab w:val="left" w:pos="851"/>
          <w:tab w:val="left" w:pos="2152"/>
        </w:tabs>
        <w:suppressAutoHyphens/>
        <w:ind w:left="567" w:firstLine="0"/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</w:pP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moluşte</w:t>
      </w:r>
    </w:p>
    <w:p w14:paraId="7ED4F34F" w14:textId="7304C2C2" w:rsidR="00F94629" w:rsidRPr="00A70D24" w:rsidRDefault="00F94629" w:rsidP="00F1085B">
      <w:pPr>
        <w:pStyle w:val="Listaszerbekezds"/>
        <w:numPr>
          <w:ilvl w:val="0"/>
          <w:numId w:val="26"/>
        </w:numPr>
        <w:tabs>
          <w:tab w:val="left" w:pos="851"/>
          <w:tab w:val="left" w:pos="2152"/>
        </w:tabs>
        <w:suppressAutoHyphens/>
        <w:ind w:left="567" w:firstLine="0"/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</w:pP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crustacee</w:t>
      </w:r>
    </w:p>
    <w:p w14:paraId="4A871596" w14:textId="18B07FA5" w:rsidR="00F94629" w:rsidRPr="00A70D24" w:rsidRDefault="00F94629" w:rsidP="00F1085B">
      <w:pPr>
        <w:pStyle w:val="Listaszerbekezds"/>
        <w:numPr>
          <w:ilvl w:val="0"/>
          <w:numId w:val="26"/>
        </w:numPr>
        <w:tabs>
          <w:tab w:val="left" w:pos="851"/>
          <w:tab w:val="left" w:pos="2152"/>
        </w:tabs>
        <w:suppressAutoHyphens/>
        <w:ind w:left="567" w:firstLine="0"/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</w:pP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spongieri</w:t>
      </w:r>
    </w:p>
    <w:p w14:paraId="017A12CB" w14:textId="2E3D53C7" w:rsidR="0003527E" w:rsidRPr="00A70D24" w:rsidRDefault="00B60B11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9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. </w:t>
      </w:r>
      <w:r w:rsidR="00274AD9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Kizárólag</w:t>
      </w:r>
      <w:r w:rsidR="00E42D07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sejten belüli emésztés </w:t>
      </w:r>
      <w:r w:rsidR="00B92967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valósul meg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432F9B0F" w14:textId="5B07036F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B9296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rovaroknál</w:t>
      </w:r>
    </w:p>
    <w:p w14:paraId="145C79D3" w14:textId="4C375588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B9296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puhatestűeknél</w:t>
      </w:r>
    </w:p>
    <w:p w14:paraId="3ABA5DC2" w14:textId="7BE5BE11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B9296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rákoknál</w:t>
      </w:r>
    </w:p>
    <w:p w14:paraId="1AABA79B" w14:textId="49196A0B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B9296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 szivacsoknál</w:t>
      </w:r>
    </w:p>
    <w:p w14:paraId="34E3C524" w14:textId="77777777" w:rsidR="0003527E" w:rsidRPr="00A70D24" w:rsidRDefault="0003527E" w:rsidP="00525908">
      <w:pPr>
        <w:tabs>
          <w:tab w:val="left" w:pos="2152"/>
        </w:tabs>
        <w:suppressAutoHyphens/>
        <w:spacing w:after="0" w:line="240" w:lineRule="auto"/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</w:pPr>
    </w:p>
    <w:p w14:paraId="1CCFA862" w14:textId="5AB725BB" w:rsidR="00F94629" w:rsidRPr="00A70D24" w:rsidRDefault="00F94629" w:rsidP="00A70D24">
      <w:pPr>
        <w:pStyle w:val="Listaszerbekezds"/>
        <w:numPr>
          <w:ilvl w:val="0"/>
          <w:numId w:val="70"/>
        </w:numPr>
        <w:tabs>
          <w:tab w:val="left" w:pos="993"/>
        </w:tabs>
        <w:ind w:left="567" w:firstLine="0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Plămânii păsărilor se caracterizează anatomo-funcțional prin:</w:t>
      </w:r>
    </w:p>
    <w:p w14:paraId="657B829A" w14:textId="24B05363" w:rsidR="00F94629" w:rsidRPr="00A70D24" w:rsidRDefault="00F94629" w:rsidP="00F1085B">
      <w:pPr>
        <w:pStyle w:val="Listaszerbekezds"/>
        <w:numPr>
          <w:ilvl w:val="0"/>
          <w:numId w:val="71"/>
        </w:numPr>
        <w:tabs>
          <w:tab w:val="left" w:pos="851"/>
          <w:tab w:val="left" w:pos="993"/>
          <w:tab w:val="left" w:pos="2153"/>
        </w:tabs>
        <w:suppressAutoHyphens/>
        <w:ind w:left="567" w:firstLine="0"/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</w:pP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dimensiuni</w:t>
      </w:r>
      <w:r w:rsidRPr="00A70D24">
        <w:rPr>
          <w:rFonts w:ascii="Trebuchet MS" w:eastAsia="Microsoft Sans Serif" w:hAnsi="Trebuchet MS" w:cstheme="minorHAnsi"/>
          <w:spacing w:val="-1"/>
          <w:kern w:val="2"/>
          <w:sz w:val="20"/>
          <w:szCs w:val="20"/>
          <w:lang w:val="hu-HU"/>
        </w:rPr>
        <w:t xml:space="preserve"> </w:t>
      </w: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mari datorită consumului</w:t>
      </w:r>
      <w:r w:rsidRPr="00A70D24">
        <w:rPr>
          <w:rFonts w:ascii="Trebuchet MS" w:eastAsia="Microsoft Sans Serif" w:hAnsi="Trebuchet MS" w:cstheme="minorHAnsi"/>
          <w:spacing w:val="-1"/>
          <w:kern w:val="2"/>
          <w:sz w:val="20"/>
          <w:szCs w:val="20"/>
          <w:lang w:val="hu-HU"/>
        </w:rPr>
        <w:t xml:space="preserve"> </w:t>
      </w: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ridicat de</w:t>
      </w:r>
      <w:r w:rsidRPr="00A70D24">
        <w:rPr>
          <w:rFonts w:ascii="Trebuchet MS" w:eastAsia="Microsoft Sans Serif" w:hAnsi="Trebuchet MS" w:cstheme="minorHAnsi"/>
          <w:spacing w:val="-2"/>
          <w:kern w:val="2"/>
          <w:sz w:val="20"/>
          <w:szCs w:val="20"/>
          <w:lang w:val="hu-HU"/>
        </w:rPr>
        <w:t xml:space="preserve"> </w:t>
      </w: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O</w:t>
      </w: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vertAlign w:val="subscript"/>
          <w:lang w:val="hu-HU"/>
        </w:rPr>
        <w:t>2</w:t>
      </w:r>
    </w:p>
    <w:p w14:paraId="4E4E4754" w14:textId="5A9DC5EE" w:rsidR="00F94629" w:rsidRPr="00A70D24" w:rsidRDefault="00F94629" w:rsidP="00F1085B">
      <w:pPr>
        <w:pStyle w:val="Listaszerbekezds"/>
        <w:numPr>
          <w:ilvl w:val="0"/>
          <w:numId w:val="71"/>
        </w:numPr>
        <w:tabs>
          <w:tab w:val="left" w:pos="851"/>
          <w:tab w:val="left" w:pos="993"/>
          <w:tab w:val="left" w:pos="2152"/>
        </w:tabs>
        <w:suppressAutoHyphens/>
        <w:ind w:left="567" w:firstLine="0"/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</w:pP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prezența alveolelor pulmonare</w:t>
      </w:r>
      <w:r w:rsidR="00C45E91"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 xml:space="preserve"> pentru schimbul de gaze</w:t>
      </w:r>
    </w:p>
    <w:p w14:paraId="2C13453F" w14:textId="34D0DE3F" w:rsidR="00F94629" w:rsidRPr="00A70D24" w:rsidRDefault="00C45E91" w:rsidP="00F1085B">
      <w:pPr>
        <w:pStyle w:val="Listaszerbekezds"/>
        <w:numPr>
          <w:ilvl w:val="0"/>
          <w:numId w:val="71"/>
        </w:numPr>
        <w:tabs>
          <w:tab w:val="left" w:pos="851"/>
          <w:tab w:val="left" w:pos="993"/>
          <w:tab w:val="left" w:pos="2153"/>
        </w:tabs>
        <w:suppressAutoHyphens/>
        <w:ind w:left="567" w:firstLine="0"/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</w:pP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difuzia</w:t>
      </w:r>
      <w:r w:rsidR="00F94629" w:rsidRPr="00A70D24">
        <w:rPr>
          <w:rFonts w:ascii="Trebuchet MS" w:eastAsia="Microsoft Sans Serif" w:hAnsi="Trebuchet MS" w:cstheme="minorHAnsi"/>
          <w:spacing w:val="-1"/>
          <w:kern w:val="2"/>
          <w:sz w:val="20"/>
          <w:szCs w:val="20"/>
          <w:lang w:val="hu-HU"/>
        </w:rPr>
        <w:t xml:space="preserve"> </w:t>
      </w:r>
      <w:r w:rsidR="00F94629"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gaz</w:t>
      </w: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elor</w:t>
      </w:r>
      <w:r w:rsidR="00F94629" w:rsidRPr="00A70D24">
        <w:rPr>
          <w:rFonts w:ascii="Trebuchet MS" w:eastAsia="Microsoft Sans Serif" w:hAnsi="Trebuchet MS" w:cstheme="minorHAnsi"/>
          <w:spacing w:val="-1"/>
          <w:kern w:val="2"/>
          <w:sz w:val="20"/>
          <w:szCs w:val="20"/>
          <w:lang w:val="hu-HU"/>
        </w:rPr>
        <w:t xml:space="preserve"> </w:t>
      </w:r>
      <w:r w:rsidR="00F94629"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realizat</w:t>
      </w: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ă</w:t>
      </w:r>
      <w:r w:rsidR="00F94629" w:rsidRPr="00A70D24">
        <w:rPr>
          <w:rFonts w:ascii="Trebuchet MS" w:eastAsia="Microsoft Sans Serif" w:hAnsi="Trebuchet MS" w:cstheme="minorHAnsi"/>
          <w:spacing w:val="-1"/>
          <w:kern w:val="2"/>
          <w:sz w:val="20"/>
          <w:szCs w:val="20"/>
          <w:lang w:val="hu-HU"/>
        </w:rPr>
        <w:t xml:space="preserve"> </w:t>
      </w:r>
      <w:r w:rsidR="00F94629"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la</w:t>
      </w:r>
      <w:r w:rsidR="00F94629" w:rsidRPr="00A70D24">
        <w:rPr>
          <w:rFonts w:ascii="Trebuchet MS" w:eastAsia="Microsoft Sans Serif" w:hAnsi="Trebuchet MS" w:cstheme="minorHAnsi"/>
          <w:spacing w:val="-1"/>
          <w:kern w:val="2"/>
          <w:sz w:val="20"/>
          <w:szCs w:val="20"/>
          <w:lang w:val="hu-HU"/>
        </w:rPr>
        <w:t xml:space="preserve"> </w:t>
      </w:r>
      <w:r w:rsidR="00F94629"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nivelul</w:t>
      </w:r>
      <w:r w:rsidR="00F94629" w:rsidRPr="00A70D24">
        <w:rPr>
          <w:rFonts w:ascii="Trebuchet MS" w:eastAsia="Microsoft Sans Serif" w:hAnsi="Trebuchet MS" w:cstheme="minorHAnsi"/>
          <w:spacing w:val="-2"/>
          <w:kern w:val="2"/>
          <w:sz w:val="20"/>
          <w:szCs w:val="20"/>
          <w:lang w:val="hu-HU"/>
        </w:rPr>
        <w:t xml:space="preserve"> </w:t>
      </w:r>
      <w:r w:rsidR="00F94629"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sacilor</w:t>
      </w:r>
      <w:r w:rsidR="00F94629" w:rsidRPr="00A70D24">
        <w:rPr>
          <w:rFonts w:ascii="Trebuchet MS" w:eastAsia="Microsoft Sans Serif" w:hAnsi="Trebuchet MS" w:cstheme="minorHAnsi"/>
          <w:spacing w:val="-1"/>
          <w:kern w:val="2"/>
          <w:sz w:val="20"/>
          <w:szCs w:val="20"/>
          <w:lang w:val="hu-HU"/>
        </w:rPr>
        <w:t xml:space="preserve"> </w:t>
      </w:r>
      <w:r w:rsidR="00F94629"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pulmonari</w:t>
      </w:r>
    </w:p>
    <w:p w14:paraId="7A5452A8" w14:textId="7B4AF550" w:rsidR="00F94629" w:rsidRPr="00A70D24" w:rsidRDefault="00F94629" w:rsidP="00F1085B">
      <w:pPr>
        <w:pStyle w:val="Listaszerbekezds"/>
        <w:numPr>
          <w:ilvl w:val="0"/>
          <w:numId w:val="71"/>
        </w:numPr>
        <w:tabs>
          <w:tab w:val="left" w:pos="851"/>
          <w:tab w:val="left" w:pos="993"/>
          <w:tab w:val="left" w:pos="2153"/>
        </w:tabs>
        <w:suppressAutoHyphens/>
        <w:ind w:left="567" w:firstLine="0"/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</w:pP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schimbul gazos de la</w:t>
      </w:r>
      <w:r w:rsidRPr="00A70D24">
        <w:rPr>
          <w:rFonts w:ascii="Trebuchet MS" w:eastAsia="Microsoft Sans Serif" w:hAnsi="Trebuchet MS" w:cstheme="minorHAnsi"/>
          <w:spacing w:val="-1"/>
          <w:kern w:val="2"/>
          <w:sz w:val="20"/>
          <w:szCs w:val="20"/>
          <w:lang w:val="hu-HU"/>
        </w:rPr>
        <w:t xml:space="preserve"> </w:t>
      </w: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nivelul</w:t>
      </w:r>
      <w:r w:rsidRPr="00A70D24">
        <w:rPr>
          <w:rFonts w:ascii="Trebuchet MS" w:eastAsia="Microsoft Sans Serif" w:hAnsi="Trebuchet MS" w:cstheme="minorHAnsi"/>
          <w:spacing w:val="57"/>
          <w:kern w:val="2"/>
          <w:sz w:val="20"/>
          <w:szCs w:val="20"/>
          <w:lang w:val="hu-HU"/>
        </w:rPr>
        <w:t xml:space="preserve"> </w:t>
      </w: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capilarelor</w:t>
      </w:r>
      <w:r w:rsidRPr="00A70D24">
        <w:rPr>
          <w:rFonts w:ascii="Trebuchet MS" w:eastAsia="Microsoft Sans Serif" w:hAnsi="Trebuchet MS" w:cstheme="minorHAnsi"/>
          <w:spacing w:val="58"/>
          <w:kern w:val="2"/>
          <w:sz w:val="20"/>
          <w:szCs w:val="20"/>
          <w:lang w:val="hu-HU"/>
        </w:rPr>
        <w:t xml:space="preserve"> </w:t>
      </w:r>
      <w:r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>aeriene</w:t>
      </w:r>
      <w:r w:rsidR="000F016D" w:rsidRPr="00A70D24"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  <w:t xml:space="preserve"> </w:t>
      </w:r>
    </w:p>
    <w:p w14:paraId="4FD2DB82" w14:textId="5AEFAC11" w:rsidR="0003527E" w:rsidRPr="00A70D24" w:rsidRDefault="008B4F41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10. </w:t>
      </w:r>
      <w:r w:rsidR="00964A0F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A madarak tüdejére s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zerkezeti-működési szempontból </w:t>
      </w:r>
      <w:r w:rsidR="00964A0F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jellemző: </w:t>
      </w:r>
    </w:p>
    <w:p w14:paraId="673BFB37" w14:textId="7B520269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C24FA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9E419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nagy méret, </w:t>
      </w:r>
      <w:r w:rsidR="00C24FA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ami a magas O</w:t>
      </w:r>
      <w:r w:rsidR="00C24FA4" w:rsidRPr="00A70D24">
        <w:rPr>
          <w:rFonts w:ascii="Trebuchet MS" w:hAnsi="Trebuchet MS" w:cstheme="minorHAnsi"/>
          <w:color w:val="0D0D0D"/>
          <w:sz w:val="20"/>
          <w:szCs w:val="20"/>
          <w:vertAlign w:val="subscript"/>
          <w:lang w:val="hu-HU" w:eastAsia="ro-RO"/>
        </w:rPr>
        <w:t>2</w:t>
      </w:r>
      <w:r w:rsidR="00C24FA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1E513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felhasználásnak köszönhető</w:t>
      </w:r>
    </w:p>
    <w:p w14:paraId="032169E4" w14:textId="2C0D15D7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1E513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léghólyagocskák jelenl</w:t>
      </w:r>
      <w:r w:rsidR="000222B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é</w:t>
      </w:r>
      <w:r w:rsidR="001E513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te a gázcsere megvalósítása céljából</w:t>
      </w:r>
    </w:p>
    <w:p w14:paraId="33E7FB70" w14:textId="76BFA79A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B75BE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gáz</w:t>
      </w:r>
      <w:r w:rsid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o</w:t>
      </w:r>
      <w:r w:rsidR="00B75BE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k </w:t>
      </w:r>
      <w:r w:rsidR="004131B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diffúziója,</w:t>
      </w:r>
      <w:r w:rsidR="00B75BE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ami a </w:t>
      </w:r>
      <w:r w:rsidR="00AF6E9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léghólyagjáratok szintjén történik</w:t>
      </w:r>
    </w:p>
    <w:p w14:paraId="65A5C696" w14:textId="5BA5C6F6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2F3DC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22041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légző kapillárisok </w:t>
      </w:r>
      <w:r w:rsidR="002D117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szintjén végbemenő gázcsere</w:t>
      </w:r>
    </w:p>
    <w:p w14:paraId="2E7A19C2" w14:textId="77777777" w:rsidR="0003527E" w:rsidRPr="00A70D24" w:rsidRDefault="0003527E" w:rsidP="00525908">
      <w:pPr>
        <w:tabs>
          <w:tab w:val="left" w:pos="2153"/>
        </w:tabs>
        <w:suppressAutoHyphens/>
        <w:spacing w:after="0" w:line="240" w:lineRule="auto"/>
        <w:rPr>
          <w:rFonts w:ascii="Trebuchet MS" w:eastAsia="Microsoft Sans Serif" w:hAnsi="Trebuchet MS" w:cstheme="minorHAnsi"/>
          <w:kern w:val="2"/>
          <w:sz w:val="20"/>
          <w:szCs w:val="20"/>
          <w:lang w:val="hu-HU"/>
        </w:rPr>
      </w:pPr>
    </w:p>
    <w:p w14:paraId="59222810" w14:textId="2E3F990E" w:rsidR="00F94629" w:rsidRPr="00A70D24" w:rsidRDefault="00F94629" w:rsidP="00F1085B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 xml:space="preserve">Cordajele tendinoase ale inimii au următoarele caracteristici: </w:t>
      </w:r>
    </w:p>
    <w:p w14:paraId="0E67D5AB" w14:textId="77777777" w:rsidR="00F94629" w:rsidRPr="00A70D24" w:rsidRDefault="00F94629" w:rsidP="00F1085B">
      <w:pPr>
        <w:numPr>
          <w:ilvl w:val="0"/>
          <w:numId w:val="27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i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>conectează mușchii papilari cu valvele atrio-ventriculare</w:t>
      </w:r>
    </w:p>
    <w:p w14:paraId="407CAB28" w14:textId="77777777" w:rsidR="00F94629" w:rsidRPr="00A70D24" w:rsidRDefault="00F94629" w:rsidP="00F1085B">
      <w:pPr>
        <w:numPr>
          <w:ilvl w:val="0"/>
          <w:numId w:val="27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sunt structuri comune celor patru cavități</w:t>
      </w:r>
    </w:p>
    <w:p w14:paraId="09BEF38D" w14:textId="76D70F85" w:rsidR="00F94629" w:rsidRPr="00A70D24" w:rsidRDefault="00F94629" w:rsidP="00F1085B">
      <w:pPr>
        <w:numPr>
          <w:ilvl w:val="0"/>
          <w:numId w:val="27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se prind de pereții atriilor și </w:t>
      </w:r>
      <w:r w:rsidR="0029120A"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ai 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ventriculelor</w:t>
      </w:r>
    </w:p>
    <w:p w14:paraId="7D922FC7" w14:textId="1BAFF4DB" w:rsidR="00F94629" w:rsidRPr="00A70D24" w:rsidRDefault="00F94629" w:rsidP="00F1085B">
      <w:pPr>
        <w:numPr>
          <w:ilvl w:val="0"/>
          <w:numId w:val="27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deschid valvele atrio-ventriculare către atrii</w:t>
      </w:r>
    </w:p>
    <w:p w14:paraId="6B649360" w14:textId="578B6953" w:rsidR="0003527E" w:rsidRPr="00A70D24" w:rsidRDefault="002F3DC8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lastRenderedPageBreak/>
        <w:t>11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. 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A szívben található ínhúrokra jellemző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0C76B76C" w14:textId="7432D54D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2F3DC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összekötik a szemölcsizmokat a pitvar-kamrai </w:t>
      </w:r>
      <w:r w:rsidR="00274AD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billentyűkkel</w:t>
      </w:r>
    </w:p>
    <w:p w14:paraId="4167734A" w14:textId="7D5C4415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2F3DC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mind a négy üregben megtalálhatók</w:t>
      </w:r>
    </w:p>
    <w:p w14:paraId="38BEBB8B" w14:textId="4B915A59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2F3DC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pitvarok és a kamrák falához tapadnak</w:t>
      </w:r>
    </w:p>
    <w:p w14:paraId="082D9F49" w14:textId="5D2DEEFD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274AD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2F3DC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pitvar-kamrai </w:t>
      </w:r>
      <w:r w:rsidR="00274AD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billentyűket</w:t>
      </w:r>
      <w:r w:rsidR="002F3DC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 pitvarok felé </w:t>
      </w:r>
      <w:r w:rsidR="00274AD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nyitják</w:t>
      </w:r>
    </w:p>
    <w:p w14:paraId="347AF061" w14:textId="77777777" w:rsidR="0003527E" w:rsidRPr="00A70D24" w:rsidRDefault="0003527E" w:rsidP="00525908">
      <w:pPr>
        <w:spacing w:after="0" w:line="240" w:lineRule="auto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6C3FD10A" w14:textId="34B699CB" w:rsidR="00F94629" w:rsidRPr="00A70D24" w:rsidRDefault="00A72708" w:rsidP="00F1085B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sz w:val="20"/>
          <w:szCs w:val="20"/>
          <w:lang w:val="hu-HU" w:eastAsia="ro-RO"/>
        </w:rPr>
        <w:t>Despre anumite limfocite se poate afirma că:</w:t>
      </w:r>
    </w:p>
    <w:p w14:paraId="67434E43" w14:textId="77777777" w:rsidR="00F94629" w:rsidRPr="00A70D24" w:rsidRDefault="00F94629" w:rsidP="00F1085B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capturează, înglobează și fagocitează antigenele</w:t>
      </w:r>
    </w:p>
    <w:p w14:paraId="1C1E5442" w14:textId="77777777" w:rsidR="00F94629" w:rsidRPr="00A70D24" w:rsidRDefault="00F94629" w:rsidP="00F1085B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i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>sintetizează proteine care se cuplează cu antigenele</w:t>
      </w:r>
    </w:p>
    <w:p w14:paraId="52931B60" w14:textId="77777777" w:rsidR="00F94629" w:rsidRPr="00A70D24" w:rsidRDefault="00F94629" w:rsidP="00F1085B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produc substanțe cu rol în coagularea sângelui</w:t>
      </w:r>
    </w:p>
    <w:p w14:paraId="708E22F0" w14:textId="6BF0B7D4" w:rsidR="00F94629" w:rsidRPr="00A70D24" w:rsidRDefault="00F94629" w:rsidP="00F1085B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sunt celule anucleate care au forme diferite </w:t>
      </w:r>
    </w:p>
    <w:p w14:paraId="7389883D" w14:textId="3DF82E00" w:rsidR="0003527E" w:rsidRPr="00A70D24" w:rsidRDefault="002F3DC8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12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. 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Egyes limfocitákról kijelenthető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7E3C8BFC" w14:textId="2743489A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2F3DC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megragadják, bekebelezik</w:t>
      </w:r>
      <w:r w:rsidR="00C439A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,</w:t>
      </w:r>
      <w:r w:rsidR="002F3DC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fogocitálják az antigéneket</w:t>
      </w:r>
    </w:p>
    <w:p w14:paraId="73D33E40" w14:textId="236D170A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C439A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fehérjéket termelnek, amelyek kapcsolódnak az antigénekkel</w:t>
      </w:r>
    </w:p>
    <w:p w14:paraId="0A081943" w14:textId="465A8E06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C439A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véralvadásban szerepet játszó anyagokat termelnek</w:t>
      </w:r>
    </w:p>
    <w:p w14:paraId="73BDC420" w14:textId="0125F21F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C439A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sejtmag nélküli, különbö</w:t>
      </w:r>
      <w:r w:rsidR="0078119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z</w:t>
      </w:r>
      <w:r w:rsidR="00C439A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ő alakú sejtek</w:t>
      </w:r>
    </w:p>
    <w:p w14:paraId="4872B4A9" w14:textId="77777777" w:rsidR="0003527E" w:rsidRPr="00A70D24" w:rsidRDefault="0003527E" w:rsidP="00525908">
      <w:pPr>
        <w:spacing w:after="0" w:line="240" w:lineRule="auto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17DF5510" w14:textId="673DBC2B" w:rsidR="00F94629" w:rsidRPr="00A70D24" w:rsidRDefault="00A72708" w:rsidP="00F1085B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Este corect</w:t>
      </w:r>
      <w:r w:rsidR="00F94629"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 xml:space="preserve"> despre </w:t>
      </w: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 xml:space="preserve">caracteristicile sistemelor care contribuie la nutriția </w:t>
      </w:r>
      <w:r w:rsidR="00F94629"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reptile</w:t>
      </w: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lor</w:t>
      </w:r>
      <w:r w:rsidR="00F94629"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:</w:t>
      </w:r>
    </w:p>
    <w:p w14:paraId="6DCF14A9" w14:textId="77777777" w:rsidR="00F94629" w:rsidRPr="00A70D24" w:rsidRDefault="00F94629" w:rsidP="00F1085B">
      <w:pPr>
        <w:numPr>
          <w:ilvl w:val="0"/>
          <w:numId w:val="29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crocodilii și broaștele țestoase au diferite tipuri de dinți</w:t>
      </w:r>
    </w:p>
    <w:p w14:paraId="3C588D08" w14:textId="77777777" w:rsidR="00F94629" w:rsidRPr="00A70D24" w:rsidRDefault="00F94629" w:rsidP="00F1085B">
      <w:pPr>
        <w:numPr>
          <w:ilvl w:val="0"/>
          <w:numId w:val="29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peretele ventricular separă complet cele două circulații</w:t>
      </w:r>
    </w:p>
    <w:p w14:paraId="2C274CA4" w14:textId="77777777" w:rsidR="00F94629" w:rsidRPr="00A70D24" w:rsidRDefault="00F94629" w:rsidP="00F1085B">
      <w:pPr>
        <w:numPr>
          <w:ilvl w:val="0"/>
          <w:numId w:val="29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Calibri" w:hAnsi="Trebuchet MS" w:cstheme="minorHAnsi"/>
          <w:i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>alungirea căilor respiratorii condiționează aerul mai eficient</w:t>
      </w:r>
    </w:p>
    <w:p w14:paraId="7AB3F628" w14:textId="1D0DF469" w:rsidR="00F94629" w:rsidRPr="00A70D24" w:rsidRDefault="00F94629" w:rsidP="00F1085B">
      <w:pPr>
        <w:numPr>
          <w:ilvl w:val="0"/>
          <w:numId w:val="29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cavitatea buco-faringiană este separată de cea nazală</w:t>
      </w:r>
    </w:p>
    <w:p w14:paraId="35FC04AA" w14:textId="5CD8A438" w:rsidR="0003527E" w:rsidRPr="00A70D24" w:rsidRDefault="00091624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13. A hüllők táplálkozásába</w:t>
      </w:r>
      <w:r w:rsid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n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részt vevő rendszerek</w:t>
      </w:r>
      <w:r w:rsidR="00F429D6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sajátosságaira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vonatkozó igaz kijelentés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204BBCF6" w14:textId="707453CD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09162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krokodilok és a teknősök </w:t>
      </w:r>
      <w:r w:rsidR="00A70D2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külön</w:t>
      </w:r>
      <w:r w:rsid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féle</w:t>
      </w:r>
      <w:r w:rsidR="00A70D2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típusú</w:t>
      </w:r>
      <w:r w:rsidR="00A70D2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09162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foga</w:t>
      </w:r>
      <w:r w:rsid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kkal rendelkeznek</w:t>
      </w:r>
      <w:r w:rsidR="0009162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</w:p>
    <w:p w14:paraId="263FB3B1" w14:textId="3E8AD962" w:rsidR="00091624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09162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kamrák közti s</w:t>
      </w:r>
      <w:r w:rsidR="00A9664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ö</w:t>
      </w:r>
      <w:r w:rsidR="0009162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vény teljesen szétválasztja a két keringést</w:t>
      </w:r>
    </w:p>
    <w:p w14:paraId="60C87C87" w14:textId="3D1E9F96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09162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A9664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légutak</w:t>
      </w:r>
      <w:r w:rsidR="0009162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3C397E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meg</w:t>
      </w:r>
      <w:r w:rsidR="0009162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nyúl</w:t>
      </w:r>
      <w:r w:rsidR="003C397E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ása</w:t>
      </w:r>
      <w:r w:rsidR="0009162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levegő hatékonyabb felhasználását biztosítj</w:t>
      </w:r>
      <w:r w:rsidR="003C397E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</w:t>
      </w:r>
    </w:p>
    <w:p w14:paraId="065E2CCD" w14:textId="545FBDDB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A7639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09162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száj-garatüreg elkülönül az orrüregtől</w:t>
      </w:r>
    </w:p>
    <w:p w14:paraId="2B9D634F" w14:textId="77777777" w:rsidR="0003527E" w:rsidRPr="00A70D24" w:rsidRDefault="0003527E" w:rsidP="00525908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64F760C7" w14:textId="6BAE6C97" w:rsidR="00F94629" w:rsidRPr="00A70D24" w:rsidRDefault="00F94629" w:rsidP="00F1085B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Alegeți asocierea corectă dintre secrețiile digestive, substanțele alimentare asupra cărora acționează acestea și produșii rezultați</w:t>
      </w:r>
      <w:r w:rsidR="00CB6541"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:</w:t>
      </w: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 xml:space="preserve"> </w:t>
      </w:r>
    </w:p>
    <w:p w14:paraId="0148A310" w14:textId="77777777" w:rsidR="00F94629" w:rsidRPr="00A70D24" w:rsidRDefault="00F94629" w:rsidP="00F1085B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suc gastric ----- amidon ------ maltoză</w:t>
      </w:r>
    </w:p>
    <w:p w14:paraId="5AA45E73" w14:textId="77777777" w:rsidR="00F94629" w:rsidRPr="00A70D24" w:rsidRDefault="00F94629" w:rsidP="00F1085B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Calibri" w:hAnsi="Trebuchet MS" w:cstheme="minorHAnsi"/>
          <w:i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>suc pancreatic ----- lipide emulsionate ---- monogliceride</w:t>
      </w:r>
    </w:p>
    <w:p w14:paraId="6EC8401C" w14:textId="7EA95D14" w:rsidR="00F94629" w:rsidRPr="00A70D24" w:rsidRDefault="00F94629" w:rsidP="00F1085B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saliv</w:t>
      </w:r>
      <w:r w:rsidR="00CB6541" w:rsidRPr="00A70D24">
        <w:rPr>
          <w:rFonts w:ascii="Trebuchet MS" w:eastAsia="Calibri" w:hAnsi="Trebuchet MS" w:cstheme="minorHAnsi"/>
          <w:sz w:val="20"/>
          <w:szCs w:val="20"/>
          <w:lang w:val="hu-HU"/>
        </w:rPr>
        <w:t>ă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 ----- amidon preparat ------ glucoză</w:t>
      </w:r>
    </w:p>
    <w:p w14:paraId="135071C7" w14:textId="57619D0B" w:rsidR="00F94629" w:rsidRPr="00A70D24" w:rsidRDefault="00F94629" w:rsidP="00F1085B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suc intestinal ------ oligopeptidaze ------ aminoacizi</w:t>
      </w:r>
    </w:p>
    <w:p w14:paraId="66A75593" w14:textId="0E6C98FE" w:rsidR="0003527E" w:rsidRPr="00A70D24" w:rsidRDefault="00BC40F2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14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. 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Találd meg a helyes társítást az emésztőnedv, a táplálékféleség, amelyre hat, illetve az emésztés végtermék</w:t>
      </w:r>
      <w:r w:rsidR="00E5553B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e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között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3C8ACD68" w14:textId="34B5991F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BC40F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gyomornedv ---- keményítő ---- maltóz</w:t>
      </w:r>
    </w:p>
    <w:p w14:paraId="33F6E2ED" w14:textId="6D9EC2AD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BC40F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hasnyál---emulgeált zsírok---monogliceridek</w:t>
      </w:r>
    </w:p>
    <w:p w14:paraId="216C7744" w14:textId="20D1E7B1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BC40F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nyál---főtt, sült keményítő---glükóz</w:t>
      </w:r>
    </w:p>
    <w:p w14:paraId="59282506" w14:textId="427CB1BB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F1035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BC40F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b</w:t>
      </w:r>
      <w:r w:rsidR="003C397E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élnedv---oligopeptidázok---amino</w:t>
      </w:r>
      <w:r w:rsidR="00BC40F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savak</w:t>
      </w:r>
    </w:p>
    <w:p w14:paraId="30DE992E" w14:textId="77777777" w:rsidR="0003527E" w:rsidRPr="00A70D24" w:rsidRDefault="0003527E" w:rsidP="00525908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10299FA9" w14:textId="5D701B35" w:rsidR="00F94629" w:rsidRPr="00A70D24" w:rsidRDefault="00F94629" w:rsidP="00A35893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 xml:space="preserve">Cele mai strânse raporturi ale pancreasului sunt cu: </w:t>
      </w:r>
    </w:p>
    <w:p w14:paraId="27DECAFF" w14:textId="77777777" w:rsidR="00F94629" w:rsidRPr="00A70D24" w:rsidRDefault="00F94629" w:rsidP="00F1085B">
      <w:pPr>
        <w:numPr>
          <w:ilvl w:val="0"/>
          <w:numId w:val="31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fața superioară a ficatului</w:t>
      </w:r>
    </w:p>
    <w:p w14:paraId="291E5FBF" w14:textId="77777777" w:rsidR="00F94629" w:rsidRPr="00A70D24" w:rsidRDefault="00F94629" w:rsidP="00F1085B">
      <w:pPr>
        <w:numPr>
          <w:ilvl w:val="0"/>
          <w:numId w:val="31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cecumul</w:t>
      </w:r>
    </w:p>
    <w:p w14:paraId="0D4BE454" w14:textId="77777777" w:rsidR="00F94629" w:rsidRPr="00A70D24" w:rsidRDefault="00F94629" w:rsidP="00F1085B">
      <w:pPr>
        <w:numPr>
          <w:ilvl w:val="0"/>
          <w:numId w:val="31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jc w:val="both"/>
        <w:rPr>
          <w:rFonts w:ascii="Trebuchet MS" w:eastAsia="Calibri" w:hAnsi="Trebuchet MS" w:cstheme="minorHAnsi"/>
          <w:i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 xml:space="preserve">duodenul </w:t>
      </w:r>
    </w:p>
    <w:p w14:paraId="33831800" w14:textId="77777777" w:rsidR="00F94629" w:rsidRPr="00A70D24" w:rsidRDefault="00F94629" w:rsidP="00F1085B">
      <w:pPr>
        <w:numPr>
          <w:ilvl w:val="0"/>
          <w:numId w:val="31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vezica biliară </w:t>
      </w:r>
    </w:p>
    <w:p w14:paraId="167221A2" w14:textId="4594F7A8" w:rsidR="0003527E" w:rsidRPr="00A70D24" w:rsidRDefault="00CA4743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15. A hasnyálmirigy leg</w:t>
      </w:r>
      <w:r w:rsidR="00A35893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szorosabb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kapcsolatban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3381062A" w14:textId="56CFFD90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CA474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máj felső részével</w:t>
      </w:r>
      <w:r w:rsidR="00A3589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van</w:t>
      </w:r>
    </w:p>
    <w:p w14:paraId="77D64994" w14:textId="65A59CB5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CA474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397B0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vakbéllel</w:t>
      </w:r>
      <w:r w:rsidR="00A3589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van</w:t>
      </w:r>
    </w:p>
    <w:p w14:paraId="72D1A82D" w14:textId="034A9DD8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397B0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patkóbéllel</w:t>
      </w:r>
      <w:r w:rsidR="00A3589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van</w:t>
      </w:r>
    </w:p>
    <w:p w14:paraId="702DB876" w14:textId="40BFB8D7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A7639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397B0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az epehólyaggal</w:t>
      </w:r>
      <w:r w:rsidR="00A3589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van</w:t>
      </w:r>
    </w:p>
    <w:p w14:paraId="48BD04E8" w14:textId="77777777" w:rsidR="0003527E" w:rsidRPr="00A70D24" w:rsidRDefault="0003527E" w:rsidP="00525908">
      <w:pPr>
        <w:spacing w:after="0" w:line="240" w:lineRule="auto"/>
        <w:contextualSpacing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473C754B" w14:textId="7E990187" w:rsidR="00F94629" w:rsidRPr="00A70D24" w:rsidRDefault="00F94629" w:rsidP="00F1085B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i/>
          <w:i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i/>
          <w:iCs/>
          <w:color w:val="0D0D0D"/>
          <w:sz w:val="20"/>
          <w:szCs w:val="20"/>
          <w:lang w:val="hu-HU" w:eastAsia="ro-RO"/>
        </w:rPr>
        <w:t>Laboulbenia bayeri</w:t>
      </w:r>
      <w:r w:rsidR="00A72708" w:rsidRPr="00A70D24">
        <w:rPr>
          <w:rFonts w:ascii="Trebuchet MS" w:hAnsi="Trebuchet MS" w:cstheme="minorHAnsi"/>
          <w:b/>
          <w:i/>
          <w:iCs/>
          <w:color w:val="0D0D0D"/>
          <w:sz w:val="20"/>
          <w:szCs w:val="20"/>
          <w:lang w:val="hu-HU" w:eastAsia="ro-RO"/>
        </w:rPr>
        <w:t xml:space="preserve"> este</w:t>
      </w:r>
      <w:r w:rsidRPr="00A70D24">
        <w:rPr>
          <w:rFonts w:ascii="Trebuchet MS" w:hAnsi="Trebuchet MS" w:cstheme="minorHAnsi"/>
          <w:b/>
          <w:i/>
          <w:iCs/>
          <w:color w:val="0D0D0D"/>
          <w:sz w:val="20"/>
          <w:szCs w:val="20"/>
          <w:lang w:val="hu-HU" w:eastAsia="ro-RO"/>
        </w:rPr>
        <w:t xml:space="preserve">: </w:t>
      </w:r>
    </w:p>
    <w:p w14:paraId="756C880C" w14:textId="626D703D" w:rsidR="00F94629" w:rsidRPr="00A70D24" w:rsidRDefault="00F94629" w:rsidP="00F1085B">
      <w:pPr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ciupercă ce parazitează alternativ două s</w:t>
      </w:r>
      <w:r w:rsidRPr="00A70D24">
        <w:rPr>
          <w:rFonts w:ascii="Trebuchet MS" w:eastAsia="Calibri" w:hAnsi="Trebuchet MS" w:cstheme="minorHAnsi"/>
          <w:color w:val="000000"/>
          <w:sz w:val="20"/>
          <w:szCs w:val="20"/>
          <w:lang w:val="hu-HU"/>
        </w:rPr>
        <w:t>p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ecii diferite</w:t>
      </w:r>
    </w:p>
    <w:p w14:paraId="5FAC3157" w14:textId="659EEFC7" w:rsidR="00F94629" w:rsidRPr="00A70D24" w:rsidRDefault="00F94629" w:rsidP="00F1085B">
      <w:pPr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specie parazită care poate trece de la animale la om</w:t>
      </w:r>
    </w:p>
    <w:p w14:paraId="6BEDAF8B" w14:textId="418CADAB" w:rsidR="00F94629" w:rsidRPr="00A70D24" w:rsidRDefault="00D95036" w:rsidP="00F1085B">
      <w:pPr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bacterie care produce </w:t>
      </w:r>
      <w:r w:rsidR="006A20C1" w:rsidRPr="00A70D24">
        <w:rPr>
          <w:rFonts w:ascii="Trebuchet MS" w:eastAsia="Calibri" w:hAnsi="Trebuchet MS" w:cstheme="minorHAnsi"/>
          <w:sz w:val="20"/>
          <w:szCs w:val="20"/>
          <w:lang w:val="hu-HU"/>
        </w:rPr>
        <w:t>parazitoză de tipul zoonozei</w:t>
      </w:r>
    </w:p>
    <w:p w14:paraId="187458A4" w14:textId="7B4A1C6B" w:rsidR="00F94629" w:rsidRPr="00A70D24" w:rsidRDefault="00F94629" w:rsidP="00F1085B">
      <w:pPr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i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 xml:space="preserve">ciupercă parazită care are o singură gazdă </w:t>
      </w:r>
    </w:p>
    <w:p w14:paraId="2B38FE1B" w14:textId="4127BAAE" w:rsidR="0003527E" w:rsidRPr="00A70D24" w:rsidRDefault="00B870F3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16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. 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A </w:t>
      </w:r>
      <w:r w:rsidRPr="00A70D24">
        <w:rPr>
          <w:rFonts w:ascii="Trebuchet MS" w:hAnsi="Trebuchet MS" w:cstheme="minorHAnsi"/>
          <w:b/>
          <w:bCs/>
          <w:i/>
          <w:iCs/>
          <w:color w:val="0D0D0D"/>
          <w:sz w:val="20"/>
          <w:szCs w:val="20"/>
          <w:lang w:val="hu-HU" w:eastAsia="ro-RO"/>
        </w:rPr>
        <w:t>Laboulbenia bayeri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egy: </w:t>
      </w:r>
    </w:p>
    <w:p w14:paraId="44790C67" w14:textId="46E22EB0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A.</w:t>
      </w:r>
      <w:r w:rsidR="00161A4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gomba, amely felváltva két különböző fajon élősködik</w:t>
      </w:r>
    </w:p>
    <w:p w14:paraId="72DDA6E7" w14:textId="272D7561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161A4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parazita faj, amely állatról emberre </w:t>
      </w:r>
      <w:r w:rsidR="00007E6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terjedhet</w:t>
      </w:r>
    </w:p>
    <w:p w14:paraId="3C58E3CE" w14:textId="277ED668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161A4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baktérium, amely zoonózis típusú parazita fertőzést okoz</w:t>
      </w:r>
    </w:p>
    <w:p w14:paraId="3928214A" w14:textId="63663EA4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8F54E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parazita</w:t>
      </w:r>
      <w:r w:rsidR="00161A4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gomba, amelynek egyetlen gazdája van</w:t>
      </w:r>
    </w:p>
    <w:p w14:paraId="3B4C9E1B" w14:textId="77777777" w:rsidR="00F1085B" w:rsidRPr="00A70D24" w:rsidRDefault="00F1085B" w:rsidP="00525908">
      <w:pPr>
        <w:spacing w:after="0" w:line="240" w:lineRule="auto"/>
        <w:contextualSpacing/>
        <w:rPr>
          <w:rFonts w:ascii="Trebuchet MS" w:eastAsia="Calibri" w:hAnsi="Trebuchet MS" w:cstheme="minorHAnsi"/>
          <w:iCs/>
          <w:sz w:val="20"/>
          <w:szCs w:val="20"/>
          <w:lang w:val="hu-HU"/>
        </w:rPr>
      </w:pPr>
    </w:p>
    <w:p w14:paraId="427949D8" w14:textId="0C97B5D9" w:rsidR="00F94629" w:rsidRPr="00A70D24" w:rsidRDefault="00F94629" w:rsidP="001334B5">
      <w:pPr>
        <w:pStyle w:val="Listaszerbekezds"/>
        <w:numPr>
          <w:ilvl w:val="0"/>
          <w:numId w:val="70"/>
        </w:numPr>
        <w:tabs>
          <w:tab w:val="left" w:pos="993"/>
        </w:tabs>
        <w:ind w:left="567" w:firstLine="0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 xml:space="preserve">Viața plantelor este influențată negativ de următoarele condiții de mediu: </w:t>
      </w:r>
    </w:p>
    <w:p w14:paraId="4212BB23" w14:textId="77777777" w:rsidR="00F94629" w:rsidRPr="00A70D24" w:rsidRDefault="00F94629" w:rsidP="001334B5">
      <w:pPr>
        <w:numPr>
          <w:ilvl w:val="0"/>
          <w:numId w:val="3"/>
        </w:numPr>
        <w:spacing w:after="0" w:line="240" w:lineRule="auto"/>
        <w:ind w:left="993" w:hanging="284"/>
        <w:contextualSpacing/>
        <w:rPr>
          <w:rFonts w:ascii="Trebuchet MS" w:eastAsia="Calibri" w:hAnsi="Trebuchet MS" w:cstheme="minorHAnsi"/>
          <w:i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>lumina de 150.000 lucși</w:t>
      </w:r>
    </w:p>
    <w:p w14:paraId="63A1F51F" w14:textId="77777777" w:rsidR="00F94629" w:rsidRPr="00A70D24" w:rsidRDefault="00F94629" w:rsidP="001334B5">
      <w:pPr>
        <w:numPr>
          <w:ilvl w:val="0"/>
          <w:numId w:val="3"/>
        </w:numPr>
        <w:spacing w:after="0" w:line="240" w:lineRule="auto"/>
        <w:ind w:left="993" w:hanging="284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concentrația O</w:t>
      </w:r>
      <w:r w:rsidRPr="00A70D2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2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 de 20%</w:t>
      </w:r>
    </w:p>
    <w:p w14:paraId="57458412" w14:textId="77777777" w:rsidR="00F94629" w:rsidRPr="00A70D24" w:rsidRDefault="00F94629" w:rsidP="001334B5">
      <w:pPr>
        <w:numPr>
          <w:ilvl w:val="0"/>
          <w:numId w:val="3"/>
        </w:numPr>
        <w:spacing w:after="0" w:line="240" w:lineRule="auto"/>
        <w:ind w:left="993" w:hanging="284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lastRenderedPageBreak/>
        <w:t>umiditatea de 70-80%</w:t>
      </w:r>
    </w:p>
    <w:p w14:paraId="20E89044" w14:textId="77777777" w:rsidR="00F94629" w:rsidRPr="00A70D24" w:rsidRDefault="00F94629" w:rsidP="001334B5">
      <w:pPr>
        <w:numPr>
          <w:ilvl w:val="0"/>
          <w:numId w:val="3"/>
        </w:numPr>
        <w:spacing w:after="0" w:line="240" w:lineRule="auto"/>
        <w:ind w:left="993" w:hanging="284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concentrația CO</w:t>
      </w:r>
      <w:r w:rsidRPr="00A70D2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2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 de 0,08%</w:t>
      </w:r>
    </w:p>
    <w:p w14:paraId="3717CDFA" w14:textId="5F4ADC73" w:rsidR="0003527E" w:rsidRPr="00A70D24" w:rsidRDefault="00DA38F6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17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. </w:t>
      </w:r>
      <w:r w:rsidR="00A9109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A növények életét negatívan befolyásoló környezeti tényező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2745BF05" w14:textId="7ACB3118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A91094"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>150.000 lux erősségű fény</w:t>
      </w:r>
    </w:p>
    <w:p w14:paraId="39BDFC6E" w14:textId="66B843E1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A91094" w:rsidRPr="00A70D24">
        <w:rPr>
          <w:rFonts w:ascii="Trebuchet MS" w:eastAsia="Calibri" w:hAnsi="Trebuchet MS" w:cstheme="minorHAnsi"/>
          <w:sz w:val="20"/>
          <w:szCs w:val="20"/>
          <w:lang w:val="hu-HU"/>
        </w:rPr>
        <w:t>20% -os O</w:t>
      </w:r>
      <w:r w:rsidR="00A91094" w:rsidRPr="00A70D2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2</w:t>
      </w:r>
      <w:r w:rsidR="00A91094"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 koncentráció</w:t>
      </w:r>
    </w:p>
    <w:p w14:paraId="4889EB17" w14:textId="173E172D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A91094" w:rsidRPr="00A70D24">
        <w:rPr>
          <w:rFonts w:ascii="Trebuchet MS" w:eastAsia="Calibri" w:hAnsi="Trebuchet MS" w:cstheme="minorHAnsi"/>
          <w:sz w:val="20"/>
          <w:szCs w:val="20"/>
          <w:lang w:val="hu-HU"/>
        </w:rPr>
        <w:t>70-80%-os nedvességtartalom</w:t>
      </w:r>
    </w:p>
    <w:p w14:paraId="6E0CB71B" w14:textId="22E8D80C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A91094"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 0,08%-os CO</w:t>
      </w:r>
      <w:r w:rsidR="00A91094" w:rsidRPr="00A70D24">
        <w:rPr>
          <w:rFonts w:ascii="Trebuchet MS" w:eastAsia="Calibri" w:hAnsi="Trebuchet MS" w:cstheme="minorHAnsi"/>
          <w:sz w:val="20"/>
          <w:szCs w:val="20"/>
          <w:vertAlign w:val="subscript"/>
          <w:lang w:val="hu-HU"/>
        </w:rPr>
        <w:t>2</w:t>
      </w:r>
      <w:r w:rsidR="00A91094"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 koncentráció</w:t>
      </w:r>
    </w:p>
    <w:p w14:paraId="68F6AA8D" w14:textId="77777777" w:rsidR="000F016D" w:rsidRPr="00A70D24" w:rsidRDefault="000F016D" w:rsidP="00525908">
      <w:pPr>
        <w:spacing w:after="0" w:line="240" w:lineRule="auto"/>
        <w:contextualSpacing/>
        <w:rPr>
          <w:rFonts w:ascii="Trebuchet MS" w:eastAsia="Calibri" w:hAnsi="Trebuchet MS" w:cstheme="minorHAnsi"/>
          <w:b/>
          <w:sz w:val="20"/>
          <w:szCs w:val="20"/>
          <w:lang w:val="hu-HU"/>
        </w:rPr>
      </w:pPr>
    </w:p>
    <w:p w14:paraId="14F33F7F" w14:textId="42EF24E8" w:rsidR="00F94629" w:rsidRPr="00A70D24" w:rsidRDefault="00F94629" w:rsidP="001334B5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Proteinele neuroreceptoare:</w:t>
      </w:r>
    </w:p>
    <w:p w14:paraId="52D7A6DB" w14:textId="1668483B" w:rsidR="00F94629" w:rsidRPr="00A70D24" w:rsidRDefault="00F94629" w:rsidP="001334B5">
      <w:pPr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sunt molecule situate în interiorul ve</w:t>
      </w:r>
      <w:r w:rsidR="001334B5">
        <w:rPr>
          <w:rFonts w:ascii="Trebuchet MS" w:eastAsia="Calibri" w:hAnsi="Trebuchet MS" w:cstheme="minorHAnsi"/>
          <w:sz w:val="20"/>
          <w:szCs w:val="20"/>
          <w:lang w:val="hu-HU"/>
        </w:rPr>
        <w:t xml:space="preserve">ziculelor 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sinaptice </w:t>
      </w:r>
    </w:p>
    <w:p w14:paraId="3628F07B" w14:textId="77777777" w:rsidR="00F94629" w:rsidRPr="00A70D24" w:rsidRDefault="00F94629" w:rsidP="001334B5">
      <w:pPr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difuzează în spațiul sinaptic prin membrana butonului terminal</w:t>
      </w:r>
    </w:p>
    <w:p w14:paraId="5B9E7F1D" w14:textId="063EB84D" w:rsidR="00F94629" w:rsidRPr="00A70D24" w:rsidRDefault="00A87A66" w:rsidP="001334B5">
      <w:pPr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i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>participă la conducerea</w:t>
      </w:r>
      <w:r w:rsidR="00F94629"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 xml:space="preserve"> impulsul</w:t>
      </w:r>
      <w:r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 xml:space="preserve">ui </w:t>
      </w:r>
      <w:r w:rsidR="00F94629"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 xml:space="preserve">nervos </w:t>
      </w:r>
      <w:r w:rsidR="0029120A"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>la nivelul</w:t>
      </w:r>
      <w:r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 xml:space="preserve"> component</w:t>
      </w:r>
      <w:r w:rsidR="0029120A"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>ei</w:t>
      </w:r>
      <w:r w:rsidR="00F94629"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 xml:space="preserve"> postsinaptic</w:t>
      </w:r>
      <w:r w:rsidR="0029120A" w:rsidRPr="00A70D24">
        <w:rPr>
          <w:rFonts w:ascii="Trebuchet MS" w:eastAsia="Calibri" w:hAnsi="Trebuchet MS" w:cstheme="minorHAnsi"/>
          <w:iCs/>
          <w:sz w:val="20"/>
          <w:szCs w:val="20"/>
          <w:lang w:val="hu-HU"/>
        </w:rPr>
        <w:t>e</w:t>
      </w:r>
    </w:p>
    <w:p w14:paraId="6A7F72F8" w14:textId="77777777" w:rsidR="00F94629" w:rsidRPr="00A70D24" w:rsidRDefault="00F94629" w:rsidP="001334B5">
      <w:pPr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sunt structuri permanente la nivelul membranelor presinaptice</w:t>
      </w:r>
    </w:p>
    <w:p w14:paraId="63D3B95E" w14:textId="047EB082" w:rsidR="0003527E" w:rsidRPr="00A70D24" w:rsidRDefault="00612F75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18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. </w:t>
      </w:r>
      <w:r w:rsidR="00AD66E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Az idegreceptor fehérjék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4C7B3911" w14:textId="35723BEB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EF0DC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szinaptikus hólyagokban található molekulák</w:t>
      </w:r>
    </w:p>
    <w:p w14:paraId="2E492CED" w14:textId="40851E46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EF0DC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szinaptikus résbe a végbunkó hártyáján keresztül jutnak</w:t>
      </w:r>
    </w:p>
    <w:p w14:paraId="484D3B37" w14:textId="743E93F8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EF0DC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részt vesznek az idegimpulzus továbbításában a posztszinaptikus alkotó </w:t>
      </w:r>
      <w:r w:rsidR="001334B5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szintjén</w:t>
      </w:r>
    </w:p>
    <w:p w14:paraId="55E592E2" w14:textId="54C5DE59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9E3A5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EF0DC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preszinaptikus hártya állandó alkotó elemei</w:t>
      </w:r>
    </w:p>
    <w:p w14:paraId="58B64722" w14:textId="77777777" w:rsidR="0003527E" w:rsidRPr="00A70D24" w:rsidRDefault="0003527E" w:rsidP="00525908">
      <w:pPr>
        <w:spacing w:after="0" w:line="240" w:lineRule="auto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366A8277" w14:textId="6AF599F9" w:rsidR="00F94629" w:rsidRPr="00A70D24" w:rsidRDefault="00F94629" w:rsidP="001334B5">
      <w:pPr>
        <w:pStyle w:val="Listaszerbekezds"/>
        <w:numPr>
          <w:ilvl w:val="0"/>
          <w:numId w:val="70"/>
        </w:numPr>
        <w:tabs>
          <w:tab w:val="left" w:pos="993"/>
        </w:tabs>
        <w:ind w:left="567" w:firstLine="0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Selectați varianta în care, pentru un anumit grup de vertebrate, sunt corecte toate cele trei enunțuri despre sistemele prezentate</w:t>
      </w:r>
      <w:r w:rsidR="00CB6541"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:</w:t>
      </w:r>
      <w:r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 xml:space="preserve"> </w:t>
      </w:r>
    </w:p>
    <w:tbl>
      <w:tblPr>
        <w:tblStyle w:val="Rcsostblzat"/>
        <w:tblW w:w="9180" w:type="dxa"/>
        <w:tblLook w:val="04A0" w:firstRow="1" w:lastRow="0" w:firstColumn="1" w:lastColumn="0" w:noHBand="0" w:noVBand="1"/>
      </w:tblPr>
      <w:tblGrid>
        <w:gridCol w:w="392"/>
        <w:gridCol w:w="1134"/>
        <w:gridCol w:w="2693"/>
        <w:gridCol w:w="2410"/>
        <w:gridCol w:w="2551"/>
      </w:tblGrid>
      <w:tr w:rsidR="00F94629" w:rsidRPr="00A70D24" w14:paraId="3DDF07F1" w14:textId="77777777" w:rsidTr="00A35893">
        <w:tc>
          <w:tcPr>
            <w:tcW w:w="392" w:type="dxa"/>
          </w:tcPr>
          <w:p w14:paraId="2F1BD810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134" w:type="dxa"/>
          </w:tcPr>
          <w:p w14:paraId="5A3CA691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2693" w:type="dxa"/>
          </w:tcPr>
          <w:p w14:paraId="63CEF0D3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Sistemul digestiv</w:t>
            </w:r>
          </w:p>
          <w:p w14:paraId="14F9BAED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2410" w:type="dxa"/>
          </w:tcPr>
          <w:p w14:paraId="4B84DBA1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Sistemul circulator</w:t>
            </w:r>
          </w:p>
        </w:tc>
        <w:tc>
          <w:tcPr>
            <w:tcW w:w="2551" w:type="dxa"/>
          </w:tcPr>
          <w:p w14:paraId="42EA9EE8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Sistemul respirator </w:t>
            </w:r>
          </w:p>
        </w:tc>
      </w:tr>
      <w:tr w:rsidR="00F94629" w:rsidRPr="00A70D24" w14:paraId="4730E726" w14:textId="77777777" w:rsidTr="00A35893">
        <w:tc>
          <w:tcPr>
            <w:tcW w:w="392" w:type="dxa"/>
          </w:tcPr>
          <w:p w14:paraId="30408457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</w:p>
        </w:tc>
        <w:tc>
          <w:tcPr>
            <w:tcW w:w="1134" w:type="dxa"/>
          </w:tcPr>
          <w:p w14:paraId="3621C4A3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Pești </w:t>
            </w:r>
          </w:p>
        </w:tc>
        <w:tc>
          <w:tcPr>
            <w:tcW w:w="2693" w:type="dxa"/>
          </w:tcPr>
          <w:p w14:paraId="4881828C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Cavitatea bucală este prevăzută cu dinți cornoși sudați cu oasele capului</w:t>
            </w:r>
          </w:p>
        </w:tc>
        <w:tc>
          <w:tcPr>
            <w:tcW w:w="2410" w:type="dxa"/>
          </w:tcPr>
          <w:p w14:paraId="2B7A0CD4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Atriul primește sânge de la țesuturi și va fi propulsat de ventricul spre branhii</w:t>
            </w:r>
          </w:p>
        </w:tc>
        <w:tc>
          <w:tcPr>
            <w:tcW w:w="2551" w:type="dxa"/>
          </w:tcPr>
          <w:p w14:paraId="044ADDF0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Branhiile, formate din lame și lamele, sunt așezate pe patru perechi de arcuri </w:t>
            </w:r>
          </w:p>
        </w:tc>
      </w:tr>
      <w:tr w:rsidR="00F94629" w:rsidRPr="00A70D24" w14:paraId="2A5D9A0E" w14:textId="77777777" w:rsidTr="00A35893">
        <w:tc>
          <w:tcPr>
            <w:tcW w:w="392" w:type="dxa"/>
          </w:tcPr>
          <w:p w14:paraId="3A208807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</w:t>
            </w:r>
          </w:p>
        </w:tc>
        <w:tc>
          <w:tcPr>
            <w:tcW w:w="1134" w:type="dxa"/>
          </w:tcPr>
          <w:p w14:paraId="0D0F4B9D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Amfibieni </w:t>
            </w:r>
          </w:p>
        </w:tc>
        <w:tc>
          <w:tcPr>
            <w:tcW w:w="2693" w:type="dxa"/>
          </w:tcPr>
          <w:p w14:paraId="1ED47C10" w14:textId="7DF8881A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Cavitatea </w:t>
            </w:r>
            <w:r w:rsidR="00A72708"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buco-faringiană</w:t>
            </w: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este largă, prevăzută cu limbă foarte mobilă</w:t>
            </w:r>
          </w:p>
        </w:tc>
        <w:tc>
          <w:tcPr>
            <w:tcW w:w="2410" w:type="dxa"/>
          </w:tcPr>
          <w:p w14:paraId="58A823DD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Bulbul aortic primește sânge direct din ventricul</w:t>
            </w:r>
          </w:p>
        </w:tc>
        <w:tc>
          <w:tcPr>
            <w:tcW w:w="2551" w:type="dxa"/>
          </w:tcPr>
          <w:p w14:paraId="4574BC03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Căile respiratorii sunt lungi, iar ventilația pulmonară se face prin mișcarea planșeului bucal</w:t>
            </w:r>
          </w:p>
        </w:tc>
      </w:tr>
      <w:tr w:rsidR="00F94629" w:rsidRPr="00A70D24" w14:paraId="2D1599CE" w14:textId="77777777" w:rsidTr="00A35893">
        <w:tc>
          <w:tcPr>
            <w:tcW w:w="392" w:type="dxa"/>
          </w:tcPr>
          <w:p w14:paraId="63EBD231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iCs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iCs/>
                <w:sz w:val="20"/>
                <w:szCs w:val="20"/>
                <w:lang w:val="hu-HU"/>
              </w:rPr>
              <w:t>C</w:t>
            </w:r>
          </w:p>
        </w:tc>
        <w:tc>
          <w:tcPr>
            <w:tcW w:w="1134" w:type="dxa"/>
          </w:tcPr>
          <w:p w14:paraId="68EB8A19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  <w:t xml:space="preserve">Reptile  </w:t>
            </w:r>
          </w:p>
        </w:tc>
        <w:tc>
          <w:tcPr>
            <w:tcW w:w="2693" w:type="dxa"/>
          </w:tcPr>
          <w:p w14:paraId="2F1DDB4B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  <w:t xml:space="preserve">Limita dintre intestinul subțire și cel gros este mai pronunțată decât la amfibieni </w:t>
            </w:r>
          </w:p>
        </w:tc>
        <w:tc>
          <w:tcPr>
            <w:tcW w:w="2410" w:type="dxa"/>
          </w:tcPr>
          <w:p w14:paraId="2772898A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  <w:t>Sângele venos se varsă în atriul drept prin trei vene cave</w:t>
            </w:r>
          </w:p>
        </w:tc>
        <w:tc>
          <w:tcPr>
            <w:tcW w:w="2551" w:type="dxa"/>
          </w:tcPr>
          <w:p w14:paraId="70133CEF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  <w:t>Plierea mai pronunțată a plămânilor saciformi asigură oxigenarea optimă a corpului</w:t>
            </w:r>
          </w:p>
        </w:tc>
      </w:tr>
      <w:tr w:rsidR="00F94629" w:rsidRPr="00A70D24" w14:paraId="0CF2312E" w14:textId="77777777" w:rsidTr="00A35893">
        <w:tc>
          <w:tcPr>
            <w:tcW w:w="392" w:type="dxa"/>
          </w:tcPr>
          <w:p w14:paraId="30BA4CC7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</w:t>
            </w:r>
          </w:p>
        </w:tc>
        <w:tc>
          <w:tcPr>
            <w:tcW w:w="1134" w:type="dxa"/>
          </w:tcPr>
          <w:p w14:paraId="76203912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Păsări </w:t>
            </w:r>
          </w:p>
        </w:tc>
        <w:tc>
          <w:tcPr>
            <w:tcW w:w="2693" w:type="dxa"/>
          </w:tcPr>
          <w:p w14:paraId="4D3A4C04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Stomacul este alcătuit din două compartimente glandulare</w:t>
            </w:r>
          </w:p>
        </w:tc>
        <w:tc>
          <w:tcPr>
            <w:tcW w:w="2410" w:type="dxa"/>
          </w:tcPr>
          <w:p w14:paraId="5083259F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Inima conține două tipuri de sânge complet separate</w:t>
            </w:r>
          </w:p>
        </w:tc>
        <w:tc>
          <w:tcPr>
            <w:tcW w:w="2551" w:type="dxa"/>
          </w:tcPr>
          <w:p w14:paraId="52471B61" w14:textId="77777777" w:rsidR="00F94629" w:rsidRPr="00A70D24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Coborârea aripilor expulzează aerul din plămâni în sacii aerieni                                             </w:t>
            </w:r>
          </w:p>
        </w:tc>
      </w:tr>
    </w:tbl>
    <w:p w14:paraId="56D4DF89" w14:textId="7CFD3BCE" w:rsidR="00D4615B" w:rsidRPr="00A70D24" w:rsidRDefault="004F3BE0" w:rsidP="001334B5">
      <w:pPr>
        <w:pStyle w:val="Listaszerbekezds"/>
        <w:ind w:left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/>
          <w:sz w:val="20"/>
          <w:szCs w:val="20"/>
          <w:lang w:val="hu-HU"/>
        </w:rPr>
        <w:t>19.Válaszd ki azt a változatot, amelyben egy adott gerinces csoportra vonatkozóan mindhárom rendszerre</w:t>
      </w:r>
      <w:r w:rsidR="001334B5">
        <w:rPr>
          <w:rFonts w:ascii="Trebuchet MS" w:eastAsia="Calibri" w:hAnsi="Trebuchet MS" w:cstheme="minorHAnsi"/>
          <w:b/>
          <w:sz w:val="20"/>
          <w:szCs w:val="20"/>
          <w:lang w:val="hu-HU"/>
        </w:rPr>
        <w:t>l kapcsolatos</w:t>
      </w:r>
      <w:r w:rsidRPr="00A70D2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kijelentés igaz: </w:t>
      </w:r>
    </w:p>
    <w:p w14:paraId="03CEEC45" w14:textId="344AC81E" w:rsidR="004F3BE0" w:rsidRPr="00A70D24" w:rsidRDefault="004F3BE0" w:rsidP="00525908">
      <w:pPr>
        <w:pStyle w:val="Listaszerbekezds"/>
        <w:ind w:left="284"/>
        <w:rPr>
          <w:rFonts w:ascii="Trebuchet MS" w:eastAsia="Calibri" w:hAnsi="Trebuchet MS" w:cstheme="minorHAnsi"/>
          <w:b/>
          <w:sz w:val="20"/>
          <w:szCs w:val="20"/>
          <w:lang w:val="hu-HU"/>
        </w:rPr>
      </w:pP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392"/>
        <w:gridCol w:w="1134"/>
        <w:gridCol w:w="2693"/>
        <w:gridCol w:w="2410"/>
        <w:gridCol w:w="3005"/>
      </w:tblGrid>
      <w:tr w:rsidR="004F3BE0" w:rsidRPr="00A70D24" w14:paraId="7FC62341" w14:textId="77777777" w:rsidTr="00EE3363">
        <w:tc>
          <w:tcPr>
            <w:tcW w:w="392" w:type="dxa"/>
          </w:tcPr>
          <w:p w14:paraId="57944DFE" w14:textId="77777777" w:rsidR="004F3BE0" w:rsidRPr="00A70D24" w:rsidRDefault="004F3BE0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134" w:type="dxa"/>
          </w:tcPr>
          <w:p w14:paraId="6F80E31C" w14:textId="77777777" w:rsidR="004F3BE0" w:rsidRPr="00A70D24" w:rsidRDefault="004F3BE0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2693" w:type="dxa"/>
          </w:tcPr>
          <w:p w14:paraId="3E95A135" w14:textId="6D6C673C" w:rsidR="004F3BE0" w:rsidRPr="00A70D24" w:rsidRDefault="004F3BE0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Emésztőrendszer</w:t>
            </w:r>
          </w:p>
          <w:p w14:paraId="0D5647CC" w14:textId="77777777" w:rsidR="004F3BE0" w:rsidRPr="00A70D24" w:rsidRDefault="004F3BE0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2410" w:type="dxa"/>
          </w:tcPr>
          <w:p w14:paraId="420D12E8" w14:textId="6630206E" w:rsidR="004F3BE0" w:rsidRPr="00A70D24" w:rsidRDefault="004F3BE0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Keringési rendszer</w:t>
            </w:r>
          </w:p>
        </w:tc>
        <w:tc>
          <w:tcPr>
            <w:tcW w:w="3005" w:type="dxa"/>
          </w:tcPr>
          <w:p w14:paraId="0A9B3829" w14:textId="7E7404E7" w:rsidR="004F3BE0" w:rsidRPr="00A70D24" w:rsidRDefault="004F3BE0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Légzőrendszer </w:t>
            </w:r>
          </w:p>
        </w:tc>
      </w:tr>
      <w:tr w:rsidR="004F3BE0" w:rsidRPr="00A70D24" w14:paraId="6993BE10" w14:textId="77777777" w:rsidTr="00EE3363">
        <w:tc>
          <w:tcPr>
            <w:tcW w:w="392" w:type="dxa"/>
          </w:tcPr>
          <w:p w14:paraId="6F4374D0" w14:textId="77777777" w:rsidR="004F3BE0" w:rsidRPr="00A70D24" w:rsidRDefault="004F3BE0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</w:p>
        </w:tc>
        <w:tc>
          <w:tcPr>
            <w:tcW w:w="1134" w:type="dxa"/>
          </w:tcPr>
          <w:p w14:paraId="09E547AD" w14:textId="042DE805" w:rsidR="004F3BE0" w:rsidRPr="00A70D24" w:rsidRDefault="004F3BE0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Halak </w:t>
            </w:r>
          </w:p>
        </w:tc>
        <w:tc>
          <w:tcPr>
            <w:tcW w:w="2693" w:type="dxa"/>
          </w:tcPr>
          <w:p w14:paraId="3BFB71EB" w14:textId="31147089" w:rsidR="00132974" w:rsidRPr="00A70D24" w:rsidRDefault="00132974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szájüregben a koponyacsontokkal összeforrt szarufogak találhatók</w:t>
            </w:r>
            <w:r w:rsidR="008507EE"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.</w:t>
            </w:r>
          </w:p>
        </w:tc>
        <w:tc>
          <w:tcPr>
            <w:tcW w:w="2410" w:type="dxa"/>
          </w:tcPr>
          <w:p w14:paraId="384E1572" w14:textId="7D6BF149" w:rsidR="00406589" w:rsidRPr="00A70D24" w:rsidRDefault="0040658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szövetekből a vér a pitvarokba jut, majd a kam</w:t>
            </w:r>
            <w:r w:rsidR="00F932AA"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ra</w:t>
            </w: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a kopoltyúk felé továbbítj</w:t>
            </w:r>
            <w:r w:rsidR="00F932AA"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  <w:r w:rsidR="008507EE"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.</w:t>
            </w:r>
          </w:p>
        </w:tc>
        <w:tc>
          <w:tcPr>
            <w:tcW w:w="3005" w:type="dxa"/>
          </w:tcPr>
          <w:p w14:paraId="26997E6C" w14:textId="39263C14" w:rsidR="004F3BE0" w:rsidRPr="00A70D24" w:rsidRDefault="008507EE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A kopoltyúk, amelyeket kemezek és lemezkék alkotnak, négy pár kopoltyúíven helyezkednek el. </w:t>
            </w:r>
          </w:p>
        </w:tc>
      </w:tr>
      <w:tr w:rsidR="004F3BE0" w:rsidRPr="00A70D24" w14:paraId="1740B7EF" w14:textId="77777777" w:rsidTr="00EE3363">
        <w:tc>
          <w:tcPr>
            <w:tcW w:w="392" w:type="dxa"/>
          </w:tcPr>
          <w:p w14:paraId="63EF5AEE" w14:textId="77777777" w:rsidR="004F3BE0" w:rsidRPr="00A70D24" w:rsidRDefault="004F3BE0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</w:t>
            </w:r>
          </w:p>
        </w:tc>
        <w:tc>
          <w:tcPr>
            <w:tcW w:w="1134" w:type="dxa"/>
          </w:tcPr>
          <w:p w14:paraId="7080449C" w14:textId="246627D3" w:rsidR="004F3BE0" w:rsidRPr="00A70D24" w:rsidRDefault="004F3BE0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Kétéltűek </w:t>
            </w:r>
          </w:p>
        </w:tc>
        <w:tc>
          <w:tcPr>
            <w:tcW w:w="2693" w:type="dxa"/>
          </w:tcPr>
          <w:p w14:paraId="41619F8F" w14:textId="782E0AB6" w:rsidR="00394DFD" w:rsidRPr="00A70D24" w:rsidRDefault="00394DFD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A száj-garatüreg tágas és a </w:t>
            </w:r>
            <w:r w:rsidR="006A1A83"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nyelv</w:t>
            </w: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nagyon mozgékony</w:t>
            </w:r>
            <w:r w:rsidR="008507EE"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.</w:t>
            </w:r>
          </w:p>
          <w:p w14:paraId="03D500F2" w14:textId="0948EAC9" w:rsidR="004F3BE0" w:rsidRPr="00A70D24" w:rsidRDefault="004F3BE0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2410" w:type="dxa"/>
          </w:tcPr>
          <w:p w14:paraId="1D920986" w14:textId="195DEB3F" w:rsidR="00534CB6" w:rsidRPr="00A70D24" w:rsidRDefault="00534CB6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Az osztóeres gumó a vért közvetlenül a kamrából kapja</w:t>
            </w:r>
            <w:r w:rsidR="008507EE"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.</w:t>
            </w:r>
          </w:p>
        </w:tc>
        <w:tc>
          <w:tcPr>
            <w:tcW w:w="3005" w:type="dxa"/>
          </w:tcPr>
          <w:p w14:paraId="068429B5" w14:textId="445309E0" w:rsidR="00BF01FF" w:rsidRPr="00A70D24" w:rsidRDefault="00BF01FF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A </w:t>
            </w:r>
            <w:r w:rsidR="00311051"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légutak</w:t>
            </w: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hosszúak, a tüdőszellőzés a szájfenék mozgatásával valósul meg.</w:t>
            </w:r>
          </w:p>
        </w:tc>
      </w:tr>
      <w:tr w:rsidR="004F3BE0" w:rsidRPr="00A70D24" w14:paraId="5528F563" w14:textId="77777777" w:rsidTr="00EE3363">
        <w:tc>
          <w:tcPr>
            <w:tcW w:w="392" w:type="dxa"/>
          </w:tcPr>
          <w:p w14:paraId="28DD01A0" w14:textId="77777777" w:rsidR="004F3BE0" w:rsidRPr="00A70D24" w:rsidRDefault="004F3BE0" w:rsidP="00525908">
            <w:pPr>
              <w:spacing w:after="0" w:line="240" w:lineRule="auto"/>
              <w:rPr>
                <w:rFonts w:ascii="Trebuchet MS" w:eastAsia="Calibri" w:hAnsi="Trebuchet MS" w:cstheme="minorHAnsi"/>
                <w:iCs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iCs/>
                <w:sz w:val="20"/>
                <w:szCs w:val="20"/>
                <w:lang w:val="hu-HU"/>
              </w:rPr>
              <w:t>C</w:t>
            </w:r>
          </w:p>
        </w:tc>
        <w:tc>
          <w:tcPr>
            <w:tcW w:w="1134" w:type="dxa"/>
          </w:tcPr>
          <w:p w14:paraId="41941AA3" w14:textId="0F99DDB3" w:rsidR="004F3BE0" w:rsidRPr="00A70D24" w:rsidRDefault="004F3BE0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  <w:t xml:space="preserve">Hüllők  </w:t>
            </w:r>
          </w:p>
        </w:tc>
        <w:tc>
          <w:tcPr>
            <w:tcW w:w="2693" w:type="dxa"/>
          </w:tcPr>
          <w:p w14:paraId="69CEABF0" w14:textId="43167E91" w:rsidR="002E74DA" w:rsidRPr="00A70D24" w:rsidRDefault="002E74DA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  <w:t xml:space="preserve">A vékony- és vastagbél közötti </w:t>
            </w:r>
            <w:r w:rsidR="00DF3773" w:rsidRPr="00A70D24"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  <w:t>átmenet</w:t>
            </w:r>
            <w:r w:rsidRPr="00A70D24"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  <w:t xml:space="preserve"> kifejezettebb, mint a kétéltűek esetében</w:t>
            </w:r>
            <w:r w:rsidR="008507EE" w:rsidRPr="00A70D24"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  <w:t>.</w:t>
            </w:r>
          </w:p>
        </w:tc>
        <w:tc>
          <w:tcPr>
            <w:tcW w:w="2410" w:type="dxa"/>
          </w:tcPr>
          <w:p w14:paraId="38A71664" w14:textId="27CA51E4" w:rsidR="004F3BE0" w:rsidRPr="00A70D24" w:rsidRDefault="006A1A83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  <w:t>A vénás vér a jobb pitvarba három üres gyűjtőéren keresztül jut</w:t>
            </w:r>
            <w:r w:rsidR="008507EE" w:rsidRPr="00A70D24"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  <w:t>.</w:t>
            </w:r>
            <w:r w:rsidR="007C5FEA" w:rsidRPr="00A70D24"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  <w:t xml:space="preserve"> </w:t>
            </w:r>
          </w:p>
        </w:tc>
        <w:tc>
          <w:tcPr>
            <w:tcW w:w="3005" w:type="dxa"/>
          </w:tcPr>
          <w:p w14:paraId="7D12CBFF" w14:textId="43AF0036" w:rsidR="004F3BE0" w:rsidRPr="00A70D24" w:rsidRDefault="00311051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bCs/>
                <w:iCs/>
                <w:sz w:val="20"/>
                <w:szCs w:val="20"/>
                <w:lang w:val="hu-HU"/>
              </w:rPr>
              <w:t xml:space="preserve">A zsákszerű tüdők redőzöttebbé válása biztosítja a test optimális oxigén ellátását. </w:t>
            </w:r>
          </w:p>
        </w:tc>
      </w:tr>
      <w:tr w:rsidR="004F3BE0" w:rsidRPr="00A70D24" w14:paraId="2574E61D" w14:textId="77777777" w:rsidTr="00EE3363">
        <w:tc>
          <w:tcPr>
            <w:tcW w:w="392" w:type="dxa"/>
          </w:tcPr>
          <w:p w14:paraId="1F5ACBA1" w14:textId="77777777" w:rsidR="004F3BE0" w:rsidRPr="00A70D24" w:rsidRDefault="004F3BE0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</w:t>
            </w:r>
          </w:p>
        </w:tc>
        <w:tc>
          <w:tcPr>
            <w:tcW w:w="1134" w:type="dxa"/>
          </w:tcPr>
          <w:p w14:paraId="7942B235" w14:textId="6AA1FD68" w:rsidR="004F3BE0" w:rsidRPr="00A70D24" w:rsidRDefault="004F3BE0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Madarak </w:t>
            </w:r>
          </w:p>
        </w:tc>
        <w:tc>
          <w:tcPr>
            <w:tcW w:w="2693" w:type="dxa"/>
          </w:tcPr>
          <w:p w14:paraId="0EBB897A" w14:textId="1E7A2103" w:rsidR="004F3BE0" w:rsidRPr="00A70D24" w:rsidRDefault="002E74DA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gyomrot két mirigyes rekesz alkotja</w:t>
            </w:r>
            <w:r w:rsidR="008507EE"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.</w:t>
            </w:r>
          </w:p>
        </w:tc>
        <w:tc>
          <w:tcPr>
            <w:tcW w:w="2410" w:type="dxa"/>
          </w:tcPr>
          <w:p w14:paraId="4B95C84A" w14:textId="0AD16771" w:rsidR="004F3BE0" w:rsidRPr="00A70D24" w:rsidRDefault="007C5FEA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szív kétféle, egymástól teljesen elválasztott vértípust tartalmaz</w:t>
            </w:r>
            <w:r w:rsidR="008507EE"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.</w:t>
            </w: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</w:t>
            </w:r>
          </w:p>
        </w:tc>
        <w:tc>
          <w:tcPr>
            <w:tcW w:w="3005" w:type="dxa"/>
          </w:tcPr>
          <w:p w14:paraId="4C3196D9" w14:textId="6345E0E4" w:rsidR="004F3BE0" w:rsidRPr="00A70D24" w:rsidRDefault="004F3BE0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</w:t>
            </w:r>
            <w:r w:rsidR="00B36A97"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 szárnyak leengedésével a levegő a tüdőből a légzsákokba préselődik</w:t>
            </w:r>
            <w:r w:rsidR="008507EE" w:rsidRPr="00A70D24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.</w:t>
            </w:r>
          </w:p>
        </w:tc>
      </w:tr>
    </w:tbl>
    <w:p w14:paraId="33EBF174" w14:textId="77777777" w:rsidR="004F3BE0" w:rsidRPr="00A70D24" w:rsidRDefault="004F3BE0" w:rsidP="00525908">
      <w:pPr>
        <w:pStyle w:val="Listaszerbekezds"/>
        <w:ind w:left="284"/>
        <w:rPr>
          <w:rFonts w:ascii="Trebuchet MS" w:eastAsia="Calibri" w:hAnsi="Trebuchet MS" w:cstheme="minorHAnsi"/>
          <w:b/>
          <w:sz w:val="20"/>
          <w:szCs w:val="20"/>
          <w:lang w:val="hu-HU"/>
        </w:rPr>
      </w:pPr>
    </w:p>
    <w:p w14:paraId="6495ABE3" w14:textId="2EB2F5C4" w:rsidR="00F94629" w:rsidRPr="00A70D24" w:rsidRDefault="00F94629" w:rsidP="001334B5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Despre structura cloroplastelor, este adevărat că: </w:t>
      </w:r>
    </w:p>
    <w:p w14:paraId="5CF0138E" w14:textId="77777777" w:rsidR="00F94629" w:rsidRPr="00A70D24" w:rsidRDefault="00F94629" w:rsidP="001334B5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membrana externă conține o cantitate mare de pigmenți </w:t>
      </w:r>
    </w:p>
    <w:p w14:paraId="012B249A" w14:textId="77777777" w:rsidR="00F94629" w:rsidRPr="00A70D24" w:rsidRDefault="00F94629" w:rsidP="001334B5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granele sunt complet separate de tilacoizi</w:t>
      </w:r>
    </w:p>
    <w:p w14:paraId="6F27DEA4" w14:textId="77777777" w:rsidR="00F94629" w:rsidRPr="00A70D24" w:rsidRDefault="00F94629" w:rsidP="001334B5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tilacoizii sunt înconjurați de stroma cloroplastului</w:t>
      </w:r>
    </w:p>
    <w:p w14:paraId="67952A58" w14:textId="67EEB303" w:rsidR="00F94629" w:rsidRDefault="00F94629" w:rsidP="001334B5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stroma are compoziție similară cu citoplasma </w:t>
      </w:r>
    </w:p>
    <w:p w14:paraId="4B56580D" w14:textId="77777777" w:rsidR="00EE3363" w:rsidRPr="00A70D24" w:rsidRDefault="00EE3363" w:rsidP="00EE3363">
      <w:pPr>
        <w:tabs>
          <w:tab w:val="left" w:pos="851"/>
          <w:tab w:val="left" w:pos="993"/>
        </w:tabs>
        <w:spacing w:after="0" w:line="240" w:lineRule="auto"/>
        <w:ind w:left="567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750AF517" w14:textId="431E4180" w:rsidR="0003527E" w:rsidRPr="00A70D24" w:rsidRDefault="0003527E" w:rsidP="00525908">
      <w:pPr>
        <w:spacing w:after="0" w:line="240" w:lineRule="auto"/>
        <w:contextualSpacing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lastRenderedPageBreak/>
        <w:t>2</w:t>
      </w:r>
      <w:r w:rsidR="009B5B6B" w:rsidRPr="00A70D24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0</w:t>
      </w:r>
      <w:r w:rsidRPr="00A70D24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. </w:t>
      </w:r>
      <w:r w:rsidR="009B5B6B" w:rsidRPr="00A70D24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A kloroplasztiszok szerkezetére vonatkozóan igaz</w:t>
      </w:r>
      <w:r w:rsidR="00C54631" w:rsidRPr="00A70D24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 kijelentés</w:t>
      </w:r>
      <w:r w:rsidRPr="00A70D24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: </w:t>
      </w:r>
    </w:p>
    <w:p w14:paraId="40697582" w14:textId="0C5E53D3" w:rsidR="0003527E" w:rsidRPr="00A70D24" w:rsidRDefault="0003527E" w:rsidP="00525908">
      <w:pPr>
        <w:spacing w:after="0" w:line="240" w:lineRule="auto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A. </w:t>
      </w:r>
      <w:r w:rsidR="009B5B6B" w:rsidRPr="00A70D24">
        <w:rPr>
          <w:rFonts w:ascii="Trebuchet MS" w:eastAsia="Calibri" w:hAnsi="Trebuchet MS" w:cstheme="minorHAnsi"/>
          <w:sz w:val="20"/>
          <w:szCs w:val="20"/>
          <w:lang w:val="hu-HU"/>
        </w:rPr>
        <w:t>a külső membrán nagy mennyiségű pigmentet tartalmaz</w:t>
      </w:r>
    </w:p>
    <w:p w14:paraId="28CDC356" w14:textId="49490495" w:rsidR="0003527E" w:rsidRPr="00A70D24" w:rsidRDefault="0003527E" w:rsidP="00525908">
      <w:pPr>
        <w:spacing w:after="0" w:line="240" w:lineRule="auto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B. </w:t>
      </w:r>
      <w:r w:rsidR="009B5B6B" w:rsidRPr="00A70D24">
        <w:rPr>
          <w:rFonts w:ascii="Trebuchet MS" w:eastAsia="Calibri" w:hAnsi="Trebuchet MS" w:cstheme="minorHAnsi"/>
          <w:sz w:val="20"/>
          <w:szCs w:val="20"/>
          <w:lang w:val="hu-HU"/>
        </w:rPr>
        <w:t>a gránumok teljesen el</w:t>
      </w:r>
      <w:r w:rsidR="001334B5">
        <w:rPr>
          <w:rFonts w:ascii="Trebuchet MS" w:eastAsia="Calibri" w:hAnsi="Trebuchet MS" w:cstheme="minorHAnsi"/>
          <w:sz w:val="20"/>
          <w:szCs w:val="20"/>
          <w:lang w:val="hu-HU"/>
        </w:rPr>
        <w:t>különülnek</w:t>
      </w:r>
      <w:r w:rsidR="009B5B6B"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 a tilakoidok</w:t>
      </w:r>
      <w:r w:rsidR="001334B5">
        <w:rPr>
          <w:rFonts w:ascii="Trebuchet MS" w:eastAsia="Calibri" w:hAnsi="Trebuchet MS" w:cstheme="minorHAnsi"/>
          <w:sz w:val="20"/>
          <w:szCs w:val="20"/>
          <w:lang w:val="hu-HU"/>
        </w:rPr>
        <w:t>tól</w:t>
      </w:r>
    </w:p>
    <w:p w14:paraId="78CB7C2D" w14:textId="70B15405" w:rsidR="0003527E" w:rsidRPr="00A70D24" w:rsidRDefault="0003527E" w:rsidP="00525908">
      <w:pPr>
        <w:spacing w:after="0" w:line="240" w:lineRule="auto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C. </w:t>
      </w:r>
      <w:r w:rsidR="009B5B6B" w:rsidRPr="00A70D24">
        <w:rPr>
          <w:rFonts w:ascii="Trebuchet MS" w:eastAsia="Calibri" w:hAnsi="Trebuchet MS" w:cstheme="minorHAnsi"/>
          <w:sz w:val="20"/>
          <w:szCs w:val="20"/>
          <w:lang w:val="hu-HU"/>
        </w:rPr>
        <w:t>a tilakoidokat a kloroplasztisz sztrómája veszi körül</w:t>
      </w:r>
    </w:p>
    <w:p w14:paraId="4755F8AA" w14:textId="5F9308B0" w:rsidR="0003527E" w:rsidRPr="00A70D24" w:rsidRDefault="0003527E" w:rsidP="00525908">
      <w:pPr>
        <w:spacing w:after="0" w:line="240" w:lineRule="auto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D.</w:t>
      </w:r>
      <w:r w:rsidR="00CF0E50"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 </w:t>
      </w:r>
      <w:r w:rsidR="009B5B6B" w:rsidRPr="00A70D24">
        <w:rPr>
          <w:rFonts w:ascii="Trebuchet MS" w:eastAsia="Calibri" w:hAnsi="Trebuchet MS" w:cstheme="minorHAnsi"/>
          <w:sz w:val="20"/>
          <w:szCs w:val="20"/>
          <w:lang w:val="hu-HU"/>
        </w:rPr>
        <w:t>a sztróma összetétele hasonl</w:t>
      </w:r>
      <w:r w:rsidR="00106C35">
        <w:rPr>
          <w:rFonts w:ascii="Trebuchet MS" w:eastAsia="Calibri" w:hAnsi="Trebuchet MS" w:cstheme="minorHAnsi"/>
          <w:sz w:val="20"/>
          <w:szCs w:val="20"/>
          <w:lang w:val="hu-HU"/>
        </w:rPr>
        <w:t>ó</w:t>
      </w:r>
      <w:r w:rsidR="009B5B6B"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 a citoplazmáé</w:t>
      </w:r>
      <w:r w:rsidR="00106C35">
        <w:rPr>
          <w:rFonts w:ascii="Trebuchet MS" w:eastAsia="Calibri" w:hAnsi="Trebuchet MS" w:cstheme="minorHAnsi"/>
          <w:sz w:val="20"/>
          <w:szCs w:val="20"/>
          <w:lang w:val="hu-HU"/>
        </w:rPr>
        <w:t>hoz</w:t>
      </w:r>
    </w:p>
    <w:p w14:paraId="70794FCB" w14:textId="77777777" w:rsidR="002A0534" w:rsidRPr="00A70D24" w:rsidRDefault="002A0534" w:rsidP="00525908">
      <w:pPr>
        <w:spacing w:after="0" w:line="240" w:lineRule="auto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69167B26" w14:textId="5A155E21" w:rsidR="00BB330B" w:rsidRPr="00A70D24" w:rsidRDefault="00BB330B" w:rsidP="00106C35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noProof/>
          <w:sz w:val="20"/>
          <w:szCs w:val="20"/>
        </w:rPr>
        <w:drawing>
          <wp:anchor distT="0" distB="0" distL="114300" distR="114300" simplePos="0" relativeHeight="251655168" behindDoc="0" locked="0" layoutInCell="1" allowOverlap="1" wp14:anchorId="094C746E" wp14:editId="121F07CA">
            <wp:simplePos x="0" y="0"/>
            <wp:positionH relativeFrom="margin">
              <wp:posOffset>4218305</wp:posOffset>
            </wp:positionH>
            <wp:positionV relativeFrom="paragraph">
              <wp:posOffset>23495</wp:posOffset>
            </wp:positionV>
            <wp:extent cx="1880870" cy="1717675"/>
            <wp:effectExtent l="5397" t="0" r="0" b="0"/>
            <wp:wrapSquare wrapText="bothSides"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ine 1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880870" cy="171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Componenta sinaptică notată cu A în imaginea alăturată se caracterizează prin:</w:t>
      </w:r>
    </w:p>
    <w:p w14:paraId="1E7F5206" w14:textId="6FC5EAF5" w:rsidR="00BB330B" w:rsidRPr="00A70D24" w:rsidRDefault="00BB330B" w:rsidP="00106C35">
      <w:pPr>
        <w:pStyle w:val="Listaszerbekezds"/>
        <w:numPr>
          <w:ilvl w:val="0"/>
          <w:numId w:val="44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poate reprezenta dendrita, corpul celular sau axonul unui neuron presinaptic</w:t>
      </w:r>
    </w:p>
    <w:p w14:paraId="157A7544" w14:textId="77777777" w:rsidR="00BB330B" w:rsidRPr="00A70D24" w:rsidRDefault="00BB330B" w:rsidP="00106C35">
      <w:pPr>
        <w:pStyle w:val="Listaszerbekezds"/>
        <w:numPr>
          <w:ilvl w:val="0"/>
          <w:numId w:val="44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componenta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3 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>reprezintă proteina receptoare a mediatorului chimic eliberat de neuronul presinaptic</w:t>
      </w:r>
    </w:p>
    <w:p w14:paraId="15F17750" w14:textId="77777777" w:rsidR="00BB330B" w:rsidRPr="00A70D24" w:rsidRDefault="00BB330B" w:rsidP="00106C35">
      <w:pPr>
        <w:pStyle w:val="Listaszerbekezds"/>
        <w:numPr>
          <w:ilvl w:val="0"/>
          <w:numId w:val="44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poate reprezenta porțiunea unei fibre musculare sau a unei celule glandulare</w:t>
      </w:r>
    </w:p>
    <w:p w14:paraId="6B7B0815" w14:textId="0411D51D" w:rsidR="00BB330B" w:rsidRPr="00A70D24" w:rsidRDefault="00BB330B" w:rsidP="00106C35">
      <w:pPr>
        <w:pStyle w:val="Listaszerbekezds"/>
        <w:numPr>
          <w:ilvl w:val="0"/>
          <w:numId w:val="44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transmiter</w:t>
      </w:r>
      <w:r w:rsidR="002331B0" w:rsidRPr="00A70D24">
        <w:rPr>
          <w:rFonts w:ascii="Trebuchet MS" w:hAnsi="Trebuchet MS" w:cstheme="minorHAnsi"/>
          <w:sz w:val="20"/>
          <w:szCs w:val="20"/>
          <w:lang w:val="hu-HU"/>
        </w:rPr>
        <w:t>ea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impulsului nervos implică </w:t>
      </w:r>
      <w:r w:rsidR="002331B0" w:rsidRPr="00A70D24">
        <w:rPr>
          <w:rFonts w:ascii="Trebuchet MS" w:hAnsi="Trebuchet MS" w:cstheme="minorHAnsi"/>
          <w:sz w:val="20"/>
          <w:szCs w:val="20"/>
          <w:lang w:val="hu-HU"/>
        </w:rPr>
        <w:t>următoarea succesiune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: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1</w:t>
      </w:r>
      <w:r w:rsidRPr="00A70D24">
        <w:rPr>
          <w:rFonts w:ascii="Arial" w:hAnsi="Arial" w:cs="Arial"/>
          <w:b/>
          <w:bCs/>
          <w:sz w:val="20"/>
          <w:szCs w:val="20"/>
          <w:lang w:val="hu-HU"/>
        </w:rPr>
        <w:t>→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2</w:t>
      </w:r>
      <w:r w:rsidRPr="00A70D24">
        <w:rPr>
          <w:rFonts w:ascii="Arial" w:hAnsi="Arial" w:cs="Arial"/>
          <w:b/>
          <w:bCs/>
          <w:sz w:val="20"/>
          <w:szCs w:val="20"/>
          <w:lang w:val="hu-HU"/>
        </w:rPr>
        <w:t>→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7</w:t>
      </w:r>
    </w:p>
    <w:p w14:paraId="4AA4FD46" w14:textId="3C99A613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2</w:t>
      </w:r>
      <w:r w:rsidR="009A2890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1. Az ábrán A-val jelölt sz</w:t>
      </w:r>
      <w:r w:rsidR="00106C35">
        <w:rPr>
          <w:rFonts w:ascii="Trebuchet MS" w:hAnsi="Trebuchet MS" w:cstheme="minorHAnsi"/>
          <w:b/>
          <w:bCs/>
          <w:sz w:val="20"/>
          <w:szCs w:val="20"/>
          <w:lang w:val="hu-HU"/>
        </w:rPr>
        <w:t>inaptikus komponens jellemzője:</w:t>
      </w:r>
    </w:p>
    <w:p w14:paraId="3695340E" w14:textId="0F7F653F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A. </w:t>
      </w:r>
      <w:r w:rsidR="00230479" w:rsidRPr="00A70D24">
        <w:rPr>
          <w:rFonts w:ascii="Trebuchet MS" w:hAnsi="Trebuchet MS" w:cstheme="minorHAnsi"/>
          <w:sz w:val="20"/>
          <w:szCs w:val="20"/>
          <w:lang w:val="hu-HU"/>
        </w:rPr>
        <w:t>egy preszinaptikus neuron dendritje, sejttestje vagy axonja lehet</w:t>
      </w:r>
    </w:p>
    <w:p w14:paraId="14FADDD2" w14:textId="6AB20978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B. </w:t>
      </w:r>
      <w:r w:rsidR="0013178B" w:rsidRPr="00A70D24">
        <w:rPr>
          <w:rFonts w:ascii="Trebuchet MS" w:hAnsi="Trebuchet MS" w:cstheme="minorHAnsi"/>
          <w:sz w:val="20"/>
          <w:szCs w:val="20"/>
          <w:lang w:val="hu-HU"/>
        </w:rPr>
        <w:t xml:space="preserve">a </w:t>
      </w:r>
      <w:r w:rsidR="0013178B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3</w:t>
      </w:r>
      <w:r w:rsidR="0013178B" w:rsidRPr="00A70D24">
        <w:rPr>
          <w:rFonts w:ascii="Trebuchet MS" w:hAnsi="Trebuchet MS" w:cstheme="minorHAnsi"/>
          <w:sz w:val="20"/>
          <w:szCs w:val="20"/>
          <w:lang w:val="hu-HU"/>
        </w:rPr>
        <w:t>-al jelölt alkotó a preszinaptikus neuron által felszabadított kémiai mediátor receptor fehérjéje</w:t>
      </w:r>
    </w:p>
    <w:p w14:paraId="771C87DE" w14:textId="09AE7EDD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C. </w:t>
      </w:r>
      <w:r w:rsidR="0013178B" w:rsidRPr="00A70D24">
        <w:rPr>
          <w:rFonts w:ascii="Trebuchet MS" w:hAnsi="Trebuchet MS" w:cstheme="minorHAnsi"/>
          <w:sz w:val="20"/>
          <w:szCs w:val="20"/>
          <w:lang w:val="hu-HU"/>
        </w:rPr>
        <w:t>egy izomrost vagy egy mirigysejt részlete lehet</w:t>
      </w:r>
    </w:p>
    <w:p w14:paraId="34C162DE" w14:textId="7AE86709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D.</w:t>
      </w:r>
      <w:r w:rsidR="0013178B" w:rsidRPr="00A70D24">
        <w:rPr>
          <w:rFonts w:ascii="Trebuchet MS" w:hAnsi="Trebuchet MS" w:cstheme="minorHAnsi"/>
          <w:sz w:val="20"/>
          <w:szCs w:val="20"/>
          <w:lang w:val="hu-HU"/>
        </w:rPr>
        <w:t xml:space="preserve"> az idegimpulzus továbbítása az </w:t>
      </w:r>
      <w:r w:rsidR="0013178B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1</w:t>
      </w:r>
      <w:r w:rsidR="0013178B" w:rsidRPr="00A70D24">
        <w:rPr>
          <w:rFonts w:ascii="Arial" w:hAnsi="Arial" w:cs="Arial"/>
          <w:b/>
          <w:bCs/>
          <w:sz w:val="20"/>
          <w:szCs w:val="20"/>
          <w:lang w:val="hu-HU"/>
        </w:rPr>
        <w:t>→</w:t>
      </w:r>
      <w:r w:rsidR="0013178B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2</w:t>
      </w:r>
      <w:r w:rsidR="0013178B" w:rsidRPr="00A70D24">
        <w:rPr>
          <w:rFonts w:ascii="Arial" w:hAnsi="Arial" w:cs="Arial"/>
          <w:b/>
          <w:bCs/>
          <w:sz w:val="20"/>
          <w:szCs w:val="20"/>
          <w:lang w:val="hu-HU"/>
        </w:rPr>
        <w:t>→</w:t>
      </w:r>
      <w:r w:rsidR="0013178B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7</w:t>
      </w:r>
      <w:r w:rsidR="0013178B" w:rsidRPr="00A70D24">
        <w:rPr>
          <w:rFonts w:ascii="Trebuchet MS" w:hAnsi="Trebuchet MS" w:cstheme="minorHAnsi"/>
          <w:sz w:val="20"/>
          <w:szCs w:val="20"/>
          <w:lang w:val="hu-HU"/>
        </w:rPr>
        <w:t xml:space="preserve"> sorrendet követi</w:t>
      </w:r>
    </w:p>
    <w:p w14:paraId="40C5B44A" w14:textId="77777777" w:rsidR="008303CF" w:rsidRPr="00A70D24" w:rsidRDefault="008303CF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</w:p>
    <w:p w14:paraId="69F20D87" w14:textId="77777777" w:rsidR="00BB330B" w:rsidRPr="00A70D24" w:rsidRDefault="00BB330B" w:rsidP="00106C35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Bacteriile celulolitice sunt prezente la nivelul:</w:t>
      </w:r>
    </w:p>
    <w:p w14:paraId="05FDF6A6" w14:textId="77777777" w:rsidR="00BB330B" w:rsidRPr="00A70D24" w:rsidRDefault="00BB330B" w:rsidP="00106C35">
      <w:pPr>
        <w:pStyle w:val="Listaszerbekezds"/>
        <w:numPr>
          <w:ilvl w:val="0"/>
          <w:numId w:val="41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cecumurilor cloacale plasate la limita dintre intestinul subțire și gros al păsărilor</w:t>
      </w:r>
    </w:p>
    <w:p w14:paraId="7AEBE26B" w14:textId="2F310557" w:rsidR="00BB330B" w:rsidRPr="00A70D24" w:rsidRDefault="00BB330B" w:rsidP="00106C35">
      <w:pPr>
        <w:pStyle w:val="Listaszerbekezds"/>
        <w:numPr>
          <w:ilvl w:val="0"/>
          <w:numId w:val="41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compartimentului stomacal unde se formează cocoloașe</w:t>
      </w:r>
      <w:r w:rsidR="0029120A" w:rsidRPr="00A70D24">
        <w:rPr>
          <w:rFonts w:ascii="Trebuchet MS" w:hAnsi="Trebuchet MS" w:cstheme="minorHAnsi"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la rumegătoare</w:t>
      </w:r>
    </w:p>
    <w:p w14:paraId="465A11D7" w14:textId="77777777" w:rsidR="00BB330B" w:rsidRPr="00A70D24" w:rsidRDefault="00BB330B" w:rsidP="00106C35">
      <w:pPr>
        <w:pStyle w:val="Listaszerbekezds"/>
        <w:numPr>
          <w:ilvl w:val="0"/>
          <w:numId w:val="41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cecumului unor ierbivore ai căror incisivi prezintă creștere continuă</w:t>
      </w:r>
    </w:p>
    <w:p w14:paraId="086B3F66" w14:textId="3B297F50" w:rsidR="00BB330B" w:rsidRPr="00A70D24" w:rsidRDefault="00BB330B" w:rsidP="00106C35">
      <w:pPr>
        <w:pStyle w:val="Listaszerbekezds"/>
        <w:numPr>
          <w:ilvl w:val="0"/>
          <w:numId w:val="41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primului segment al intestinului gros al mamiferelor</w:t>
      </w:r>
      <w:r w:rsidR="002331B0" w:rsidRPr="00A70D24">
        <w:rPr>
          <w:rFonts w:ascii="Trebuchet MS" w:hAnsi="Trebuchet MS" w:cstheme="minorHAnsi"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unde se produc vitamine </w:t>
      </w:r>
    </w:p>
    <w:p w14:paraId="7B11DE9C" w14:textId="506CCC65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2</w:t>
      </w:r>
      <w:r w:rsidR="00EF2630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2. A cellulózbontó baktériumok megtalálhatók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: </w:t>
      </w:r>
    </w:p>
    <w:p w14:paraId="7796017A" w14:textId="50357B8C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A. </w:t>
      </w:r>
      <w:r w:rsidR="00EB3B28" w:rsidRPr="00A70D24">
        <w:rPr>
          <w:rFonts w:ascii="Trebuchet MS" w:hAnsi="Trebuchet MS" w:cstheme="minorHAnsi"/>
          <w:sz w:val="20"/>
          <w:szCs w:val="20"/>
          <w:lang w:val="hu-HU"/>
        </w:rPr>
        <w:t xml:space="preserve">a </w:t>
      </w:r>
      <w:r w:rsidR="005407B9" w:rsidRPr="00A70D24">
        <w:rPr>
          <w:rFonts w:ascii="Trebuchet MS" w:hAnsi="Trebuchet MS" w:cstheme="minorHAnsi"/>
          <w:sz w:val="20"/>
          <w:szCs w:val="20"/>
          <w:lang w:val="hu-HU"/>
        </w:rPr>
        <w:t>madaraknál a vékony-és vastagbél határán elhelyezkedő kloak</w:t>
      </w:r>
      <w:r w:rsidR="001D60D1" w:rsidRPr="00A70D24">
        <w:rPr>
          <w:rFonts w:ascii="Trebuchet MS" w:hAnsi="Trebuchet MS" w:cstheme="minorHAnsi"/>
          <w:sz w:val="20"/>
          <w:szCs w:val="20"/>
          <w:lang w:val="hu-HU"/>
        </w:rPr>
        <w:t>a- vakbelekben</w:t>
      </w:r>
    </w:p>
    <w:p w14:paraId="4FF81DB4" w14:textId="04C0A3D7" w:rsidR="006D6250" w:rsidRPr="00A70D24" w:rsidRDefault="0003527E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B. </w:t>
      </w:r>
      <w:r w:rsidR="001D60D1" w:rsidRPr="00A70D24">
        <w:rPr>
          <w:rFonts w:ascii="Trebuchet MS" w:hAnsi="Trebuchet MS" w:cstheme="minorHAnsi"/>
          <w:sz w:val="20"/>
          <w:szCs w:val="20"/>
          <w:lang w:val="hu-HU"/>
        </w:rPr>
        <w:t>a kérődzőknél a</w:t>
      </w:r>
      <w:r w:rsidR="00650504" w:rsidRPr="00A70D24">
        <w:rPr>
          <w:rFonts w:ascii="Trebuchet MS" w:hAnsi="Trebuchet MS" w:cstheme="minorHAnsi"/>
          <w:sz w:val="20"/>
          <w:szCs w:val="20"/>
          <w:lang w:val="hu-HU"/>
        </w:rPr>
        <w:t>bban a gyomor</w:t>
      </w:r>
      <w:r w:rsidR="006D6250" w:rsidRPr="00A70D24">
        <w:rPr>
          <w:rFonts w:ascii="Trebuchet MS" w:hAnsi="Trebuchet MS" w:cstheme="minorHAnsi"/>
          <w:sz w:val="20"/>
          <w:szCs w:val="20"/>
          <w:lang w:val="hu-HU"/>
        </w:rPr>
        <w:t>üregben, ahol kis gombócok képződnek</w:t>
      </w:r>
    </w:p>
    <w:p w14:paraId="7B086A90" w14:textId="7B55A45A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C. </w:t>
      </w:r>
      <w:r w:rsidR="004B0E46" w:rsidRPr="00A70D24">
        <w:rPr>
          <w:rFonts w:ascii="Trebuchet MS" w:hAnsi="Trebuchet MS" w:cstheme="minorHAnsi"/>
          <w:sz w:val="20"/>
          <w:szCs w:val="20"/>
          <w:lang w:val="hu-HU"/>
        </w:rPr>
        <w:t xml:space="preserve">azoknak a </w:t>
      </w:r>
      <w:r w:rsidR="00F91739" w:rsidRPr="00A70D24">
        <w:rPr>
          <w:rFonts w:ascii="Trebuchet MS" w:hAnsi="Trebuchet MS" w:cstheme="minorHAnsi"/>
          <w:sz w:val="20"/>
          <w:szCs w:val="20"/>
          <w:lang w:val="hu-HU"/>
        </w:rPr>
        <w:t xml:space="preserve">növényevőknek a </w:t>
      </w:r>
      <w:r w:rsidR="00E90BBD" w:rsidRPr="00A70D24">
        <w:rPr>
          <w:rFonts w:ascii="Trebuchet MS" w:hAnsi="Trebuchet MS" w:cstheme="minorHAnsi"/>
          <w:sz w:val="20"/>
          <w:szCs w:val="20"/>
          <w:lang w:val="hu-HU"/>
        </w:rPr>
        <w:t>vakbelében, amelyek metszőfogai folyamatosan nőnek</w:t>
      </w:r>
    </w:p>
    <w:p w14:paraId="78D34BDF" w14:textId="7A573357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D.</w:t>
      </w:r>
      <w:r w:rsidR="00686896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="00633E60" w:rsidRPr="00A70D24">
        <w:rPr>
          <w:rFonts w:ascii="Trebuchet MS" w:hAnsi="Trebuchet MS" w:cstheme="minorHAnsi"/>
          <w:sz w:val="20"/>
          <w:szCs w:val="20"/>
          <w:lang w:val="hu-HU"/>
        </w:rPr>
        <w:t>az emlősök vastagbelének első szakaszában, ahol vitaminok termelődnek</w:t>
      </w:r>
    </w:p>
    <w:p w14:paraId="0888DC6E" w14:textId="77777777" w:rsidR="00343752" w:rsidRPr="00A70D24" w:rsidRDefault="00343752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</w:p>
    <w:p w14:paraId="156BDAD0" w14:textId="77777777" w:rsidR="00BB330B" w:rsidRPr="00A70D24" w:rsidRDefault="00BB330B" w:rsidP="00686896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Toate sucurile digestive cu pH alcalin prezintă următoarea caracteristică:</w:t>
      </w:r>
    </w:p>
    <w:p w14:paraId="65B61E39" w14:textId="77777777" w:rsidR="00BB330B" w:rsidRPr="00A70D24" w:rsidRDefault="00BB330B" w:rsidP="00686896">
      <w:pPr>
        <w:pStyle w:val="Listaszerbekezds"/>
        <w:numPr>
          <w:ilvl w:val="0"/>
          <w:numId w:val="42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hidrolizează specific toate categoriile de substanțe organice din compoziția hranei</w:t>
      </w:r>
    </w:p>
    <w:p w14:paraId="16B2678C" w14:textId="794664B3" w:rsidR="00BB330B" w:rsidRPr="00A70D24" w:rsidRDefault="00BB330B" w:rsidP="00686896">
      <w:pPr>
        <w:pStyle w:val="Listaszerbekezds"/>
        <w:numPr>
          <w:ilvl w:val="0"/>
          <w:numId w:val="42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eliberează</w:t>
      </w:r>
      <w:r w:rsidR="002331B0" w:rsidRPr="00A70D24">
        <w:rPr>
          <w:rFonts w:ascii="Trebuchet MS" w:hAnsi="Trebuchet MS" w:cstheme="minorHAnsi"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în prezența apei</w:t>
      </w:r>
      <w:r w:rsidR="002331B0" w:rsidRPr="00A70D24">
        <w:rPr>
          <w:rFonts w:ascii="Trebuchet MS" w:hAnsi="Trebuchet MS" w:cstheme="minorHAnsi"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nutrienți proteici absorbabili la nivelul microvililor</w:t>
      </w:r>
    </w:p>
    <w:p w14:paraId="553B1C7B" w14:textId="06A6AA42" w:rsidR="00BB330B" w:rsidRPr="00A70D24" w:rsidRDefault="00BB330B" w:rsidP="00686896">
      <w:pPr>
        <w:pStyle w:val="Listaszerbekezds"/>
        <w:numPr>
          <w:ilvl w:val="0"/>
          <w:numId w:val="42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necesită</w:t>
      </w:r>
      <w:r w:rsidR="002331B0" w:rsidRPr="00A70D24">
        <w:rPr>
          <w:rFonts w:ascii="Trebuchet MS" w:hAnsi="Trebuchet MS" w:cstheme="minorHAnsi"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pentru digestie</w:t>
      </w:r>
      <w:r w:rsidR="002331B0" w:rsidRPr="00A70D24">
        <w:rPr>
          <w:rFonts w:ascii="Trebuchet MS" w:hAnsi="Trebuchet MS" w:cstheme="minorHAnsi"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amestecarea omogenă cu hrana</w:t>
      </w:r>
      <w:r w:rsidR="0029120A" w:rsidRPr="00A70D24">
        <w:rPr>
          <w:rFonts w:ascii="Trebuchet MS" w:hAnsi="Trebuchet MS" w:cstheme="minorHAnsi"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în lumenul intestinului subțire</w:t>
      </w:r>
    </w:p>
    <w:p w14:paraId="57C0847B" w14:textId="77777777" w:rsidR="00BB330B" w:rsidRPr="00A70D24" w:rsidRDefault="00BB330B" w:rsidP="00686896">
      <w:pPr>
        <w:pStyle w:val="Listaszerbekezds"/>
        <w:numPr>
          <w:ilvl w:val="0"/>
          <w:numId w:val="42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conțin apă și electroliți care sunt absorbiți în intestin sau eliminați prin materiile fecale</w:t>
      </w:r>
    </w:p>
    <w:p w14:paraId="174FBE63" w14:textId="78B8B732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2</w:t>
      </w:r>
      <w:r w:rsidR="00DF1531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3. Az összes lúgos kémhatású emésztőnedvre jellemző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69479848" w14:textId="320C75C5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7C391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táplálékban megtalálható összes szerves anyagot </w:t>
      </w:r>
      <w:r w:rsidR="00785C8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specifikusan bontják</w:t>
      </w:r>
    </w:p>
    <w:p w14:paraId="7AA9E475" w14:textId="47EB8F6B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785C8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víz jelenlétében </w:t>
      </w:r>
      <w:r w:rsidR="003A3A2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kefeszegély szintjén felszívható fehérjetermészetű tápanyagokat szabadítanak fel</w:t>
      </w:r>
    </w:p>
    <w:p w14:paraId="62AE68B1" w14:textId="3435A135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2D289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szükséges, hogy </w:t>
      </w:r>
      <w:r w:rsidR="0088449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az emésztéshez </w:t>
      </w:r>
      <w:r w:rsidR="002D289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vékonybélben teljes mértékben elkeveredjenek a </w:t>
      </w:r>
      <w:r w:rsidR="0088449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táplálékkal</w:t>
      </w:r>
    </w:p>
    <w:p w14:paraId="57F348CF" w14:textId="5F7737CF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36666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vizet</w:t>
      </w:r>
      <w:r w:rsidR="00AD1AE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és elektrolitokat tartalmaznak, amelyek felszívódnak a </w:t>
      </w:r>
      <w:r w:rsidR="0005342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bélben vagy kiürülnek a </w:t>
      </w:r>
      <w:r w:rsidR="0036666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széklettel</w:t>
      </w:r>
    </w:p>
    <w:p w14:paraId="32D35FE2" w14:textId="77777777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</w:p>
    <w:p w14:paraId="0FA74ECF" w14:textId="5862CEB7" w:rsidR="00BB330B" w:rsidRPr="00A70D24" w:rsidRDefault="00BB330B" w:rsidP="00686896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Țesutul din imaginea alăturată se caracterizează prin:</w:t>
      </w:r>
    </w:p>
    <w:p w14:paraId="208712CC" w14:textId="507CFC8C" w:rsidR="00BB330B" w:rsidRPr="00A70D24" w:rsidRDefault="00686896" w:rsidP="00686896">
      <w:pPr>
        <w:pStyle w:val="Listaszerbekezds"/>
        <w:numPr>
          <w:ilvl w:val="0"/>
          <w:numId w:val="43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noProof/>
          <w:sz w:val="20"/>
          <w:szCs w:val="20"/>
        </w:rPr>
        <w:drawing>
          <wp:anchor distT="0" distB="0" distL="114300" distR="114300" simplePos="0" relativeHeight="251653120" behindDoc="0" locked="0" layoutInCell="1" allowOverlap="1" wp14:anchorId="1DB9F705" wp14:editId="583351F5">
            <wp:simplePos x="0" y="0"/>
            <wp:positionH relativeFrom="margin">
              <wp:posOffset>4023360</wp:posOffset>
            </wp:positionH>
            <wp:positionV relativeFrom="paragraph">
              <wp:posOffset>128270</wp:posOffset>
            </wp:positionV>
            <wp:extent cx="2139315" cy="1539240"/>
            <wp:effectExtent l="0" t="0" r="0" b="3810"/>
            <wp:wrapSquare wrapText="bothSides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ine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9315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330B" w:rsidRPr="00A70D24">
        <w:rPr>
          <w:rFonts w:ascii="Trebuchet MS" w:hAnsi="Trebuchet MS" w:cstheme="minorHAnsi"/>
          <w:sz w:val="20"/>
          <w:szCs w:val="20"/>
          <w:lang w:val="hu-HU"/>
        </w:rPr>
        <w:t>celulele au lungimea de 10-12 cm și diametrul de 0,1 mm</w:t>
      </w:r>
    </w:p>
    <w:p w14:paraId="78E8ED67" w14:textId="77777777" w:rsidR="00BB330B" w:rsidRPr="00A70D24" w:rsidRDefault="00BB330B" w:rsidP="00686896">
      <w:pPr>
        <w:pStyle w:val="Listaszerbekezds"/>
        <w:numPr>
          <w:ilvl w:val="0"/>
          <w:numId w:val="43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realizează contracții involuntare la nivelul stomacului și intestinului</w:t>
      </w:r>
    </w:p>
    <w:p w14:paraId="1AE88BB2" w14:textId="59EB2A52" w:rsidR="00BB330B" w:rsidRPr="00A70D24" w:rsidRDefault="00BB330B" w:rsidP="00686896">
      <w:pPr>
        <w:pStyle w:val="Listaszerbekezds"/>
        <w:numPr>
          <w:ilvl w:val="0"/>
          <w:numId w:val="43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conține celule care generează impulsuri ritmice</w:t>
      </w:r>
      <w:r w:rsidR="002331B0" w:rsidRPr="00A70D24">
        <w:rPr>
          <w:rFonts w:ascii="Trebuchet MS" w:hAnsi="Trebuchet MS" w:cstheme="minorHAnsi"/>
          <w:sz w:val="20"/>
          <w:szCs w:val="20"/>
          <w:lang w:val="hu-HU"/>
        </w:rPr>
        <w:t xml:space="preserve"> și 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>automate</w:t>
      </w:r>
    </w:p>
    <w:p w14:paraId="6643E821" w14:textId="5DEE2208" w:rsidR="00BB330B" w:rsidRPr="00A70D24" w:rsidRDefault="00BB330B" w:rsidP="00686896">
      <w:pPr>
        <w:pStyle w:val="Listaszerbekezds"/>
        <w:numPr>
          <w:ilvl w:val="0"/>
          <w:numId w:val="43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celulele plurinucleate generează contracții prin intermediul miofibrilelor</w:t>
      </w:r>
    </w:p>
    <w:p w14:paraId="6832D7A2" w14:textId="58CCCB09" w:rsidR="0003527E" w:rsidRPr="00A70D24" w:rsidRDefault="00A53D51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24. Az ábrán megfigyelhető szövet </w:t>
      </w:r>
      <w:r w:rsidR="00AE7288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jellegzetessége</w:t>
      </w:r>
      <w:r w:rsidR="0003527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01874F7A" w14:textId="3C5936C4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AE728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sejtjei 10-12 cm hosszúak és 0,1 mm</w:t>
      </w:r>
      <w:r w:rsidR="00075E6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AE728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átmérőjűek</w:t>
      </w:r>
    </w:p>
    <w:p w14:paraId="3F00A4D5" w14:textId="68DCC6F3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075E6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akaratlan összehúzódásokat végez a gyomor és a bél szintjén</w:t>
      </w:r>
    </w:p>
    <w:p w14:paraId="16C04AFC" w14:textId="0F3A892D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7D4B5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ritmikus és automatikus impulzusokat keltő sejteket tartalmaz</w:t>
      </w:r>
    </w:p>
    <w:p w14:paraId="6A096F0D" w14:textId="02A5A91D" w:rsidR="0003527E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D32F2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21102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sokmagvas sejtek </w:t>
      </w:r>
      <w:r w:rsidR="00D32F2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összehúzódásokat </w:t>
      </w:r>
      <w:r w:rsidR="000272B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váltanak ki</w:t>
      </w:r>
      <w:r w:rsidR="00D32F2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 miofibrillumok által</w:t>
      </w:r>
    </w:p>
    <w:p w14:paraId="6C2884F1" w14:textId="43693294" w:rsidR="00686896" w:rsidRPr="00A70D24" w:rsidRDefault="00686896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</w:p>
    <w:p w14:paraId="3CCF503B" w14:textId="05A5C0A2" w:rsidR="00BB330B" w:rsidRPr="00A70D24" w:rsidRDefault="00BB330B" w:rsidP="00686896">
      <w:pPr>
        <w:pStyle w:val="Listaszerbekezds"/>
        <w:numPr>
          <w:ilvl w:val="0"/>
          <w:numId w:val="70"/>
        </w:numPr>
        <w:tabs>
          <w:tab w:val="left" w:pos="709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Identificați afirmația corectă referitoare la</w:t>
      </w:r>
      <w:r w:rsidR="007C7238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țesuturile vegetale reprezentate în imaginea alăturată</w:t>
      </w:r>
      <w:r w:rsidR="00447C59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:</w:t>
      </w:r>
    </w:p>
    <w:p w14:paraId="7845C8B0" w14:textId="7C9F735C" w:rsidR="00BB330B" w:rsidRPr="00A70D24" w:rsidRDefault="00BB330B" w:rsidP="00686896">
      <w:pPr>
        <w:pStyle w:val="Nincstrkz"/>
        <w:numPr>
          <w:ilvl w:val="0"/>
          <w:numId w:val="45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C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sunt celule parenchimatice, nespecializate</w:t>
      </w:r>
      <w:r w:rsidR="00447C59" w:rsidRPr="00A70D24">
        <w:rPr>
          <w:rFonts w:ascii="Trebuchet MS" w:hAnsi="Trebuchet MS" w:cstheme="minorHAnsi"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care generează lemn și liber secundar</w:t>
      </w:r>
    </w:p>
    <w:p w14:paraId="2830FF4D" w14:textId="37321CE9" w:rsidR="00BB330B" w:rsidRPr="00A70D24" w:rsidRDefault="00BB330B" w:rsidP="00686896">
      <w:pPr>
        <w:pStyle w:val="Nincstrkz"/>
        <w:numPr>
          <w:ilvl w:val="0"/>
          <w:numId w:val="45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D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, spre deosebire de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A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>, este format din celule moarte, cu pereții suberificați</w:t>
      </w:r>
    </w:p>
    <w:p w14:paraId="7ABEEE15" w14:textId="0C198457" w:rsidR="00BB330B" w:rsidRPr="00A70D24" w:rsidRDefault="00686896" w:rsidP="00686896">
      <w:pPr>
        <w:pStyle w:val="Nincstrkz"/>
        <w:numPr>
          <w:ilvl w:val="0"/>
          <w:numId w:val="45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noProof/>
          <w:sz w:val="20"/>
          <w:szCs w:val="20"/>
        </w:rPr>
        <w:lastRenderedPageBreak/>
        <w:drawing>
          <wp:anchor distT="0" distB="0" distL="114300" distR="114300" simplePos="0" relativeHeight="251657216" behindDoc="0" locked="0" layoutInCell="1" allowOverlap="1" wp14:anchorId="612F225A" wp14:editId="0BE32D80">
            <wp:simplePos x="0" y="0"/>
            <wp:positionH relativeFrom="column">
              <wp:posOffset>3508375</wp:posOffset>
            </wp:positionH>
            <wp:positionV relativeFrom="paragraph">
              <wp:posOffset>4445</wp:posOffset>
            </wp:positionV>
            <wp:extent cx="2779395" cy="2143125"/>
            <wp:effectExtent l="0" t="0" r="1905" b="0"/>
            <wp:wrapSquare wrapText="bothSides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39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330B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A</w:t>
      </w:r>
      <w:r w:rsidR="00BB330B" w:rsidRPr="00A70D24">
        <w:rPr>
          <w:rFonts w:ascii="Trebuchet MS" w:hAnsi="Trebuchet MS" w:cstheme="minorHAnsi"/>
          <w:sz w:val="20"/>
          <w:szCs w:val="20"/>
          <w:lang w:val="hu-HU"/>
        </w:rPr>
        <w:t xml:space="preserve">, </w:t>
      </w:r>
      <w:r w:rsidR="00BB330B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B</w:t>
      </w:r>
      <w:r w:rsidR="00BB330B" w:rsidRPr="00A70D24">
        <w:rPr>
          <w:rFonts w:ascii="Trebuchet MS" w:hAnsi="Trebuchet MS" w:cstheme="minorHAnsi"/>
          <w:sz w:val="20"/>
          <w:szCs w:val="20"/>
          <w:lang w:val="hu-HU"/>
        </w:rPr>
        <w:t xml:space="preserve"> și </w:t>
      </w:r>
      <w:r w:rsidR="00BB330B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D</w:t>
      </w:r>
      <w:r w:rsidR="00BB330B" w:rsidRPr="00A70D24">
        <w:rPr>
          <w:rFonts w:ascii="Trebuchet MS" w:hAnsi="Trebuchet MS" w:cstheme="minorHAnsi"/>
          <w:sz w:val="20"/>
          <w:szCs w:val="20"/>
          <w:lang w:val="hu-HU"/>
        </w:rPr>
        <w:t xml:space="preserve"> prezintă celule de pasaj pentru transportul sevei brute către vasele lemnoase</w:t>
      </w:r>
    </w:p>
    <w:p w14:paraId="09C095EA" w14:textId="77777777" w:rsidR="00BB330B" w:rsidRPr="00A70D24" w:rsidRDefault="00BB330B" w:rsidP="00686896">
      <w:pPr>
        <w:pStyle w:val="Nincstrkz"/>
        <w:numPr>
          <w:ilvl w:val="0"/>
          <w:numId w:val="45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D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poate îndeplini secundar funcție de asimilație, schimbul de gaze fiind asigurat de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B</w:t>
      </w:r>
    </w:p>
    <w:p w14:paraId="49AFE55B" w14:textId="2AD593C0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2</w:t>
      </w:r>
      <w:r w:rsidR="007E596B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5</w:t>
      </w:r>
      <w:r w:rsidR="008F7F72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797136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Azonosítsd a képen bemutatott növényi szövetre vonatkozó igaz kijelentést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7BFE9E9C" w14:textId="3A5567FC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7438B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1451B0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C</w:t>
      </w:r>
      <w:r w:rsidR="00322CD9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  <w:r w:rsidR="001451B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nem specializálódott parenchimasejte</w:t>
      </w:r>
      <w:r w:rsidR="00656F4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k, amelyek másodlagos fát és háncsot hoznak létre</w:t>
      </w:r>
    </w:p>
    <w:p w14:paraId="7217BC9B" w14:textId="31CDAA6E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7438B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322CD9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D</w:t>
      </w:r>
      <w:r w:rsidR="00322CD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, eltérően az </w:t>
      </w:r>
      <w:r w:rsidR="00322CD9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A</w:t>
      </w:r>
      <w:r w:rsidR="00322CD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-tól, </w:t>
      </w:r>
      <w:r w:rsidR="00E5720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elparásodott falú elhalt sejtekből áll</w:t>
      </w:r>
    </w:p>
    <w:p w14:paraId="16DAB4C1" w14:textId="737E0728" w:rsidR="00556A35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58601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az </w:t>
      </w:r>
      <w:r w:rsidR="0058601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A, B </w:t>
      </w:r>
      <w:r w:rsidR="0058601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és </w:t>
      </w:r>
      <w:r w:rsidR="0058601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D </w:t>
      </w:r>
      <w:r w:rsidR="00556A3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nyers tápanyag </w:t>
      </w:r>
      <w:r w:rsidR="00AE3D7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faedények felé történő </w:t>
      </w:r>
      <w:r w:rsidR="00556A3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haladását biztosító átjáró</w:t>
      </w:r>
      <w:r w:rsidR="00AE3D7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kat képez </w:t>
      </w:r>
    </w:p>
    <w:p w14:paraId="35CA278C" w14:textId="14219A40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7E6D7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 </w:t>
      </w:r>
      <w:r w:rsidR="00EF13E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D </w:t>
      </w:r>
      <w:r w:rsidR="00EF13E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másodlagosan</w:t>
      </w:r>
      <w:r w:rsidR="007E6D7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asszimiláló szerepet is betölthet,</w:t>
      </w:r>
      <w:r w:rsidR="00C51F2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EF13E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mivel a</w:t>
      </w:r>
      <w:r w:rsidR="007E6D7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gázcserét a </w:t>
      </w:r>
      <w:r w:rsidR="007E6D71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B </w:t>
      </w:r>
      <w:r w:rsidR="007E6D7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biztosítja</w:t>
      </w:r>
    </w:p>
    <w:p w14:paraId="416E90A5" w14:textId="77777777" w:rsidR="0003527E" w:rsidRPr="00A70D24" w:rsidRDefault="0003527E" w:rsidP="00525908">
      <w:pPr>
        <w:pStyle w:val="Nincstrkz"/>
        <w:rPr>
          <w:rFonts w:ascii="Trebuchet MS" w:hAnsi="Trebuchet MS" w:cstheme="minorHAnsi"/>
          <w:sz w:val="20"/>
          <w:szCs w:val="20"/>
          <w:lang w:val="hu-HU"/>
        </w:rPr>
      </w:pPr>
    </w:p>
    <w:p w14:paraId="164B7AC1" w14:textId="77777777" w:rsidR="00BB330B" w:rsidRPr="00A70D24" w:rsidRDefault="00BB330B" w:rsidP="00686896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Intestinul subțire și intestinul gros al omului au în comun următoarea caracteristică:</w:t>
      </w:r>
    </w:p>
    <w:p w14:paraId="68B0EEBD" w14:textId="77777777" w:rsidR="00BB330B" w:rsidRPr="00A70D24" w:rsidRDefault="00BB330B" w:rsidP="00686896">
      <w:pPr>
        <w:pStyle w:val="Nincstrkz"/>
        <w:numPr>
          <w:ilvl w:val="0"/>
          <w:numId w:val="48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prezintă denivelări la nivelul mucoasei numite vilozități intestinale</w:t>
      </w:r>
    </w:p>
    <w:p w14:paraId="66C3C471" w14:textId="77777777" w:rsidR="00BB330B" w:rsidRPr="00A70D24" w:rsidRDefault="00BB330B" w:rsidP="00686896">
      <w:pPr>
        <w:pStyle w:val="Nincstrkz"/>
        <w:numPr>
          <w:ilvl w:val="0"/>
          <w:numId w:val="48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finalizează procesele de hidroliză enzimatică a vitaminelor</w:t>
      </w:r>
    </w:p>
    <w:p w14:paraId="7F53FF95" w14:textId="77777777" w:rsidR="00BB330B" w:rsidRPr="00A70D24" w:rsidRDefault="00BB330B" w:rsidP="00686896">
      <w:pPr>
        <w:pStyle w:val="Nincstrkz"/>
        <w:numPr>
          <w:ilvl w:val="0"/>
          <w:numId w:val="48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participă la absorbția produșilor de digestie organici și anorganici  </w:t>
      </w:r>
    </w:p>
    <w:p w14:paraId="548103D8" w14:textId="5C20B3F7" w:rsidR="00BB330B" w:rsidRPr="00A70D24" w:rsidRDefault="0029120A" w:rsidP="00686896">
      <w:pPr>
        <w:pStyle w:val="Listaszerbekezds"/>
        <w:numPr>
          <w:ilvl w:val="0"/>
          <w:numId w:val="48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sunt alcătuite</w:t>
      </w:r>
      <w:r w:rsidR="00BB330B" w:rsidRPr="00A70D2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>din</w:t>
      </w:r>
      <w:r w:rsidR="00BB330B" w:rsidRPr="00A70D24">
        <w:rPr>
          <w:rFonts w:ascii="Trebuchet MS" w:hAnsi="Trebuchet MS" w:cstheme="minorHAnsi"/>
          <w:sz w:val="20"/>
          <w:szCs w:val="20"/>
          <w:lang w:val="hu-HU"/>
        </w:rPr>
        <w:t xml:space="preserve"> segmente delimitate între ele prin sfinctere</w:t>
      </w:r>
    </w:p>
    <w:p w14:paraId="0405354C" w14:textId="380EFF54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2</w:t>
      </w:r>
      <w:r w:rsidR="003B0290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6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. </w:t>
      </w:r>
      <w:r w:rsidR="00051A36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Az ember vékony- és vastagbelének közös sajátossága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56DA47F9" w14:textId="2BE0C6E5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A. </w:t>
      </w:r>
      <w:r w:rsidR="009665B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nyálkahártya szintjén </w:t>
      </w:r>
      <w:r w:rsidR="00E7005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bélbolyhoknak nevezett </w:t>
      </w:r>
      <w:r w:rsidR="00B31C3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egyenetlenségekkel rendelkeznek</w:t>
      </w:r>
    </w:p>
    <w:p w14:paraId="605B8CAB" w14:textId="2608AA19" w:rsidR="007555F9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B. </w:t>
      </w:r>
      <w:r w:rsidR="00B31C3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befejezik a vitaminok enzimatikus </w:t>
      </w:r>
      <w:r w:rsidR="00DE1DC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hidrolízisét</w:t>
      </w:r>
    </w:p>
    <w:p w14:paraId="439305A8" w14:textId="78CB4EF7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C. </w:t>
      </w:r>
      <w:r w:rsidR="00DE1DC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részt vesznek a szerves és szervetlen emésztési termékek felszívásában</w:t>
      </w:r>
    </w:p>
    <w:p w14:paraId="7A4CC86F" w14:textId="3679C6D9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D.</w:t>
      </w:r>
      <w:r w:rsidR="003D333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záróizmokkal</w:t>
      </w:r>
      <w:r w:rsidR="00A95B3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elhatárolt szakaszokból állnak</w:t>
      </w:r>
    </w:p>
    <w:p w14:paraId="06877F81" w14:textId="6E3130A7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</w:p>
    <w:p w14:paraId="07105319" w14:textId="3A834592" w:rsidR="00BB330B" w:rsidRPr="00A70D24" w:rsidRDefault="00EE3363" w:rsidP="00686896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0" wp14:anchorId="54392D73" wp14:editId="742B2C0C">
            <wp:simplePos x="0" y="0"/>
            <wp:positionH relativeFrom="column">
              <wp:posOffset>4649470</wp:posOffset>
            </wp:positionH>
            <wp:positionV relativeFrom="page">
              <wp:posOffset>4625601</wp:posOffset>
            </wp:positionV>
            <wp:extent cx="1659255" cy="1969135"/>
            <wp:effectExtent l="0" t="0" r="0" b="0"/>
            <wp:wrapTight wrapText="bothSides">
              <wp:wrapPolygon edited="0">
                <wp:start x="0" y="0"/>
                <wp:lineTo x="0" y="21314"/>
                <wp:lineTo x="21327" y="21314"/>
                <wp:lineTo x="21327" y="0"/>
                <wp:lineTo x="0" y="0"/>
              </wp:wrapPolygon>
            </wp:wrapTight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in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9255" cy="196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330B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Stabiliți, pe baza imaginii alăturate, traseul unei molecule </w:t>
      </w:r>
    </w:p>
    <w:p w14:paraId="67CC4CDC" w14:textId="1B14644A" w:rsidR="00BB330B" w:rsidRPr="00A70D24" w:rsidRDefault="00BB330B" w:rsidP="00686896">
      <w:pPr>
        <w:tabs>
          <w:tab w:val="left" w:pos="851"/>
          <w:tab w:val="left" w:pos="1134"/>
        </w:tabs>
        <w:spacing w:after="0" w:line="240" w:lineRule="auto"/>
        <w:ind w:left="567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de acid gras absorbit prin vilozitatea intestinală în limfă până la nivelul ficatului:</w:t>
      </w:r>
    </w:p>
    <w:p w14:paraId="5277BF8F" w14:textId="25C999F1" w:rsidR="00BB330B" w:rsidRPr="00686896" w:rsidRDefault="00BB330B" w:rsidP="00C16FED">
      <w:pPr>
        <w:pStyle w:val="Nincstrkz"/>
        <w:numPr>
          <w:ilvl w:val="0"/>
          <w:numId w:val="46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686896">
        <w:rPr>
          <w:rFonts w:ascii="Trebuchet MS" w:hAnsi="Trebuchet MS" w:cstheme="minorHAnsi"/>
          <w:sz w:val="20"/>
          <w:szCs w:val="20"/>
          <w:lang w:val="hu-HU"/>
        </w:rPr>
        <w:t>vas limfatic – ganglion limfatic – vas limfatic - vena portă – ficat</w:t>
      </w:r>
    </w:p>
    <w:p w14:paraId="1C9E407B" w14:textId="5357E770" w:rsidR="00BB330B" w:rsidRPr="00686896" w:rsidRDefault="00BB330B" w:rsidP="00C16FED">
      <w:pPr>
        <w:pStyle w:val="Nincstrkz"/>
        <w:numPr>
          <w:ilvl w:val="0"/>
          <w:numId w:val="46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686896">
        <w:rPr>
          <w:rFonts w:ascii="Trebuchet MS" w:hAnsi="Trebuchet MS" w:cstheme="minorHAnsi"/>
          <w:sz w:val="20"/>
          <w:szCs w:val="20"/>
          <w:lang w:val="hu-HU"/>
        </w:rPr>
        <w:t xml:space="preserve">vas limfatic – vena cavă – atriu drept – ventricul drept – arteră pulmonară – plămâni – venă pulmonară – atriu stâng – ventricul </w:t>
      </w:r>
    </w:p>
    <w:p w14:paraId="7E1C6E85" w14:textId="77777777" w:rsidR="00BB330B" w:rsidRPr="00A70D24" w:rsidRDefault="00BB330B" w:rsidP="00686896">
      <w:pPr>
        <w:pStyle w:val="Nincstrkz"/>
        <w:tabs>
          <w:tab w:val="left" w:pos="851"/>
          <w:tab w:val="left" w:pos="1134"/>
        </w:tabs>
        <w:ind w:left="567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stâng – aortă – arteră hepatică - ficat</w:t>
      </w:r>
    </w:p>
    <w:p w14:paraId="6D68BFBA" w14:textId="04F0EB61" w:rsidR="00BB330B" w:rsidRPr="00686896" w:rsidRDefault="00BB330B" w:rsidP="00C16FED">
      <w:pPr>
        <w:pStyle w:val="Nincstrkz"/>
        <w:numPr>
          <w:ilvl w:val="0"/>
          <w:numId w:val="46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686896">
        <w:rPr>
          <w:rFonts w:ascii="Trebuchet MS" w:hAnsi="Trebuchet MS" w:cstheme="minorHAnsi"/>
          <w:sz w:val="20"/>
          <w:szCs w:val="20"/>
          <w:lang w:val="hu-HU"/>
        </w:rPr>
        <w:t>vas limfatic – arteră pulmonară – plămâni – venă pulmonară – atriu stâng – ventricul</w:t>
      </w:r>
      <w:r w:rsidR="00686896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Pr="00686896">
        <w:rPr>
          <w:rFonts w:ascii="Trebuchet MS" w:hAnsi="Trebuchet MS" w:cstheme="minorHAnsi"/>
          <w:sz w:val="20"/>
          <w:szCs w:val="20"/>
          <w:lang w:val="hu-HU"/>
        </w:rPr>
        <w:t>stâng – aortă – arteră hepatică - ficat</w:t>
      </w:r>
    </w:p>
    <w:p w14:paraId="6F3752C1" w14:textId="5CAAEE0C" w:rsidR="00BB330B" w:rsidRPr="00686896" w:rsidRDefault="00BB330B" w:rsidP="00C16FED">
      <w:pPr>
        <w:pStyle w:val="Nincstrkz"/>
        <w:numPr>
          <w:ilvl w:val="0"/>
          <w:numId w:val="46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686896">
        <w:rPr>
          <w:rFonts w:ascii="Trebuchet MS" w:hAnsi="Trebuchet MS" w:cstheme="minorHAnsi"/>
          <w:sz w:val="20"/>
          <w:szCs w:val="20"/>
          <w:lang w:val="hu-HU"/>
        </w:rPr>
        <w:t>vas limfatic – venă pulmonară – atriu stâng –</w:t>
      </w:r>
      <w:r w:rsidR="00686896" w:rsidRPr="00686896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Pr="00686896">
        <w:rPr>
          <w:rFonts w:ascii="Trebuchet MS" w:hAnsi="Trebuchet MS" w:cstheme="minorHAnsi"/>
          <w:sz w:val="20"/>
          <w:szCs w:val="20"/>
          <w:lang w:val="hu-HU"/>
        </w:rPr>
        <w:t>ventricul stâng – aortă – arteră hepatică –</w:t>
      </w:r>
      <w:r w:rsidR="00686896" w:rsidRPr="00686896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Pr="00686896">
        <w:rPr>
          <w:rFonts w:ascii="Trebuchet MS" w:hAnsi="Trebuchet MS" w:cstheme="minorHAnsi"/>
          <w:sz w:val="20"/>
          <w:szCs w:val="20"/>
          <w:lang w:val="hu-HU"/>
        </w:rPr>
        <w:t>ficat</w:t>
      </w:r>
    </w:p>
    <w:p w14:paraId="11DC6305" w14:textId="77777777" w:rsidR="0003527E" w:rsidRPr="00A70D24" w:rsidRDefault="0003527E" w:rsidP="00525908">
      <w:pPr>
        <w:pStyle w:val="Nincstrkz"/>
        <w:ind w:left="720"/>
        <w:rPr>
          <w:rFonts w:ascii="Trebuchet MS" w:hAnsi="Trebuchet MS" w:cstheme="minorHAnsi"/>
          <w:sz w:val="20"/>
          <w:szCs w:val="20"/>
          <w:lang w:val="hu-HU"/>
        </w:rPr>
      </w:pPr>
    </w:p>
    <w:p w14:paraId="22214497" w14:textId="566480DD" w:rsidR="0003527E" w:rsidRPr="00A70D24" w:rsidRDefault="0003527E" w:rsidP="00525908">
      <w:pPr>
        <w:pStyle w:val="Nincstrkz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2</w:t>
      </w:r>
      <w:r w:rsidR="00D61288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7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. </w:t>
      </w:r>
      <w:r w:rsidR="00D61288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Az ábra segítségével kövesd </w:t>
      </w:r>
      <w:r w:rsidR="001708BC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nyomon a bélbolyhok szintjén </w:t>
      </w:r>
      <w:r w:rsidR="00A206C4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a nyirokba </w:t>
      </w:r>
      <w:r w:rsidR="001708BC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felszívódott zsírsav molekula útját </w:t>
      </w:r>
      <w:r w:rsidR="00A206C4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egészen a májig:</w:t>
      </w:r>
      <w:r w:rsidR="00A206C4" w:rsidRPr="00A70D2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</w:p>
    <w:p w14:paraId="33E017E4" w14:textId="26F99804" w:rsidR="00F6613C" w:rsidRPr="00A70D24" w:rsidRDefault="0003527E" w:rsidP="00525908">
      <w:pPr>
        <w:pStyle w:val="Nincstrkz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A. </w:t>
      </w:r>
      <w:r w:rsidR="00F6613C" w:rsidRPr="00A70D24">
        <w:rPr>
          <w:rFonts w:ascii="Trebuchet MS" w:hAnsi="Trebuchet MS" w:cstheme="minorHAnsi"/>
          <w:sz w:val="20"/>
          <w:szCs w:val="20"/>
          <w:lang w:val="hu-HU"/>
        </w:rPr>
        <w:t>nyirokér – nyirokcsomó – nyirokér – májkapu gyűjtőér – máj</w:t>
      </w:r>
    </w:p>
    <w:p w14:paraId="4F3799D7" w14:textId="419B4CB3" w:rsidR="0003527E" w:rsidRPr="00A70D24" w:rsidRDefault="0003527E" w:rsidP="00525908">
      <w:pPr>
        <w:pStyle w:val="Nincstrkz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B. </w:t>
      </w:r>
      <w:r w:rsidR="00C83D8A" w:rsidRPr="00A70D24">
        <w:rPr>
          <w:rFonts w:ascii="Trebuchet MS" w:hAnsi="Trebuchet MS" w:cstheme="minorHAnsi"/>
          <w:sz w:val="20"/>
          <w:szCs w:val="20"/>
          <w:lang w:val="hu-HU"/>
        </w:rPr>
        <w:t xml:space="preserve">nyirokér – üres </w:t>
      </w:r>
      <w:r w:rsidR="00C5475D" w:rsidRPr="00A70D24">
        <w:rPr>
          <w:rFonts w:ascii="Trebuchet MS" w:hAnsi="Trebuchet MS" w:cstheme="minorHAnsi"/>
          <w:sz w:val="20"/>
          <w:szCs w:val="20"/>
          <w:lang w:val="hu-HU"/>
        </w:rPr>
        <w:t>gyűjtőér</w:t>
      </w:r>
      <w:r w:rsidR="00C83D8A" w:rsidRPr="00A70D24">
        <w:rPr>
          <w:rFonts w:ascii="Trebuchet MS" w:hAnsi="Trebuchet MS" w:cstheme="minorHAnsi"/>
          <w:sz w:val="20"/>
          <w:szCs w:val="20"/>
          <w:lang w:val="hu-HU"/>
        </w:rPr>
        <w:t xml:space="preserve"> – jobb pitvar – jobb kamra – tüdőosztóér </w:t>
      </w:r>
      <w:r w:rsidR="00864FA8" w:rsidRPr="00A70D24">
        <w:rPr>
          <w:rFonts w:ascii="Trebuchet MS" w:hAnsi="Trebuchet MS" w:cstheme="minorHAnsi"/>
          <w:sz w:val="20"/>
          <w:szCs w:val="20"/>
          <w:lang w:val="hu-HU"/>
        </w:rPr>
        <w:t>–</w:t>
      </w:r>
      <w:r w:rsidR="00C83D8A" w:rsidRPr="00A70D2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="00864FA8" w:rsidRPr="00A70D24">
        <w:rPr>
          <w:rFonts w:ascii="Trebuchet MS" w:hAnsi="Trebuchet MS" w:cstheme="minorHAnsi"/>
          <w:sz w:val="20"/>
          <w:szCs w:val="20"/>
          <w:lang w:val="hu-HU"/>
        </w:rPr>
        <w:t xml:space="preserve">tüdő – tüdőgyűjtőér – bal pitvar- -bal kamra </w:t>
      </w:r>
      <w:r w:rsidR="000B3D90" w:rsidRPr="00A70D24">
        <w:rPr>
          <w:rFonts w:ascii="Trebuchet MS" w:hAnsi="Trebuchet MS" w:cstheme="minorHAnsi"/>
          <w:sz w:val="20"/>
          <w:szCs w:val="20"/>
          <w:lang w:val="hu-HU"/>
        </w:rPr>
        <w:t>–</w:t>
      </w:r>
      <w:r w:rsidR="00864FA8" w:rsidRPr="00A70D2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="000B3D90" w:rsidRPr="00A70D24">
        <w:rPr>
          <w:rFonts w:ascii="Trebuchet MS" w:hAnsi="Trebuchet MS" w:cstheme="minorHAnsi"/>
          <w:sz w:val="20"/>
          <w:szCs w:val="20"/>
          <w:lang w:val="hu-HU"/>
        </w:rPr>
        <w:t>aorta – májosztóér - máj</w:t>
      </w:r>
    </w:p>
    <w:p w14:paraId="2315AC57" w14:textId="6FA61035" w:rsidR="0003527E" w:rsidRPr="00A70D24" w:rsidRDefault="0003527E" w:rsidP="00525908">
      <w:pPr>
        <w:pStyle w:val="Nincstrkz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C. </w:t>
      </w:r>
      <w:r w:rsidR="004B556C" w:rsidRPr="00A70D24">
        <w:rPr>
          <w:rFonts w:ascii="Trebuchet MS" w:hAnsi="Trebuchet MS" w:cstheme="minorHAnsi"/>
          <w:sz w:val="20"/>
          <w:szCs w:val="20"/>
          <w:lang w:val="hu-HU"/>
        </w:rPr>
        <w:t>nyirokér – tüdőosztóét – tüdő - tüdőgyűjtőér – bal pitvar- -bal kamra – aorta – májosztóér - máj</w:t>
      </w:r>
    </w:p>
    <w:p w14:paraId="31E0E7E6" w14:textId="77777777" w:rsidR="00FF46F8" w:rsidRPr="00A70D24" w:rsidRDefault="0003527E" w:rsidP="00525908">
      <w:pPr>
        <w:pStyle w:val="Nincstrkz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D.</w:t>
      </w:r>
      <w:r w:rsidR="0013302C" w:rsidRPr="00A70D24">
        <w:rPr>
          <w:rFonts w:ascii="Trebuchet MS" w:hAnsi="Trebuchet MS" w:cstheme="minorHAnsi"/>
          <w:sz w:val="20"/>
          <w:szCs w:val="20"/>
          <w:lang w:val="hu-HU"/>
        </w:rPr>
        <w:t xml:space="preserve"> nyirokér – tüdőgyűjtőér - </w:t>
      </w:r>
      <w:r w:rsidR="00FF46F8" w:rsidRPr="00A70D24">
        <w:rPr>
          <w:rFonts w:ascii="Trebuchet MS" w:hAnsi="Trebuchet MS" w:cstheme="minorHAnsi"/>
          <w:sz w:val="20"/>
          <w:szCs w:val="20"/>
          <w:lang w:val="hu-HU"/>
        </w:rPr>
        <w:t>bal pitvar- -bal kamra – aorta – májosztóér - máj</w:t>
      </w:r>
    </w:p>
    <w:p w14:paraId="075B6358" w14:textId="1C2D24B8" w:rsidR="0003527E" w:rsidRPr="00A70D24" w:rsidRDefault="0003527E" w:rsidP="00525908">
      <w:pPr>
        <w:pStyle w:val="Nincstrkz"/>
        <w:ind w:left="720"/>
        <w:rPr>
          <w:rFonts w:ascii="Trebuchet MS" w:hAnsi="Trebuchet MS" w:cstheme="minorHAnsi"/>
          <w:sz w:val="20"/>
          <w:szCs w:val="20"/>
          <w:lang w:val="hu-HU"/>
        </w:rPr>
      </w:pPr>
    </w:p>
    <w:p w14:paraId="077AF406" w14:textId="57C5C65A" w:rsidR="00BB330B" w:rsidRPr="00A70D24" w:rsidRDefault="00BB330B" w:rsidP="00686896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Hidrolizarea substanțelor organice din hrană se desfășoară fără contribuția glandelor digestive anexe</w:t>
      </w:r>
      <w:r w:rsidR="00637182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în cazul următoarelor etape ale digestiei intestinale:</w:t>
      </w:r>
    </w:p>
    <w:p w14:paraId="12F04F1E" w14:textId="77777777" w:rsidR="00BB330B" w:rsidRPr="00A70D24" w:rsidRDefault="00BB330B" w:rsidP="00686896">
      <w:pPr>
        <w:pStyle w:val="Nincstrkz"/>
        <w:numPr>
          <w:ilvl w:val="0"/>
          <w:numId w:val="47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emulsionarea grăsimilor la nivelul duodenului</w:t>
      </w:r>
    </w:p>
    <w:p w14:paraId="2817E992" w14:textId="77777777" w:rsidR="00BB330B" w:rsidRPr="00A70D24" w:rsidRDefault="00BB330B" w:rsidP="00686896">
      <w:pPr>
        <w:pStyle w:val="Nincstrkz"/>
        <w:numPr>
          <w:ilvl w:val="0"/>
          <w:numId w:val="47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descompunerea oligopeptidelor sub acțiunea colagenazei</w:t>
      </w:r>
    </w:p>
    <w:p w14:paraId="38685E4E" w14:textId="17550B6B" w:rsidR="00BB330B" w:rsidRPr="00A70D24" w:rsidRDefault="00BB330B" w:rsidP="00686896">
      <w:pPr>
        <w:pStyle w:val="Nincstrkz"/>
        <w:numPr>
          <w:ilvl w:val="0"/>
          <w:numId w:val="47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degradarea albumozelor și peptonelor</w:t>
      </w:r>
      <w:r w:rsidR="00F334E6" w:rsidRPr="00A70D24">
        <w:rPr>
          <w:rFonts w:ascii="Trebuchet MS" w:hAnsi="Trebuchet MS" w:cstheme="minorHAnsi"/>
          <w:sz w:val="20"/>
          <w:szCs w:val="20"/>
          <w:lang w:val="hu-HU"/>
        </w:rPr>
        <w:t xml:space="preserve"> în aminoacizi</w:t>
      </w:r>
    </w:p>
    <w:p w14:paraId="7A97F756" w14:textId="23035966" w:rsidR="00F334E6" w:rsidRPr="00A70D24" w:rsidRDefault="00BB330B" w:rsidP="00686896">
      <w:pPr>
        <w:pStyle w:val="Nincstrkz"/>
        <w:numPr>
          <w:ilvl w:val="0"/>
          <w:numId w:val="47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descompunerea zaharozei până la glucoză și </w:t>
      </w:r>
      <w:r w:rsidR="00560DE3" w:rsidRPr="00A70D24">
        <w:rPr>
          <w:rFonts w:ascii="Trebuchet MS" w:hAnsi="Trebuchet MS" w:cstheme="minorHAnsi"/>
          <w:sz w:val="20"/>
          <w:szCs w:val="20"/>
          <w:lang w:val="hu-HU"/>
        </w:rPr>
        <w:t>fructoză</w:t>
      </w:r>
    </w:p>
    <w:p w14:paraId="003F139A" w14:textId="2F968645" w:rsidR="0003527E" w:rsidRPr="00A70D24" w:rsidRDefault="0003527E" w:rsidP="00686896">
      <w:pPr>
        <w:pStyle w:val="Listaszerbekezds"/>
        <w:ind w:left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2</w:t>
      </w:r>
      <w:r w:rsidR="00724241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8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.</w:t>
      </w:r>
      <w:r w:rsidR="00724241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A táplálékban található szerves anyagok emésztése </w:t>
      </w:r>
      <w:r w:rsidR="004442E2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a járulékos mirigyek közbenjárása né</w:t>
      </w:r>
      <w:r w:rsidR="00F04D59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l</w:t>
      </w:r>
      <w:r w:rsidR="004442E2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kül történik a bélben történő emésztés alábbi szakaszában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: </w:t>
      </w:r>
    </w:p>
    <w:p w14:paraId="0EDF9FE3" w14:textId="32F40CFD" w:rsidR="0003527E" w:rsidRPr="00A70D24" w:rsidRDefault="0003527E" w:rsidP="00686896">
      <w:pPr>
        <w:pStyle w:val="Listaszerbekezds"/>
        <w:ind w:left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A. </w:t>
      </w:r>
      <w:r w:rsidR="000E2920" w:rsidRPr="00A70D24">
        <w:rPr>
          <w:rFonts w:ascii="Trebuchet MS" w:hAnsi="Trebuchet MS" w:cstheme="minorHAnsi"/>
          <w:sz w:val="20"/>
          <w:szCs w:val="20"/>
          <w:lang w:val="hu-HU"/>
        </w:rPr>
        <w:t>a zsírok emulgeálása a patkóbélben</w:t>
      </w:r>
    </w:p>
    <w:p w14:paraId="34058FFF" w14:textId="1BB4EDBC" w:rsidR="0003527E" w:rsidRPr="00A70D24" w:rsidRDefault="0003527E" w:rsidP="00686896">
      <w:pPr>
        <w:pStyle w:val="Listaszerbekezds"/>
        <w:ind w:left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B. </w:t>
      </w:r>
      <w:r w:rsidR="000E2920" w:rsidRPr="00A70D24">
        <w:rPr>
          <w:rFonts w:ascii="Trebuchet MS" w:hAnsi="Trebuchet MS" w:cstheme="minorHAnsi"/>
          <w:sz w:val="20"/>
          <w:szCs w:val="20"/>
          <w:lang w:val="hu-HU"/>
        </w:rPr>
        <w:t>az oligopeptidek elbontása a ko</w:t>
      </w:r>
      <w:r w:rsidR="00F16269" w:rsidRPr="00A70D24">
        <w:rPr>
          <w:rFonts w:ascii="Trebuchet MS" w:hAnsi="Trebuchet MS" w:cstheme="minorHAnsi"/>
          <w:sz w:val="20"/>
          <w:szCs w:val="20"/>
          <w:lang w:val="hu-HU"/>
        </w:rPr>
        <w:t>l</w:t>
      </w:r>
      <w:r w:rsidR="000E2920" w:rsidRPr="00A70D24">
        <w:rPr>
          <w:rFonts w:ascii="Trebuchet MS" w:hAnsi="Trebuchet MS" w:cstheme="minorHAnsi"/>
          <w:sz w:val="20"/>
          <w:szCs w:val="20"/>
          <w:lang w:val="hu-HU"/>
        </w:rPr>
        <w:t>lagenáz által</w:t>
      </w:r>
    </w:p>
    <w:p w14:paraId="54720B40" w14:textId="404B3B3B" w:rsidR="0003527E" w:rsidRPr="00A70D24" w:rsidRDefault="0003527E" w:rsidP="00686896">
      <w:pPr>
        <w:pStyle w:val="Listaszerbekezds"/>
        <w:ind w:left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C. </w:t>
      </w:r>
      <w:r w:rsidR="000E2920" w:rsidRPr="00A70D24">
        <w:rPr>
          <w:rFonts w:ascii="Trebuchet MS" w:hAnsi="Trebuchet MS" w:cstheme="minorHAnsi"/>
          <w:sz w:val="20"/>
          <w:szCs w:val="20"/>
          <w:lang w:val="hu-HU"/>
        </w:rPr>
        <w:t>az albumózok és peptonok aminosavakra történő bontása</w:t>
      </w:r>
    </w:p>
    <w:p w14:paraId="076BE649" w14:textId="2DFB45E3" w:rsidR="007002CD" w:rsidRPr="00A70D24" w:rsidRDefault="0003527E" w:rsidP="00686896">
      <w:pPr>
        <w:pStyle w:val="Listaszerbekezds"/>
        <w:ind w:left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D.</w:t>
      </w:r>
      <w:r w:rsidR="00F16269" w:rsidRPr="00A70D2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="00FF1E9B" w:rsidRPr="00A70D24">
        <w:rPr>
          <w:rFonts w:ascii="Trebuchet MS" w:hAnsi="Trebuchet MS" w:cstheme="minorHAnsi"/>
          <w:sz w:val="20"/>
          <w:szCs w:val="20"/>
          <w:lang w:val="hu-HU"/>
        </w:rPr>
        <w:t>a szac</w:t>
      </w:r>
      <w:r w:rsidR="002F7A29" w:rsidRPr="00A70D24">
        <w:rPr>
          <w:rFonts w:ascii="Trebuchet MS" w:hAnsi="Trebuchet MS" w:cstheme="minorHAnsi"/>
          <w:sz w:val="20"/>
          <w:szCs w:val="20"/>
          <w:lang w:val="hu-HU"/>
        </w:rPr>
        <w:t>haróz lebontása glükózra és fruktózra</w:t>
      </w:r>
    </w:p>
    <w:p w14:paraId="09BD899E" w14:textId="77777777" w:rsidR="007002CD" w:rsidRPr="00A70D24" w:rsidRDefault="007002CD" w:rsidP="00525908">
      <w:pPr>
        <w:pStyle w:val="Listaszerbekezds"/>
        <w:ind w:left="284"/>
        <w:rPr>
          <w:rFonts w:ascii="Trebuchet MS" w:hAnsi="Trebuchet MS" w:cstheme="minorHAnsi"/>
          <w:sz w:val="20"/>
          <w:szCs w:val="20"/>
          <w:lang w:val="hu-HU"/>
        </w:rPr>
      </w:pPr>
    </w:p>
    <w:p w14:paraId="484F4EBD" w14:textId="5CB3D8FB" w:rsidR="00BB330B" w:rsidRPr="00A70D24" w:rsidRDefault="00BB330B" w:rsidP="00BE77B0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În procesul de fotosinteză se consumă 40 mg CO</w:t>
      </w:r>
      <w:r w:rsidRPr="00A70D24">
        <w:rPr>
          <w:rFonts w:ascii="Trebuchet MS" w:hAnsi="Trebuchet MS" w:cstheme="minorHAnsi"/>
          <w:b/>
          <w:bCs/>
          <w:sz w:val="20"/>
          <w:szCs w:val="20"/>
          <w:vertAlign w:val="subscript"/>
          <w:lang w:val="hu-HU"/>
        </w:rPr>
        <w:t>2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/dm</w:t>
      </w:r>
      <w:r w:rsidRPr="00A70D24">
        <w:rPr>
          <w:rFonts w:ascii="Trebuchet MS" w:hAnsi="Trebuchet MS" w:cstheme="minorHAnsi"/>
          <w:b/>
          <w:bCs/>
          <w:sz w:val="20"/>
          <w:szCs w:val="20"/>
          <w:vertAlign w:val="superscript"/>
          <w:lang w:val="hu-HU"/>
        </w:rPr>
        <w:t>2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/oră la:</w:t>
      </w:r>
    </w:p>
    <w:p w14:paraId="258C71A4" w14:textId="16AF36B4" w:rsidR="00BB330B" w:rsidRPr="00A70D24" w:rsidRDefault="00BB330B" w:rsidP="00BE77B0">
      <w:pPr>
        <w:pStyle w:val="Nincstrkz"/>
        <w:numPr>
          <w:ilvl w:val="0"/>
          <w:numId w:val="49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castravete – </w:t>
      </w:r>
      <w:bookmarkStart w:id="1" w:name="_Hlk127624186"/>
      <w:r w:rsidRPr="00A70D24">
        <w:rPr>
          <w:rFonts w:ascii="Trebuchet MS" w:hAnsi="Trebuchet MS" w:cstheme="minorHAnsi"/>
          <w:sz w:val="20"/>
          <w:szCs w:val="20"/>
          <w:lang w:val="hu-HU"/>
        </w:rPr>
        <w:t>la</w:t>
      </w:r>
      <w:r w:rsidR="0029120A" w:rsidRPr="00A70D2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>35-40°C</w:t>
      </w:r>
      <w:bookmarkEnd w:id="1"/>
    </w:p>
    <w:p w14:paraId="17F07746" w14:textId="674E10D2" w:rsidR="00BB330B" w:rsidRPr="00A70D24" w:rsidRDefault="00BB330B" w:rsidP="00BE77B0">
      <w:pPr>
        <w:pStyle w:val="Nincstrkz"/>
        <w:numPr>
          <w:ilvl w:val="0"/>
          <w:numId w:val="49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cartof </w:t>
      </w:r>
      <w:r w:rsidR="0029120A" w:rsidRPr="00A70D24">
        <w:rPr>
          <w:rFonts w:ascii="Trebuchet MS" w:hAnsi="Trebuchet MS" w:cstheme="minorHAnsi"/>
          <w:sz w:val="20"/>
          <w:szCs w:val="20"/>
          <w:lang w:val="hu-HU"/>
        </w:rPr>
        <w:t>–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la</w:t>
      </w:r>
      <w:r w:rsidR="0029120A" w:rsidRPr="00A70D2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>30-35°C</w:t>
      </w:r>
    </w:p>
    <w:p w14:paraId="7F1C71F9" w14:textId="72B83D5A" w:rsidR="00BB330B" w:rsidRPr="00A70D24" w:rsidRDefault="00BB330B" w:rsidP="00BE77B0">
      <w:pPr>
        <w:pStyle w:val="Nincstrkz"/>
        <w:numPr>
          <w:ilvl w:val="0"/>
          <w:numId w:val="49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tomată -</w:t>
      </w:r>
      <w:r w:rsidR="00B4321E" w:rsidRPr="00A70D2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>la 35-40°C</w:t>
      </w:r>
    </w:p>
    <w:p w14:paraId="014D4A7B" w14:textId="2FA4D4CD" w:rsidR="00BB330B" w:rsidRPr="00A70D24" w:rsidRDefault="00BB330B" w:rsidP="00BE77B0">
      <w:pPr>
        <w:pStyle w:val="Nincstrkz"/>
        <w:numPr>
          <w:ilvl w:val="0"/>
          <w:numId w:val="49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tomată și castravete </w:t>
      </w:r>
      <w:r w:rsidR="0029120A" w:rsidRPr="00A70D24">
        <w:rPr>
          <w:rFonts w:ascii="Trebuchet MS" w:hAnsi="Trebuchet MS" w:cstheme="minorHAnsi"/>
          <w:sz w:val="20"/>
          <w:szCs w:val="20"/>
          <w:lang w:val="hu-HU"/>
        </w:rPr>
        <w:t>–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la</w:t>
      </w:r>
      <w:r w:rsidR="0029120A" w:rsidRPr="00A70D2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>35-40°C</w:t>
      </w:r>
    </w:p>
    <w:p w14:paraId="003620B8" w14:textId="4F4F2838" w:rsidR="0003527E" w:rsidRPr="00A70D24" w:rsidRDefault="0003527E" w:rsidP="00525908">
      <w:pPr>
        <w:pStyle w:val="Nincstrkz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2</w:t>
      </w:r>
      <w:r w:rsidR="001A4BAC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9. A fotoszintézis során 40 mg CO</w:t>
      </w:r>
      <w:r w:rsidR="001A4BAC" w:rsidRPr="00A70D24">
        <w:rPr>
          <w:rFonts w:ascii="Trebuchet MS" w:hAnsi="Trebuchet MS" w:cstheme="minorHAnsi"/>
          <w:b/>
          <w:bCs/>
          <w:sz w:val="20"/>
          <w:szCs w:val="20"/>
          <w:vertAlign w:val="subscript"/>
          <w:lang w:val="hu-HU"/>
        </w:rPr>
        <w:t>2</w:t>
      </w:r>
      <w:r w:rsidR="001A4BAC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/dm</w:t>
      </w:r>
      <w:r w:rsidR="001A4BAC" w:rsidRPr="00A70D24">
        <w:rPr>
          <w:rFonts w:ascii="Trebuchet MS" w:hAnsi="Trebuchet MS" w:cstheme="minorHAnsi"/>
          <w:b/>
          <w:bCs/>
          <w:sz w:val="20"/>
          <w:szCs w:val="20"/>
          <w:vertAlign w:val="superscript"/>
          <w:lang w:val="hu-HU"/>
        </w:rPr>
        <w:t>2</w:t>
      </w:r>
      <w:r w:rsidR="001A4BAC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/óra használódik fel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: </w:t>
      </w:r>
    </w:p>
    <w:p w14:paraId="3791D0F7" w14:textId="7E25A3F3" w:rsidR="0003527E" w:rsidRPr="00A70D24" w:rsidRDefault="0003527E" w:rsidP="00525908">
      <w:pPr>
        <w:pStyle w:val="Nincstrkz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A. </w:t>
      </w:r>
      <w:r w:rsidR="001A4BAC" w:rsidRPr="00A70D24">
        <w:rPr>
          <w:rFonts w:ascii="Trebuchet MS" w:hAnsi="Trebuchet MS" w:cstheme="minorHAnsi"/>
          <w:sz w:val="20"/>
          <w:szCs w:val="20"/>
          <w:lang w:val="hu-HU"/>
        </w:rPr>
        <w:t>az uborka esetében - 35-40°C-on</w:t>
      </w:r>
    </w:p>
    <w:p w14:paraId="700A6E51" w14:textId="0138C604" w:rsidR="0003527E" w:rsidRPr="00A70D24" w:rsidRDefault="0003527E" w:rsidP="00525908">
      <w:pPr>
        <w:pStyle w:val="Nincstrkz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B. </w:t>
      </w:r>
      <w:r w:rsidR="001A4BAC" w:rsidRPr="00A70D24">
        <w:rPr>
          <w:rFonts w:ascii="Trebuchet MS" w:hAnsi="Trebuchet MS" w:cstheme="minorHAnsi"/>
          <w:sz w:val="20"/>
          <w:szCs w:val="20"/>
          <w:lang w:val="hu-HU"/>
        </w:rPr>
        <w:t>a burgonya esetében - 30-35°C-on</w:t>
      </w:r>
    </w:p>
    <w:p w14:paraId="5B3718CD" w14:textId="71F43775" w:rsidR="0003527E" w:rsidRPr="00A70D24" w:rsidRDefault="0003527E" w:rsidP="00525908">
      <w:pPr>
        <w:pStyle w:val="Nincstrkz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lastRenderedPageBreak/>
        <w:t xml:space="preserve">C. </w:t>
      </w:r>
      <w:r w:rsidR="001A4BAC" w:rsidRPr="00A70D24">
        <w:rPr>
          <w:rFonts w:ascii="Trebuchet MS" w:hAnsi="Trebuchet MS" w:cstheme="minorHAnsi"/>
          <w:sz w:val="20"/>
          <w:szCs w:val="20"/>
          <w:lang w:val="hu-HU"/>
        </w:rPr>
        <w:t>a paradicsom esetében - 35-40°C-on</w:t>
      </w:r>
    </w:p>
    <w:p w14:paraId="2390A9FB" w14:textId="7692E852" w:rsidR="0003527E" w:rsidRPr="00A70D24" w:rsidRDefault="0003527E" w:rsidP="00525908">
      <w:pPr>
        <w:pStyle w:val="Nincstrkz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D.</w:t>
      </w:r>
      <w:r w:rsidR="001A4BAC" w:rsidRPr="00A70D24">
        <w:rPr>
          <w:rFonts w:ascii="Trebuchet MS" w:hAnsi="Trebuchet MS" w:cstheme="minorHAnsi"/>
          <w:sz w:val="20"/>
          <w:szCs w:val="20"/>
          <w:lang w:val="hu-HU"/>
        </w:rPr>
        <w:t xml:space="preserve"> a paradicsom és uborka esetében - 35-40°C-on</w:t>
      </w:r>
    </w:p>
    <w:p w14:paraId="7CE78BFE" w14:textId="77777777" w:rsidR="00587634" w:rsidRPr="00A70D24" w:rsidRDefault="00587634" w:rsidP="00525908">
      <w:pPr>
        <w:pStyle w:val="Nincstrkz"/>
        <w:rPr>
          <w:rFonts w:ascii="Trebuchet MS" w:hAnsi="Trebuchet MS" w:cstheme="minorHAnsi"/>
          <w:sz w:val="20"/>
          <w:szCs w:val="20"/>
          <w:lang w:val="hu-HU"/>
        </w:rPr>
      </w:pPr>
    </w:p>
    <w:p w14:paraId="6168D76D" w14:textId="77777777" w:rsidR="00BB330B" w:rsidRPr="00A70D24" w:rsidRDefault="00BB330B" w:rsidP="002A7606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Bronhiile secundare pulmonare sunt:</w:t>
      </w:r>
    </w:p>
    <w:p w14:paraId="0E1D5963" w14:textId="3170652B" w:rsidR="00BB330B" w:rsidRPr="00A70D24" w:rsidRDefault="00637182" w:rsidP="002A7606">
      <w:pPr>
        <w:pStyle w:val="Nincstrkz"/>
        <w:numPr>
          <w:ilvl w:val="0"/>
          <w:numId w:val="5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r</w:t>
      </w:r>
      <w:r w:rsidR="00BB330B" w:rsidRPr="00A70D24">
        <w:rPr>
          <w:rFonts w:ascii="Trebuchet MS" w:hAnsi="Trebuchet MS" w:cstheme="minorHAnsi"/>
          <w:sz w:val="20"/>
          <w:szCs w:val="20"/>
          <w:lang w:val="hu-HU"/>
        </w:rPr>
        <w:t>amificații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a</w:t>
      </w:r>
      <w:r w:rsidR="00BB330B" w:rsidRPr="00A70D24">
        <w:rPr>
          <w:rFonts w:ascii="Trebuchet MS" w:hAnsi="Trebuchet MS" w:cstheme="minorHAnsi"/>
          <w:sz w:val="20"/>
          <w:szCs w:val="20"/>
          <w:lang w:val="hu-HU"/>
        </w:rPr>
        <w:t xml:space="preserve">le bronhiilor 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de </w:t>
      </w:r>
      <w:r w:rsidR="00BB330B" w:rsidRPr="00A70D24">
        <w:rPr>
          <w:rFonts w:ascii="Trebuchet MS" w:hAnsi="Trebuchet MS" w:cstheme="minorHAnsi"/>
          <w:sz w:val="20"/>
          <w:szCs w:val="20"/>
          <w:lang w:val="hu-HU"/>
        </w:rPr>
        <w:t>la nivelul segmentelor pulmonare</w:t>
      </w:r>
    </w:p>
    <w:p w14:paraId="16FAF299" w14:textId="77777777" w:rsidR="00BB330B" w:rsidRPr="00A70D24" w:rsidRDefault="00BB330B" w:rsidP="002A7606">
      <w:pPr>
        <w:pStyle w:val="Nincstrkz"/>
        <w:numPr>
          <w:ilvl w:val="0"/>
          <w:numId w:val="5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formate din țesut muscular striat și cartilaj hialin</w:t>
      </w:r>
    </w:p>
    <w:p w14:paraId="3439A3EF" w14:textId="77777777" w:rsidR="00BB330B" w:rsidRPr="00A70D24" w:rsidRDefault="00BB330B" w:rsidP="002A7606">
      <w:pPr>
        <w:pStyle w:val="Nincstrkz"/>
        <w:numPr>
          <w:ilvl w:val="0"/>
          <w:numId w:val="5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egale numeric cu lobii din structura plămânilor</w:t>
      </w:r>
    </w:p>
    <w:p w14:paraId="2252E530" w14:textId="77777777" w:rsidR="00BB330B" w:rsidRPr="00A70D24" w:rsidRDefault="00BB330B" w:rsidP="002A7606">
      <w:pPr>
        <w:pStyle w:val="Nincstrkz"/>
        <w:numPr>
          <w:ilvl w:val="0"/>
          <w:numId w:val="5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acoperite de mucoasă ciliată cu rol de condiționare a aerului</w:t>
      </w:r>
    </w:p>
    <w:p w14:paraId="6689DA55" w14:textId="047A811D" w:rsidR="0003527E" w:rsidRPr="00A70D24" w:rsidRDefault="00C96222" w:rsidP="00525908">
      <w:pPr>
        <w:spacing w:after="0" w:line="240" w:lineRule="auto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30. </w:t>
      </w:r>
      <w:r w:rsidR="004F2C82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A másodlagos hörgő</w:t>
      </w:r>
      <w:r w:rsidR="00101DF7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k</w:t>
      </w:r>
      <w:r w:rsidR="0003527E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: </w:t>
      </w:r>
    </w:p>
    <w:p w14:paraId="5189CC17" w14:textId="550F168C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A. </w:t>
      </w:r>
      <w:r w:rsidR="00101DF7" w:rsidRPr="00A70D24">
        <w:rPr>
          <w:rFonts w:ascii="Trebuchet MS" w:hAnsi="Trebuchet MS" w:cstheme="minorHAnsi"/>
          <w:sz w:val="20"/>
          <w:szCs w:val="20"/>
          <w:lang w:val="hu-HU"/>
        </w:rPr>
        <w:t xml:space="preserve">a hörgők elágazásai a </w:t>
      </w:r>
      <w:r w:rsidR="002F61F6" w:rsidRPr="00A70D24">
        <w:rPr>
          <w:rFonts w:ascii="Trebuchet MS" w:hAnsi="Trebuchet MS" w:cstheme="minorHAnsi"/>
          <w:sz w:val="20"/>
          <w:szCs w:val="20"/>
          <w:lang w:val="hu-HU"/>
        </w:rPr>
        <w:t>tüdő egységei szintjén</w:t>
      </w:r>
    </w:p>
    <w:p w14:paraId="2E6766B3" w14:textId="77F26ACA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B. </w:t>
      </w:r>
      <w:r w:rsidR="002F61F6" w:rsidRPr="00A70D24">
        <w:rPr>
          <w:rFonts w:ascii="Trebuchet MS" w:hAnsi="Trebuchet MS" w:cstheme="minorHAnsi"/>
          <w:sz w:val="20"/>
          <w:szCs w:val="20"/>
          <w:lang w:val="hu-HU"/>
        </w:rPr>
        <w:t>harántcsíkolt izomszövetből és hialin</w:t>
      </w:r>
      <w:r w:rsidR="00BA5BA1" w:rsidRPr="00A70D2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="002F61F6" w:rsidRPr="00A70D24">
        <w:rPr>
          <w:rFonts w:ascii="Trebuchet MS" w:hAnsi="Trebuchet MS" w:cstheme="minorHAnsi"/>
          <w:sz w:val="20"/>
          <w:szCs w:val="20"/>
          <w:lang w:val="hu-HU"/>
        </w:rPr>
        <w:t>porcból állnak</w:t>
      </w:r>
    </w:p>
    <w:p w14:paraId="4FDB9A6C" w14:textId="630656CD" w:rsidR="0003527E" w:rsidRPr="00A70D24" w:rsidRDefault="0003527E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C. </w:t>
      </w:r>
      <w:r w:rsidR="006A5683" w:rsidRPr="00A70D24">
        <w:rPr>
          <w:rFonts w:ascii="Trebuchet MS" w:hAnsi="Trebuchet MS" w:cstheme="minorHAnsi"/>
          <w:sz w:val="20"/>
          <w:szCs w:val="20"/>
          <w:lang w:val="hu-HU"/>
        </w:rPr>
        <w:t>szám</w:t>
      </w:r>
      <w:r w:rsidR="002D7BAC" w:rsidRPr="00A70D24">
        <w:rPr>
          <w:rFonts w:ascii="Trebuchet MS" w:hAnsi="Trebuchet MS" w:cstheme="minorHAnsi"/>
          <w:sz w:val="20"/>
          <w:szCs w:val="20"/>
          <w:lang w:val="hu-HU"/>
        </w:rPr>
        <w:t>a</w:t>
      </w:r>
      <w:r w:rsidR="006A5683" w:rsidRPr="00A70D24">
        <w:rPr>
          <w:rFonts w:ascii="Trebuchet MS" w:hAnsi="Trebuchet MS" w:cstheme="minorHAnsi"/>
          <w:sz w:val="20"/>
          <w:szCs w:val="20"/>
          <w:lang w:val="hu-HU"/>
        </w:rPr>
        <w:t xml:space="preserve"> megegyezik a tüdőlebenyek számával</w:t>
      </w:r>
    </w:p>
    <w:p w14:paraId="03F54103" w14:textId="7B746AAC" w:rsidR="00BB330B" w:rsidRPr="00A70D24" w:rsidRDefault="0003527E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D.</w:t>
      </w:r>
      <w:r w:rsidR="00944A52" w:rsidRPr="00A70D24">
        <w:rPr>
          <w:rFonts w:ascii="Trebuchet MS" w:hAnsi="Trebuchet MS" w:cstheme="minorHAnsi"/>
          <w:sz w:val="20"/>
          <w:szCs w:val="20"/>
          <w:lang w:val="hu-HU"/>
        </w:rPr>
        <w:t xml:space="preserve"> csillós nyálkahártyával borít</w:t>
      </w:r>
      <w:r w:rsidR="000F04E0" w:rsidRPr="00A70D24">
        <w:rPr>
          <w:rFonts w:ascii="Trebuchet MS" w:hAnsi="Trebuchet MS" w:cstheme="minorHAnsi"/>
          <w:sz w:val="20"/>
          <w:szCs w:val="20"/>
          <w:lang w:val="hu-HU"/>
        </w:rPr>
        <w:t>ottak, amelynek szerepe van a levegő felmelegítésében</w:t>
      </w:r>
    </w:p>
    <w:p w14:paraId="621DD1A5" w14:textId="77777777" w:rsidR="00D17496" w:rsidRPr="00A70D24" w:rsidRDefault="00D17496" w:rsidP="00525908">
      <w:pPr>
        <w:spacing w:after="0" w:line="240" w:lineRule="auto"/>
        <w:jc w:val="both"/>
        <w:rPr>
          <w:rFonts w:ascii="Trebuchet MS" w:hAnsi="Trebuchet MS" w:cstheme="minorHAnsi"/>
          <w:b/>
          <w:sz w:val="20"/>
          <w:szCs w:val="20"/>
          <w:lang w:val="hu-HU"/>
        </w:rPr>
      </w:pPr>
    </w:p>
    <w:p w14:paraId="18D6F05C" w14:textId="5D9617D9" w:rsidR="005106A0" w:rsidRPr="00A70D24" w:rsidRDefault="005106A0" w:rsidP="002A7606">
      <w:pPr>
        <w:spacing w:after="0" w:line="240" w:lineRule="auto"/>
        <w:ind w:left="567"/>
        <w:jc w:val="both"/>
        <w:rPr>
          <w:rFonts w:ascii="Trebuchet MS" w:hAnsi="Trebuchet MS" w:cstheme="minorHAnsi"/>
          <w:b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sz w:val="20"/>
          <w:szCs w:val="20"/>
          <w:lang w:val="hu-HU"/>
        </w:rPr>
        <w:t xml:space="preserve">II. ALEGERE GRUPATĂ: </w:t>
      </w:r>
    </w:p>
    <w:p w14:paraId="08CFA602" w14:textId="1D756AAE" w:rsidR="005106A0" w:rsidRPr="00A70D24" w:rsidRDefault="005106A0" w:rsidP="002A7606">
      <w:pP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La următoarele întrebări ( 31-60 ) răspundeţi cu:</w:t>
      </w:r>
    </w:p>
    <w:p w14:paraId="21205120" w14:textId="77777777" w:rsidR="005106A0" w:rsidRPr="00A70D24" w:rsidRDefault="005106A0" w:rsidP="002A7606">
      <w:pPr>
        <w:numPr>
          <w:ilvl w:val="1"/>
          <w:numId w:val="0"/>
        </w:numP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A - dacă variantele 1, 2 şi 3 sunt corecte</w:t>
      </w:r>
    </w:p>
    <w:p w14:paraId="6FD50D84" w14:textId="77777777" w:rsidR="005106A0" w:rsidRPr="00A70D24" w:rsidRDefault="005106A0" w:rsidP="002A7606">
      <w:pPr>
        <w:numPr>
          <w:ilvl w:val="1"/>
          <w:numId w:val="0"/>
        </w:numP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B - dacă variantele 1 şi 3 sunt corecte</w:t>
      </w:r>
    </w:p>
    <w:p w14:paraId="5B747970" w14:textId="77777777" w:rsidR="005106A0" w:rsidRPr="00A70D24" w:rsidRDefault="005106A0" w:rsidP="002A7606">
      <w:pPr>
        <w:numPr>
          <w:ilvl w:val="1"/>
          <w:numId w:val="0"/>
        </w:numP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C - dacă variantele 2 şi 4 sunt corecte</w:t>
      </w:r>
    </w:p>
    <w:p w14:paraId="1E639A87" w14:textId="77777777" w:rsidR="005106A0" w:rsidRPr="00A70D24" w:rsidRDefault="005106A0" w:rsidP="002A7606">
      <w:pPr>
        <w:numPr>
          <w:ilvl w:val="1"/>
          <w:numId w:val="0"/>
        </w:numP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D - dacă varianta 4 este corectă</w:t>
      </w:r>
    </w:p>
    <w:p w14:paraId="6E2BE28A" w14:textId="72A33D82" w:rsidR="005106A0" w:rsidRPr="00A70D24" w:rsidRDefault="005106A0" w:rsidP="002A7606">
      <w:pPr>
        <w:numPr>
          <w:ilvl w:val="1"/>
          <w:numId w:val="0"/>
        </w:numPr>
        <w:spacing w:after="0" w:line="240" w:lineRule="auto"/>
        <w:ind w:left="567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E - dacă toate cele 4 variante sunt corecte</w:t>
      </w:r>
    </w:p>
    <w:p w14:paraId="6701D64B" w14:textId="77777777" w:rsidR="005B52A5" w:rsidRPr="002A7606" w:rsidRDefault="005B52A5" w:rsidP="002A7606">
      <w:pPr>
        <w:numPr>
          <w:ilvl w:val="1"/>
          <w:numId w:val="0"/>
        </w:numPr>
        <w:tabs>
          <w:tab w:val="left" w:pos="284"/>
        </w:tabs>
        <w:spacing w:after="0" w:line="240" w:lineRule="auto"/>
        <w:jc w:val="both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2A7606">
        <w:rPr>
          <w:rFonts w:ascii="Trebuchet MS" w:eastAsia="Calibri" w:hAnsi="Trebuchet MS" w:cstheme="minorHAnsi"/>
          <w:b/>
          <w:sz w:val="20"/>
          <w:szCs w:val="20"/>
          <w:lang w:val="hu-HU"/>
        </w:rPr>
        <w:t>II. CSOPORTOS VÁLASZTÁS</w:t>
      </w:r>
    </w:p>
    <w:p w14:paraId="4C86EF62" w14:textId="77777777" w:rsidR="005B52A5" w:rsidRPr="00A70D24" w:rsidRDefault="005B52A5" w:rsidP="002A7606">
      <w:pPr>
        <w:numPr>
          <w:ilvl w:val="1"/>
          <w:numId w:val="0"/>
        </w:numPr>
        <w:tabs>
          <w:tab w:val="left" w:pos="284"/>
        </w:tabs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Az alábbi (31.-60.) kérdésekre válaszolj a megoldási kulcs segítségével:</w:t>
      </w:r>
    </w:p>
    <w:p w14:paraId="6F9A7145" w14:textId="4A02F9EE" w:rsidR="005B52A5" w:rsidRPr="00A70D24" w:rsidRDefault="005B52A5" w:rsidP="002A7606">
      <w:pPr>
        <w:numPr>
          <w:ilvl w:val="1"/>
          <w:numId w:val="0"/>
        </w:numPr>
        <w:tabs>
          <w:tab w:val="left" w:pos="284"/>
        </w:tabs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A.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ab/>
      </w:r>
      <w:r w:rsidR="00683981" w:rsidRPr="00A70D24">
        <w:rPr>
          <w:rFonts w:ascii="Trebuchet MS" w:eastAsia="Calibri" w:hAnsi="Trebuchet MS" w:cstheme="minorHAnsi"/>
          <w:sz w:val="20"/>
          <w:szCs w:val="20"/>
          <w:lang w:val="hu-HU"/>
        </w:rPr>
        <w:t>h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a az 1., 2., 3. kijelentés helyes</w:t>
      </w:r>
    </w:p>
    <w:p w14:paraId="12F848C6" w14:textId="44BFCD8A" w:rsidR="005B52A5" w:rsidRPr="00A70D24" w:rsidRDefault="005B52A5" w:rsidP="002A7606">
      <w:pPr>
        <w:numPr>
          <w:ilvl w:val="1"/>
          <w:numId w:val="0"/>
        </w:numPr>
        <w:tabs>
          <w:tab w:val="left" w:pos="284"/>
        </w:tabs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B.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ab/>
      </w:r>
      <w:r w:rsidR="00683981" w:rsidRPr="00A70D24">
        <w:rPr>
          <w:rFonts w:ascii="Trebuchet MS" w:eastAsia="Calibri" w:hAnsi="Trebuchet MS" w:cstheme="minorHAnsi"/>
          <w:sz w:val="20"/>
          <w:szCs w:val="20"/>
          <w:lang w:val="hu-HU"/>
        </w:rPr>
        <w:t>h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a az 1. és 3. kijelentés helyes</w:t>
      </w:r>
    </w:p>
    <w:p w14:paraId="5A0C8C33" w14:textId="7ABC86B5" w:rsidR="005B52A5" w:rsidRPr="00A70D24" w:rsidRDefault="005B52A5" w:rsidP="002A7606">
      <w:pPr>
        <w:numPr>
          <w:ilvl w:val="1"/>
          <w:numId w:val="0"/>
        </w:numPr>
        <w:tabs>
          <w:tab w:val="left" w:pos="284"/>
        </w:tabs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C.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ab/>
      </w:r>
      <w:r w:rsidR="00683981" w:rsidRPr="00A70D24">
        <w:rPr>
          <w:rFonts w:ascii="Trebuchet MS" w:eastAsia="Calibri" w:hAnsi="Trebuchet MS" w:cstheme="minorHAnsi"/>
          <w:sz w:val="20"/>
          <w:szCs w:val="20"/>
          <w:lang w:val="hu-HU"/>
        </w:rPr>
        <w:t>h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a a 2. és 4. kijelentés helyes</w:t>
      </w:r>
    </w:p>
    <w:p w14:paraId="2E6B6A2D" w14:textId="758E3386" w:rsidR="005B52A5" w:rsidRPr="00A70D24" w:rsidRDefault="005B52A5" w:rsidP="002A7606">
      <w:pPr>
        <w:numPr>
          <w:ilvl w:val="1"/>
          <w:numId w:val="0"/>
        </w:numPr>
        <w:tabs>
          <w:tab w:val="left" w:pos="284"/>
        </w:tabs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D.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ab/>
      </w:r>
      <w:r w:rsidR="00683981" w:rsidRPr="00A70D24">
        <w:rPr>
          <w:rFonts w:ascii="Trebuchet MS" w:eastAsia="Calibri" w:hAnsi="Trebuchet MS" w:cstheme="minorHAnsi"/>
          <w:sz w:val="20"/>
          <w:szCs w:val="20"/>
          <w:lang w:val="hu-HU"/>
        </w:rPr>
        <w:t>h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a a 4. kijelentés helyes</w:t>
      </w:r>
    </w:p>
    <w:p w14:paraId="456C8609" w14:textId="30C08995" w:rsidR="005B52A5" w:rsidRPr="00A70D24" w:rsidRDefault="005B52A5" w:rsidP="002A7606">
      <w:pPr>
        <w:numPr>
          <w:ilvl w:val="1"/>
          <w:numId w:val="0"/>
        </w:numPr>
        <w:tabs>
          <w:tab w:val="left" w:pos="284"/>
        </w:tabs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E.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ab/>
      </w:r>
      <w:r w:rsidR="00683981" w:rsidRPr="00A70D24">
        <w:rPr>
          <w:rFonts w:ascii="Trebuchet MS" w:eastAsia="Calibri" w:hAnsi="Trebuchet MS" w:cstheme="minorHAnsi"/>
          <w:sz w:val="20"/>
          <w:szCs w:val="20"/>
          <w:lang w:val="hu-HU"/>
        </w:rPr>
        <w:t>h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a minden kijelentés helyes</w:t>
      </w:r>
    </w:p>
    <w:p w14:paraId="7B7B89C0" w14:textId="77777777" w:rsidR="000F016D" w:rsidRPr="00A70D24" w:rsidRDefault="000F016D" w:rsidP="00D24A45">
      <w:pPr>
        <w:numPr>
          <w:ilvl w:val="1"/>
          <w:numId w:val="0"/>
        </w:numPr>
        <w:tabs>
          <w:tab w:val="num" w:pos="1440"/>
        </w:tabs>
        <w:spacing w:after="0" w:line="240" w:lineRule="auto"/>
        <w:jc w:val="both"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4E585127" w14:textId="77777777" w:rsidR="00F94629" w:rsidRPr="00A70D24" w:rsidRDefault="00F94629" w:rsidP="002A7606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Respirația anaerobă:</w:t>
      </w:r>
    </w:p>
    <w:p w14:paraId="2D2E1365" w14:textId="77777777" w:rsidR="00F94629" w:rsidRPr="00A70D24" w:rsidRDefault="00F94629" w:rsidP="002A7606">
      <w:pPr>
        <w:pStyle w:val="Listaszerbekezds"/>
        <w:numPr>
          <w:ilvl w:val="0"/>
          <w:numId w:val="32"/>
        </w:numPr>
        <w:pBdr>
          <w:between w:val="nil"/>
        </w:pBd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constă în reacții de oxidare care au loc în mitocondrii </w:t>
      </w:r>
    </w:p>
    <w:p w14:paraId="5BAAD571" w14:textId="77777777" w:rsidR="00F94629" w:rsidRPr="00A70D24" w:rsidRDefault="00F94629" w:rsidP="002A7606">
      <w:pPr>
        <w:pStyle w:val="Listaszerbekezds"/>
        <w:numPr>
          <w:ilvl w:val="0"/>
          <w:numId w:val="32"/>
        </w:numPr>
        <w:pBdr>
          <w:between w:val="nil"/>
        </w:pBdr>
        <w:tabs>
          <w:tab w:val="left" w:pos="284"/>
          <w:tab w:val="left" w:pos="540"/>
          <w:tab w:val="left" w:pos="851"/>
          <w:tab w:val="left" w:pos="993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este un proces normal la nivelul bacteriilor din colon</w:t>
      </w:r>
    </w:p>
    <w:p w14:paraId="43CB4264" w14:textId="77777777" w:rsidR="00F94629" w:rsidRPr="00A70D24" w:rsidRDefault="00F94629" w:rsidP="002A7606">
      <w:pPr>
        <w:pStyle w:val="Listaszerbekezds"/>
        <w:numPr>
          <w:ilvl w:val="0"/>
          <w:numId w:val="32"/>
        </w:numPr>
        <w:pBdr>
          <w:between w:val="nil"/>
        </w:pBdr>
        <w:tabs>
          <w:tab w:val="left" w:pos="284"/>
          <w:tab w:val="left" w:pos="540"/>
          <w:tab w:val="left" w:pos="851"/>
          <w:tab w:val="left" w:pos="993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duce la formarea de compuși organici, CO</w:t>
      </w:r>
      <w:r w:rsidRPr="00A70D24">
        <w:rPr>
          <w:rFonts w:ascii="Trebuchet MS" w:hAnsi="Trebuchet MS" w:cstheme="minorHAnsi"/>
          <w:color w:val="0D0D0D"/>
          <w:sz w:val="20"/>
          <w:szCs w:val="20"/>
          <w:vertAlign w:val="subscript"/>
          <w:lang w:val="hu-HU" w:eastAsia="ro-RO"/>
        </w:rPr>
        <w:t>2</w:t>
      </w: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și apă</w:t>
      </w:r>
    </w:p>
    <w:p w14:paraId="67BED735" w14:textId="77777777" w:rsidR="00F94629" w:rsidRPr="00A70D24" w:rsidRDefault="00F94629" w:rsidP="002A7606">
      <w:pPr>
        <w:pStyle w:val="Listaszerbekezds"/>
        <w:numPr>
          <w:ilvl w:val="0"/>
          <w:numId w:val="32"/>
        </w:numPr>
        <w:pBdr>
          <w:between w:val="nil"/>
        </w:pBdr>
        <w:tabs>
          <w:tab w:val="left" w:pos="284"/>
          <w:tab w:val="left" w:pos="540"/>
          <w:tab w:val="left" w:pos="851"/>
          <w:tab w:val="left" w:pos="993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are loc în rădăcini, la plantele de pe terenurile inundate</w:t>
      </w:r>
    </w:p>
    <w:p w14:paraId="5A7BED97" w14:textId="03775990" w:rsidR="00A34BAF" w:rsidRPr="00A70D24" w:rsidRDefault="00A34BAF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bookmarkStart w:id="2" w:name="_Hlk128759102"/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31. Az anaerob légzés: </w:t>
      </w:r>
    </w:p>
    <w:p w14:paraId="4AA6B6A4" w14:textId="62B1DB62" w:rsidR="00A34BAF" w:rsidRPr="00A70D24" w:rsidRDefault="00A34BAF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FD4D7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oxidációs folyamatokból áll, amelyek a mitokondriumban mennek végbe</w:t>
      </w:r>
    </w:p>
    <w:p w14:paraId="357E66AC" w14:textId="1EEEDC7F" w:rsidR="00A34BAF" w:rsidRPr="00A70D24" w:rsidRDefault="00A34BAF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242B0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normális folyamat a vastagbélben található baktériumok esetén </w:t>
      </w:r>
    </w:p>
    <w:p w14:paraId="7427C7E5" w14:textId="1A422438" w:rsidR="00A34BAF" w:rsidRPr="00A70D24" w:rsidRDefault="00A34BAF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AB04B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szerves anyagok, CO</w:t>
      </w:r>
      <w:r w:rsidR="00AB04B8" w:rsidRPr="00A70D24">
        <w:rPr>
          <w:rFonts w:ascii="Trebuchet MS" w:hAnsi="Trebuchet MS" w:cstheme="minorHAnsi"/>
          <w:color w:val="0D0D0D"/>
          <w:sz w:val="20"/>
          <w:szCs w:val="20"/>
          <w:vertAlign w:val="subscript"/>
          <w:lang w:val="hu-HU" w:eastAsia="ro-RO"/>
        </w:rPr>
        <w:t>2</w:t>
      </w:r>
      <w:r w:rsidR="00AB04B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és víz keletkezés</w:t>
      </w:r>
      <w:r w:rsidR="00F7173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ét eredményezi</w:t>
      </w:r>
    </w:p>
    <w:p w14:paraId="73AF39F1" w14:textId="35CF2DAA" w:rsidR="00A34BAF" w:rsidRPr="00A70D24" w:rsidRDefault="00A34BAF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F7173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az elárasztott területeken a növények gyökereiben megy végbe</w:t>
      </w:r>
    </w:p>
    <w:bookmarkEnd w:id="2"/>
    <w:p w14:paraId="5AE4D6AC" w14:textId="77777777" w:rsidR="00A34BAF" w:rsidRPr="00A70D24" w:rsidRDefault="00A34BAF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</w:p>
    <w:p w14:paraId="4F459F5B" w14:textId="7E15093B" w:rsidR="00F94629" w:rsidRPr="00A70D24" w:rsidRDefault="00F94629" w:rsidP="00C16FED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Procesele de nutriție ale producătorilor prezintă următoarele caracteristici comune: </w:t>
      </w:r>
    </w:p>
    <w:p w14:paraId="3CFF5780" w14:textId="3424E4A0" w:rsidR="00F94629" w:rsidRPr="00A70D24" w:rsidRDefault="00F94629" w:rsidP="00C16FED">
      <w:pPr>
        <w:pStyle w:val="Listaszerbekezds"/>
        <w:numPr>
          <w:ilvl w:val="0"/>
          <w:numId w:val="72"/>
        </w:numPr>
        <w:pBdr>
          <w:between w:val="nil"/>
        </w:pBd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sunt procese anabolice endoterme condiționate de prezența pigmenților asimilatori </w:t>
      </w:r>
    </w:p>
    <w:p w14:paraId="2ACCA37E" w14:textId="3D465108" w:rsidR="00F94629" w:rsidRPr="00A70D24" w:rsidRDefault="00F94629" w:rsidP="00C16FED">
      <w:pPr>
        <w:pStyle w:val="Listaszerbekezds"/>
        <w:numPr>
          <w:ilvl w:val="0"/>
          <w:numId w:val="72"/>
        </w:numPr>
        <w:pBdr>
          <w:between w:val="nil"/>
        </w:pBd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utilizează dioxidul de carbon atmosferic ca sursă de carbon și donor de O</w:t>
      </w:r>
      <w:r w:rsidRPr="00A70D24">
        <w:rPr>
          <w:rFonts w:ascii="Trebuchet MS" w:hAnsi="Trebuchet MS" w:cstheme="minorHAnsi"/>
          <w:color w:val="0D0D0D"/>
          <w:sz w:val="20"/>
          <w:szCs w:val="20"/>
          <w:vertAlign w:val="subscript"/>
          <w:lang w:val="hu-HU" w:eastAsia="ro-RO"/>
        </w:rPr>
        <w:t>2</w:t>
      </w: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atmosferic </w:t>
      </w:r>
    </w:p>
    <w:p w14:paraId="07A8D206" w14:textId="52D20AF5" w:rsidR="00F94629" w:rsidRPr="00A70D24" w:rsidRDefault="00F94629" w:rsidP="00C16FED">
      <w:pPr>
        <w:pStyle w:val="Listaszerbekezds"/>
        <w:numPr>
          <w:ilvl w:val="0"/>
          <w:numId w:val="72"/>
        </w:numPr>
        <w:pBdr>
          <w:between w:val="nil"/>
        </w:pBd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oxidează carbonul anorganic pentru sinteza substanțelor organice </w:t>
      </w:r>
    </w:p>
    <w:p w14:paraId="728DDAF6" w14:textId="7B0041EE" w:rsidR="00F94629" w:rsidRPr="00A70D24" w:rsidRDefault="00F94629" w:rsidP="00C16FED">
      <w:pPr>
        <w:pStyle w:val="Listaszerbekezds"/>
        <w:numPr>
          <w:ilvl w:val="0"/>
          <w:numId w:val="72"/>
        </w:numPr>
        <w:pBdr>
          <w:between w:val="nil"/>
        </w:pBd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au contribuit la formarea și acumularea combustibililor naturali</w:t>
      </w:r>
    </w:p>
    <w:p w14:paraId="1A5FF88B" w14:textId="09ACBCE4" w:rsidR="00A34BAF" w:rsidRPr="00A70D24" w:rsidRDefault="00A34BAF" w:rsidP="00525908">
      <w:pPr>
        <w:pBdr>
          <w:between w:val="nil"/>
        </w:pBdr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3</w:t>
      </w:r>
      <w:r w:rsidR="00890AA0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2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 A</w:t>
      </w:r>
      <w:r w:rsidR="00F76426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termelők táplálkozási folyamatainak közös sajátossága</w:t>
      </w:r>
      <w:r w:rsidR="00B53CFA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(i)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6ECEB5D9" w14:textId="7F4D1DAE" w:rsidR="00A34BAF" w:rsidRPr="00A70D24" w:rsidRDefault="00A34BAF" w:rsidP="00525908">
      <w:pPr>
        <w:pBdr>
          <w:between w:val="nil"/>
        </w:pBd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1522E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endoterm anabolikus </w:t>
      </w:r>
      <w:r w:rsidR="00C65DD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folyamatok,</w:t>
      </w:r>
      <w:r w:rsidR="001522E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amelyek az asszimiláló pigmentek jelenlétét</w:t>
      </w:r>
      <w:r w:rsidR="00F3332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ő</w:t>
      </w:r>
      <w:r w:rsidR="001522E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l függnek</w:t>
      </w:r>
    </w:p>
    <w:p w14:paraId="0B233F5F" w14:textId="54FA7139" w:rsidR="00A34BAF" w:rsidRPr="00A70D24" w:rsidRDefault="00A34BAF" w:rsidP="00525908">
      <w:pPr>
        <w:pBdr>
          <w:between w:val="nil"/>
        </w:pBd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F3332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légköri szén-dioxidot </w:t>
      </w:r>
      <w:r w:rsidR="00C65DD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használják,</w:t>
      </w:r>
      <w:r w:rsidR="00F3332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mint szénforrást és </w:t>
      </w:r>
      <w:r w:rsidR="007F1DB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légköri O</w:t>
      </w:r>
      <w:r w:rsidR="007F1DBC" w:rsidRPr="00A70D24">
        <w:rPr>
          <w:rFonts w:ascii="Trebuchet MS" w:hAnsi="Trebuchet MS" w:cstheme="minorHAnsi"/>
          <w:color w:val="0D0D0D"/>
          <w:sz w:val="20"/>
          <w:szCs w:val="20"/>
          <w:vertAlign w:val="subscript"/>
          <w:lang w:val="hu-HU" w:eastAsia="ro-RO"/>
        </w:rPr>
        <w:t>2</w:t>
      </w:r>
      <w:r w:rsidR="007F1DB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donort</w:t>
      </w:r>
    </w:p>
    <w:p w14:paraId="6242C499" w14:textId="69749DD1" w:rsidR="00A34BAF" w:rsidRPr="00A70D24" w:rsidRDefault="00A34BAF" w:rsidP="00525908">
      <w:pPr>
        <w:pBdr>
          <w:between w:val="nil"/>
        </w:pBd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015FA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szervetlen szenet oxidálják és szerves anyagokat </w:t>
      </w:r>
      <w:r w:rsidR="003D09C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hoznak létre</w:t>
      </w:r>
    </w:p>
    <w:p w14:paraId="6471EC11" w14:textId="2FBA9D1D" w:rsidR="00A34BAF" w:rsidRPr="00A70D24" w:rsidRDefault="00A34BAF" w:rsidP="00525908">
      <w:pPr>
        <w:pBdr>
          <w:between w:val="nil"/>
        </w:pBd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4.</w:t>
      </w:r>
      <w:r w:rsidR="00814A9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hozzájárultak</w:t>
      </w:r>
      <w:r w:rsidR="003D09C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 természetes tüzelőanyagok képződésé</w:t>
      </w:r>
      <w:r w:rsidR="001260E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hez</w:t>
      </w:r>
      <w:r w:rsidR="00814A9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3337A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és felhalmozódásá</w:t>
      </w:r>
      <w:r w:rsidR="001260E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hoz</w:t>
      </w:r>
    </w:p>
    <w:p w14:paraId="2472EE70" w14:textId="77777777" w:rsidR="00525908" w:rsidRPr="00A70D24" w:rsidRDefault="00525908" w:rsidP="00525908">
      <w:pPr>
        <w:pBdr>
          <w:between w:val="nil"/>
        </w:pBdr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</w:p>
    <w:p w14:paraId="32BF589D" w14:textId="4ABCDACE" w:rsidR="00F94629" w:rsidRPr="00A70D24" w:rsidRDefault="00F94629" w:rsidP="00C16FED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În cursul fotosintezei, energia luminoasă este: </w:t>
      </w:r>
    </w:p>
    <w:p w14:paraId="71B75619" w14:textId="2C36466E" w:rsidR="00F94629" w:rsidRPr="00A70D24" w:rsidRDefault="00F94629" w:rsidP="00C16FED">
      <w:pPr>
        <w:pStyle w:val="Listaszerbekezds"/>
        <w:numPr>
          <w:ilvl w:val="0"/>
          <w:numId w:val="33"/>
        </w:numPr>
        <w:pBdr>
          <w:between w:val="nil"/>
        </w:pBdr>
        <w:tabs>
          <w:tab w:val="left" w:pos="284"/>
          <w:tab w:val="left" w:pos="540"/>
          <w:tab w:val="left" w:pos="851"/>
          <w:tab w:val="left" w:pos="993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absorbită la nivelul a două sisteme fotochimice </w:t>
      </w:r>
    </w:p>
    <w:p w14:paraId="216EFFD6" w14:textId="45E05DFE" w:rsidR="00F94629" w:rsidRPr="00A70D24" w:rsidRDefault="00F94629" w:rsidP="00C16FED">
      <w:pPr>
        <w:pStyle w:val="Listaszerbekezds"/>
        <w:numPr>
          <w:ilvl w:val="0"/>
          <w:numId w:val="33"/>
        </w:numPr>
        <w:pBdr>
          <w:between w:val="nil"/>
        </w:pBdr>
        <w:tabs>
          <w:tab w:val="left" w:pos="284"/>
          <w:tab w:val="left" w:pos="540"/>
          <w:tab w:val="left" w:pos="851"/>
          <w:tab w:val="left" w:pos="993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utilizată pentru eliberarea oxigenului în atmosferă </w:t>
      </w:r>
    </w:p>
    <w:p w14:paraId="3A5966DF" w14:textId="6834C950" w:rsidR="00F94629" w:rsidRPr="00A70D24" w:rsidRDefault="00F94629" w:rsidP="00C16FED">
      <w:pPr>
        <w:pStyle w:val="Listaszerbekezds"/>
        <w:numPr>
          <w:ilvl w:val="0"/>
          <w:numId w:val="33"/>
        </w:numPr>
        <w:pBdr>
          <w:between w:val="nil"/>
        </w:pBdr>
        <w:tabs>
          <w:tab w:val="left" w:pos="284"/>
          <w:tab w:val="left" w:pos="540"/>
          <w:tab w:val="left" w:pos="851"/>
          <w:tab w:val="left" w:pos="993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transferată electronilor clorofilieni </w:t>
      </w:r>
      <w:r w:rsidR="0029120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de </w:t>
      </w: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la nivelul tilacoizilor</w:t>
      </w:r>
    </w:p>
    <w:p w14:paraId="12CC4059" w14:textId="7301AF36" w:rsidR="00F94629" w:rsidRPr="00A70D24" w:rsidRDefault="00F94629" w:rsidP="00C16FED">
      <w:pPr>
        <w:pStyle w:val="Listaszerbekezds"/>
        <w:numPr>
          <w:ilvl w:val="0"/>
          <w:numId w:val="33"/>
        </w:numPr>
        <w:pBdr>
          <w:between w:val="nil"/>
        </w:pBdr>
        <w:tabs>
          <w:tab w:val="left" w:pos="284"/>
          <w:tab w:val="left" w:pos="540"/>
          <w:tab w:val="left" w:pos="851"/>
          <w:tab w:val="left" w:pos="993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utilizată direct în procesul de reducere a dioxidului de carbon</w:t>
      </w:r>
    </w:p>
    <w:p w14:paraId="62BAB1DD" w14:textId="2B374F25" w:rsidR="00002210" w:rsidRPr="00A70D24" w:rsidRDefault="00002210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3</w:t>
      </w:r>
      <w:r w:rsidR="000E420B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3. A fotoszintézis során a fényenergia: 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</w:p>
    <w:p w14:paraId="2F465E74" w14:textId="584320BA" w:rsidR="00002210" w:rsidRPr="00A70D24" w:rsidRDefault="00002210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2B1C0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két fotokémiai rendszer által nyelődik el</w:t>
      </w:r>
    </w:p>
    <w:p w14:paraId="4DCD04E5" w14:textId="47A1F77C" w:rsidR="005A4289" w:rsidRPr="00A70D24" w:rsidRDefault="00002210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5A428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az oxigén felszabadítására használódik fel</w:t>
      </w:r>
    </w:p>
    <w:p w14:paraId="20E1420C" w14:textId="157F9A8B" w:rsidR="00002210" w:rsidRPr="00A70D24" w:rsidRDefault="00002210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550C1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klorofill elektronjai</w:t>
      </w:r>
      <w:r w:rsidR="00BD608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nak adódik át</w:t>
      </w:r>
      <w:r w:rsidR="00550C1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 tilakoidok szintjén</w:t>
      </w:r>
    </w:p>
    <w:p w14:paraId="5ACDB0AF" w14:textId="5000F644" w:rsidR="00002210" w:rsidRPr="00A70D24" w:rsidRDefault="00002210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4.</w:t>
      </w:r>
      <w:r w:rsidR="00AA742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dir</w:t>
      </w:r>
      <w:r w:rsidR="000208CB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r</w:t>
      </w:r>
      <w:r w:rsidR="00AA742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ekt módon használódik fel a szén-dioxid redukálásához</w:t>
      </w:r>
    </w:p>
    <w:p w14:paraId="3EEB81BA" w14:textId="77777777" w:rsidR="00FB37D1" w:rsidRPr="00A70D24" w:rsidRDefault="00FB37D1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</w:p>
    <w:p w14:paraId="40CD46D0" w14:textId="119120AB" w:rsidR="00F94629" w:rsidRPr="00A70D24" w:rsidRDefault="00F94629" w:rsidP="000208CB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Meristemele primordiale, spre deosebire de cele primare: </w:t>
      </w:r>
    </w:p>
    <w:p w14:paraId="1E22610C" w14:textId="065DF283" w:rsidR="00F94629" w:rsidRPr="00A70D24" w:rsidRDefault="00F94629" w:rsidP="000208CB">
      <w:pPr>
        <w:pStyle w:val="Listaszerbekezds"/>
        <w:numPr>
          <w:ilvl w:val="0"/>
          <w:numId w:val="34"/>
        </w:numPr>
        <w:tabs>
          <w:tab w:val="left" w:pos="851"/>
          <w:tab w:val="left" w:pos="993"/>
        </w:tabs>
        <w:ind w:left="567" w:firstLine="0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t xml:space="preserve">pot exista independent și necondiționat de prezența celorlalte tipuri de țesuturi </w:t>
      </w:r>
    </w:p>
    <w:p w14:paraId="27F1C7C7" w14:textId="422A4467" w:rsidR="00F94629" w:rsidRPr="00A70D24" w:rsidRDefault="00F94629" w:rsidP="000208CB">
      <w:pPr>
        <w:pStyle w:val="Listaszerbekezds"/>
        <w:numPr>
          <w:ilvl w:val="0"/>
          <w:numId w:val="34"/>
        </w:numPr>
        <w:tabs>
          <w:tab w:val="left" w:pos="851"/>
          <w:tab w:val="left" w:pos="993"/>
        </w:tabs>
        <w:ind w:left="567" w:firstLine="0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t>sunt formate din celule aflate în diferite faze ale mitozei</w:t>
      </w:r>
    </w:p>
    <w:p w14:paraId="0189DC89" w14:textId="45277BED" w:rsidR="00F94629" w:rsidRPr="00A70D24" w:rsidRDefault="00F94629" w:rsidP="000208CB">
      <w:pPr>
        <w:pStyle w:val="Listaszerbekezds"/>
        <w:numPr>
          <w:ilvl w:val="0"/>
          <w:numId w:val="34"/>
        </w:numPr>
        <w:tabs>
          <w:tab w:val="left" w:pos="851"/>
          <w:tab w:val="left" w:pos="993"/>
        </w:tabs>
        <w:ind w:left="567" w:firstLine="0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t xml:space="preserve">generează în mod direct doar țesuturi formative </w:t>
      </w:r>
    </w:p>
    <w:p w14:paraId="20DE32F0" w14:textId="3E6EF9EC" w:rsidR="00F94629" w:rsidRPr="00A70D24" w:rsidRDefault="00F94629" w:rsidP="000208CB">
      <w:pPr>
        <w:pStyle w:val="Listaszerbekezds"/>
        <w:numPr>
          <w:ilvl w:val="0"/>
          <w:numId w:val="34"/>
        </w:numPr>
        <w:tabs>
          <w:tab w:val="left" w:pos="851"/>
          <w:tab w:val="left" w:pos="993"/>
        </w:tabs>
        <w:ind w:left="567" w:firstLine="0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lastRenderedPageBreak/>
        <w:t>asigură creșterea în lungime a rădăcinii și tulpinii în poziție apicală sau intercalară</w:t>
      </w:r>
    </w:p>
    <w:p w14:paraId="7C93DD33" w14:textId="050AE4F7" w:rsidR="00002210" w:rsidRPr="00A70D24" w:rsidRDefault="00002210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3</w:t>
      </w:r>
      <w:r w:rsidR="00FB37D1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4. </w:t>
      </w:r>
      <w:r w:rsidR="00730D1B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Az elsődleges merisztémák, eltérően a</w:t>
      </w:r>
      <w:r w:rsidR="00200033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z elsődleges osztódó szövettől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4F99FA9E" w14:textId="39A8E7B2" w:rsidR="00002210" w:rsidRPr="00A70D24" w:rsidRDefault="00002210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0208CB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72361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többi szövettípustól függetlenül</w:t>
      </w:r>
      <w:r w:rsidR="0038287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0208CB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l;tezhetnek</w:t>
      </w:r>
      <w:r w:rsidR="0072361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</w:p>
    <w:p w14:paraId="61305A6F" w14:textId="329D0FB8" w:rsidR="00002210" w:rsidRPr="00A70D24" w:rsidRDefault="00002210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72361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mitózis különböző fázisában levő sejtek alkotják</w:t>
      </w:r>
    </w:p>
    <w:p w14:paraId="170A48C4" w14:textId="50893365" w:rsidR="00002210" w:rsidRPr="00A70D24" w:rsidRDefault="00002210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813F7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közvetlen módon csak </w:t>
      </w:r>
      <w:r w:rsidR="00FC470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osztódó szöveteket hoznak létre</w:t>
      </w:r>
    </w:p>
    <w:p w14:paraId="00964506" w14:textId="6289D90A" w:rsidR="00002210" w:rsidRPr="00A70D24" w:rsidRDefault="00002210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81120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biztosítják </w:t>
      </w:r>
      <w:r w:rsidR="000208C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hosszanti növekedést </w:t>
      </w:r>
      <w:r w:rsidR="0081120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</w:t>
      </w:r>
      <w:r w:rsidR="0038287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gyökerek és a szár csúcsán</w:t>
      </w:r>
      <w:r w:rsidR="000208CB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,</w:t>
      </w:r>
      <w:r w:rsidR="0038287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illetve közbeiktatottan </w:t>
      </w:r>
    </w:p>
    <w:p w14:paraId="1CF26F6D" w14:textId="77777777" w:rsidR="00002210" w:rsidRPr="00A70D24" w:rsidRDefault="00002210" w:rsidP="000208CB">
      <w:pPr>
        <w:spacing w:after="0" w:line="240" w:lineRule="auto"/>
        <w:ind w:left="567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</w:p>
    <w:p w14:paraId="5D2472C8" w14:textId="60860784" w:rsidR="00F94629" w:rsidRPr="00A70D24" w:rsidRDefault="00F94629" w:rsidP="000208CB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Reacţiile organismelor vii la acţiunea unor paraziţi pot fi: </w:t>
      </w:r>
    </w:p>
    <w:p w14:paraId="5A54539C" w14:textId="64299859" w:rsidR="00F94629" w:rsidRPr="00A70D24" w:rsidRDefault="00F94629" w:rsidP="000208CB">
      <w:pPr>
        <w:pStyle w:val="Listaszerbekezds"/>
        <w:numPr>
          <w:ilvl w:val="0"/>
          <w:numId w:val="35"/>
        </w:numPr>
        <w:tabs>
          <w:tab w:val="left" w:pos="851"/>
          <w:tab w:val="left" w:pos="1134"/>
        </w:tabs>
        <w:ind w:left="567" w:firstLine="0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t xml:space="preserve">sinteza de antitoxine şi refacerea leziunilor produse </w:t>
      </w:r>
    </w:p>
    <w:p w14:paraId="70186DDF" w14:textId="38E840ED" w:rsidR="00F94629" w:rsidRPr="00A70D24" w:rsidRDefault="00F94629" w:rsidP="000208CB">
      <w:pPr>
        <w:pStyle w:val="Listaszerbekezds"/>
        <w:numPr>
          <w:ilvl w:val="0"/>
          <w:numId w:val="35"/>
        </w:numPr>
        <w:tabs>
          <w:tab w:val="left" w:pos="851"/>
          <w:tab w:val="left" w:pos="1134"/>
        </w:tabs>
        <w:ind w:left="567" w:firstLine="0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t>intensificarea reacţiilor de oxido</w:t>
      </w:r>
      <w:r w:rsidR="0029120A" w:rsidRPr="00A70D24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t>-</w:t>
      </w:r>
      <w:r w:rsidRPr="00A70D24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t xml:space="preserve">reducere celulară </w:t>
      </w:r>
    </w:p>
    <w:p w14:paraId="743BFAEC" w14:textId="0DD8F821" w:rsidR="00F94629" w:rsidRPr="00A70D24" w:rsidRDefault="00F94629" w:rsidP="000208CB">
      <w:pPr>
        <w:pStyle w:val="Listaszerbekezds"/>
        <w:numPr>
          <w:ilvl w:val="0"/>
          <w:numId w:val="35"/>
        </w:numPr>
        <w:tabs>
          <w:tab w:val="left" w:pos="851"/>
          <w:tab w:val="left" w:pos="1134"/>
        </w:tabs>
        <w:ind w:left="567" w:firstLine="0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t xml:space="preserve">stimularea reacțiilor de apărare ale organismului </w:t>
      </w:r>
    </w:p>
    <w:p w14:paraId="3C1613C4" w14:textId="7AD08964" w:rsidR="00F94629" w:rsidRPr="00A70D24" w:rsidRDefault="00F94629" w:rsidP="000208CB">
      <w:pPr>
        <w:pStyle w:val="Listaszerbekezds"/>
        <w:numPr>
          <w:ilvl w:val="0"/>
          <w:numId w:val="35"/>
        </w:numPr>
        <w:tabs>
          <w:tab w:val="left" w:pos="851"/>
          <w:tab w:val="left" w:pos="1134"/>
        </w:tabs>
        <w:ind w:left="567" w:firstLine="0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t>creşterea temperaturii şi a numărului de cloroplaste</w:t>
      </w:r>
    </w:p>
    <w:p w14:paraId="18F4132E" w14:textId="74AAF12D" w:rsidR="00E126B0" w:rsidRPr="00A70D24" w:rsidRDefault="00E126B0" w:rsidP="00BD13E2">
      <w:pPr>
        <w:spacing w:after="0" w:line="240" w:lineRule="auto"/>
        <w:rPr>
          <w:rFonts w:ascii="Trebuchet MS" w:eastAsia="Calibri" w:hAnsi="Trebuchet MS" w:cstheme="minorHAnsi"/>
          <w:b/>
          <w:bCs/>
          <w:color w:val="0D0D0D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/>
          <w:bCs/>
          <w:color w:val="0D0D0D"/>
          <w:sz w:val="20"/>
          <w:szCs w:val="20"/>
          <w:lang w:val="hu-HU"/>
        </w:rPr>
        <w:t xml:space="preserve">35. Az élőlények válasza lehet az élősködők jelenlétére: </w:t>
      </w:r>
    </w:p>
    <w:p w14:paraId="21B2A334" w14:textId="52FDA37C" w:rsidR="00E126B0" w:rsidRPr="00A70D24" w:rsidRDefault="009164B8" w:rsidP="00BD13E2">
      <w:pPr>
        <w:spacing w:after="0" w:line="240" w:lineRule="auto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t>1. ellenméreg termelése és az okozott sérülések kijavítása</w:t>
      </w:r>
    </w:p>
    <w:p w14:paraId="266712C7" w14:textId="7330CA7A" w:rsidR="009164B8" w:rsidRPr="00A70D24" w:rsidRDefault="009164B8" w:rsidP="00BD13E2">
      <w:pPr>
        <w:spacing w:after="0" w:line="240" w:lineRule="auto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t>2</w:t>
      </w:r>
      <w:r w:rsidR="000208CB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t xml:space="preserve">. </w:t>
      </w:r>
      <w:r w:rsidR="004C2687" w:rsidRPr="00A70D24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t>az oxido-redukciós folyamatok felerősödése a sejtben</w:t>
      </w:r>
    </w:p>
    <w:p w14:paraId="2756CBBC" w14:textId="370E495D" w:rsidR="004C2687" w:rsidRPr="00A70D24" w:rsidRDefault="004C2687" w:rsidP="00BD13E2">
      <w:pPr>
        <w:spacing w:after="0" w:line="240" w:lineRule="auto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t>3. a szervezet védekezési mechanizmusainak a fokozódása</w:t>
      </w:r>
    </w:p>
    <w:p w14:paraId="29CF6D70" w14:textId="4FD81450" w:rsidR="004C2687" w:rsidRPr="00A70D24" w:rsidRDefault="004C2687" w:rsidP="00BD13E2">
      <w:pPr>
        <w:spacing w:after="0" w:line="240" w:lineRule="auto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t xml:space="preserve">4. </w:t>
      </w:r>
      <w:r w:rsidR="00BD13E2" w:rsidRPr="00A70D24"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  <w:t>a hőmérséklet és a kloroplasztiszok számának a növelése</w:t>
      </w:r>
    </w:p>
    <w:p w14:paraId="0ADF0D97" w14:textId="77777777" w:rsidR="00BD13E2" w:rsidRPr="00A70D24" w:rsidRDefault="00BD13E2" w:rsidP="000208CB">
      <w:pPr>
        <w:spacing w:after="0" w:line="240" w:lineRule="auto"/>
        <w:ind w:left="567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</w:p>
    <w:p w14:paraId="614BB94A" w14:textId="5F66489B" w:rsidR="00F94629" w:rsidRPr="00A70D24" w:rsidRDefault="00F94629" w:rsidP="000208CB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Ţesuturile conjunctive moi au următoarele funcţii:</w:t>
      </w:r>
    </w:p>
    <w:p w14:paraId="311048F0" w14:textId="3B0FC29F" w:rsidR="00F94629" w:rsidRPr="00A70D24" w:rsidRDefault="00F94629" w:rsidP="000208CB">
      <w:pPr>
        <w:pStyle w:val="Listaszerbekezds"/>
        <w:numPr>
          <w:ilvl w:val="0"/>
          <w:numId w:val="36"/>
        </w:numPr>
        <w:tabs>
          <w:tab w:val="left" w:pos="851"/>
          <w:tab w:val="left" w:pos="993"/>
        </w:tabs>
        <w:ind w:left="567" w:firstLine="0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imunitară</w:t>
      </w:r>
    </w:p>
    <w:p w14:paraId="58CAFF18" w14:textId="164C8986" w:rsidR="00F94629" w:rsidRPr="00A70D24" w:rsidRDefault="00F94629" w:rsidP="000208CB">
      <w:pPr>
        <w:pStyle w:val="Listaszerbekezds"/>
        <w:numPr>
          <w:ilvl w:val="0"/>
          <w:numId w:val="36"/>
        </w:numPr>
        <w:tabs>
          <w:tab w:val="left" w:pos="851"/>
          <w:tab w:val="left" w:pos="993"/>
        </w:tabs>
        <w:ind w:left="567" w:firstLine="0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protecţie</w:t>
      </w:r>
    </w:p>
    <w:p w14:paraId="7EA928BC" w14:textId="255970CD" w:rsidR="00F94629" w:rsidRPr="00A70D24" w:rsidRDefault="00F94629" w:rsidP="000208CB">
      <w:pPr>
        <w:pStyle w:val="Listaszerbekezds"/>
        <w:numPr>
          <w:ilvl w:val="0"/>
          <w:numId w:val="36"/>
        </w:numPr>
        <w:tabs>
          <w:tab w:val="left" w:pos="851"/>
          <w:tab w:val="left" w:pos="993"/>
        </w:tabs>
        <w:ind w:left="567" w:firstLine="0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depozitare</w:t>
      </w:r>
    </w:p>
    <w:p w14:paraId="27C33DC0" w14:textId="059F4C89" w:rsidR="007002CD" w:rsidRPr="00A70D24" w:rsidRDefault="00F94629" w:rsidP="000208CB">
      <w:pPr>
        <w:pStyle w:val="Listaszerbekezds"/>
        <w:numPr>
          <w:ilvl w:val="0"/>
          <w:numId w:val="36"/>
        </w:numPr>
        <w:tabs>
          <w:tab w:val="left" w:pos="851"/>
          <w:tab w:val="left" w:pos="993"/>
        </w:tabs>
        <w:ind w:left="567" w:firstLine="0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nutriţie</w:t>
      </w:r>
    </w:p>
    <w:p w14:paraId="324A8CE2" w14:textId="14E5430D" w:rsidR="007002CD" w:rsidRPr="00A70D24" w:rsidRDefault="001A1880" w:rsidP="003E3822">
      <w:pPr>
        <w:spacing w:after="0" w:line="240" w:lineRule="auto"/>
        <w:jc w:val="both"/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36.A lágy köt</w:t>
      </w:r>
      <w:r w:rsidR="003E3822" w:rsidRPr="00A70D24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ő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 xml:space="preserve">szövetek szerepe(i): </w:t>
      </w:r>
    </w:p>
    <w:p w14:paraId="1EA844CC" w14:textId="6372D8CA" w:rsidR="001A1880" w:rsidRPr="00A70D24" w:rsidRDefault="001A1880" w:rsidP="003E3822">
      <w:pPr>
        <w:spacing w:after="0" w:line="240" w:lineRule="auto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1. az immunitás</w:t>
      </w:r>
    </w:p>
    <w:p w14:paraId="6C4FBA13" w14:textId="5C7A205F" w:rsidR="001A1880" w:rsidRPr="00A70D24" w:rsidRDefault="001A1880" w:rsidP="003E3822">
      <w:pPr>
        <w:spacing w:after="0" w:line="240" w:lineRule="auto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2. a védelem</w:t>
      </w:r>
    </w:p>
    <w:p w14:paraId="1F64E49C" w14:textId="0F2208AF" w:rsidR="001A1880" w:rsidRPr="00A70D24" w:rsidRDefault="001A1880" w:rsidP="003E3822">
      <w:pPr>
        <w:spacing w:after="0" w:line="240" w:lineRule="auto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3. a raktározás</w:t>
      </w:r>
    </w:p>
    <w:p w14:paraId="38129021" w14:textId="05E75C26" w:rsidR="001A1880" w:rsidRPr="00A70D24" w:rsidRDefault="001A1880" w:rsidP="003E3822">
      <w:pPr>
        <w:spacing w:after="0" w:line="240" w:lineRule="auto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4. a táplál</w:t>
      </w:r>
      <w:r w:rsidR="005E1C4C" w:rsidRPr="00A70D24">
        <w:rPr>
          <w:rFonts w:ascii="Trebuchet MS" w:hAnsi="Trebuchet MS" w:cstheme="minorHAnsi"/>
          <w:sz w:val="20"/>
          <w:szCs w:val="20"/>
          <w:lang w:val="hu-HU" w:eastAsia="ro-RO"/>
        </w:rPr>
        <w:t>ás</w:t>
      </w:r>
    </w:p>
    <w:p w14:paraId="527531B6" w14:textId="77777777" w:rsidR="003E3822" w:rsidRPr="00A70D24" w:rsidRDefault="003E3822" w:rsidP="003E3822">
      <w:pPr>
        <w:spacing w:after="0" w:line="240" w:lineRule="auto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</w:p>
    <w:p w14:paraId="2D85530B" w14:textId="233E4AAB" w:rsidR="00F94629" w:rsidRPr="00A70D24" w:rsidRDefault="00F94629" w:rsidP="000208CB">
      <w:pPr>
        <w:pStyle w:val="Listaszerbekezds"/>
        <w:numPr>
          <w:ilvl w:val="0"/>
          <w:numId w:val="70"/>
        </w:numPr>
        <w:tabs>
          <w:tab w:val="left" w:pos="709"/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Bacteriile sulfuroase trăiesc în următoarele medii:</w:t>
      </w:r>
    </w:p>
    <w:p w14:paraId="6ECFA3B0" w14:textId="2A5C812D" w:rsidR="00F94629" w:rsidRPr="00A70D24" w:rsidRDefault="00F94629" w:rsidP="000208CB">
      <w:pPr>
        <w:pStyle w:val="Listaszerbekezds"/>
        <w:numPr>
          <w:ilvl w:val="0"/>
          <w:numId w:val="37"/>
        </w:numPr>
        <w:tabs>
          <w:tab w:val="left" w:pos="709"/>
          <w:tab w:val="left" w:pos="851"/>
          <w:tab w:val="left" w:pos="993"/>
        </w:tabs>
        <w:ind w:left="567" w:firstLine="0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stomacul rumegătoarelor</w:t>
      </w:r>
    </w:p>
    <w:p w14:paraId="2EC776D9" w14:textId="3D675FF0" w:rsidR="00F94629" w:rsidRPr="00A70D24" w:rsidRDefault="00F94629" w:rsidP="000208CB">
      <w:pPr>
        <w:pStyle w:val="Listaszerbekezds"/>
        <w:numPr>
          <w:ilvl w:val="0"/>
          <w:numId w:val="37"/>
        </w:numPr>
        <w:tabs>
          <w:tab w:val="left" w:pos="709"/>
          <w:tab w:val="left" w:pos="851"/>
          <w:tab w:val="left" w:pos="993"/>
        </w:tabs>
        <w:ind w:left="567" w:firstLine="0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ape curgătoare</w:t>
      </w:r>
    </w:p>
    <w:p w14:paraId="3527297E" w14:textId="3C302B6F" w:rsidR="00F94629" w:rsidRPr="00A70D24" w:rsidRDefault="00F94629" w:rsidP="000208CB">
      <w:pPr>
        <w:pStyle w:val="Listaszerbekezds"/>
        <w:numPr>
          <w:ilvl w:val="0"/>
          <w:numId w:val="37"/>
        </w:numPr>
        <w:tabs>
          <w:tab w:val="left" w:pos="709"/>
          <w:tab w:val="left" w:pos="851"/>
          <w:tab w:val="left" w:pos="993"/>
        </w:tabs>
        <w:ind w:left="567" w:firstLine="0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 xml:space="preserve">soluri </w:t>
      </w:r>
      <w:r w:rsidR="00F123D4" w:rsidRPr="00A70D24">
        <w:rPr>
          <w:rFonts w:ascii="Trebuchet MS" w:hAnsi="Trebuchet MS" w:cstheme="minorHAnsi"/>
          <w:sz w:val="20"/>
          <w:szCs w:val="20"/>
          <w:lang w:val="hu-HU" w:eastAsia="ro-RO"/>
        </w:rPr>
        <w:t>bătătorite</w:t>
      </w:r>
    </w:p>
    <w:p w14:paraId="3A6F8544" w14:textId="080EDBAF" w:rsidR="00F94629" w:rsidRPr="00A70D24" w:rsidRDefault="00F94629" w:rsidP="000208CB">
      <w:pPr>
        <w:pStyle w:val="Listaszerbekezds"/>
        <w:numPr>
          <w:ilvl w:val="0"/>
          <w:numId w:val="37"/>
        </w:numPr>
        <w:tabs>
          <w:tab w:val="left" w:pos="709"/>
          <w:tab w:val="left" w:pos="851"/>
          <w:tab w:val="left" w:pos="993"/>
        </w:tabs>
        <w:ind w:left="567" w:firstLine="0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ecosisteme cavernicole</w:t>
      </w:r>
    </w:p>
    <w:p w14:paraId="31FD4C1B" w14:textId="2B8D8153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3</w:t>
      </w:r>
      <w:r w:rsidR="003A519D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7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. </w:t>
      </w:r>
      <w:r w:rsidR="00C518F9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Kénbaktériumok élnek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5D5D86E4" w14:textId="3798DDF1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C518F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kérődzők gyomrában</w:t>
      </w:r>
    </w:p>
    <w:p w14:paraId="680CC5EC" w14:textId="3A260D6E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2.</w:t>
      </w:r>
      <w:r w:rsidR="00C518F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5E390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C518F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folyóvizekben</w:t>
      </w:r>
    </w:p>
    <w:p w14:paraId="4D11DA8E" w14:textId="00B3E8ED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3.</w:t>
      </w:r>
      <w:r w:rsidR="004C383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5E390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az </w:t>
      </w:r>
      <w:r w:rsidR="00862CD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agyagos talajban</w:t>
      </w:r>
      <w:r w:rsidR="0015444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</w:p>
    <w:p w14:paraId="40FA6209" w14:textId="1B349DC2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5E390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007B7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barlangi ökoszisztémákban</w:t>
      </w:r>
    </w:p>
    <w:p w14:paraId="582A18DA" w14:textId="77777777" w:rsidR="00C62424" w:rsidRPr="00A70D24" w:rsidRDefault="00C62424" w:rsidP="00525908">
      <w:pPr>
        <w:spacing w:after="0" w:line="240" w:lineRule="auto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</w:p>
    <w:p w14:paraId="4CCB970D" w14:textId="2A21CF01" w:rsidR="00F94629" w:rsidRPr="00A70D24" w:rsidRDefault="00F94629" w:rsidP="000208CB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Lecitina facilitează absorbţia:</w:t>
      </w:r>
    </w:p>
    <w:p w14:paraId="396EACA8" w14:textId="11EF32A5" w:rsidR="00F94629" w:rsidRPr="00A70D24" w:rsidRDefault="00F94629" w:rsidP="000208CB">
      <w:pPr>
        <w:pStyle w:val="Listaszerbekezds"/>
        <w:numPr>
          <w:ilvl w:val="0"/>
          <w:numId w:val="38"/>
        </w:numPr>
        <w:tabs>
          <w:tab w:val="left" w:pos="851"/>
          <w:tab w:val="left" w:pos="993"/>
        </w:tabs>
        <w:ind w:left="567" w:firstLine="0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monozaharidelor</w:t>
      </w:r>
    </w:p>
    <w:p w14:paraId="65E28830" w14:textId="52D875DD" w:rsidR="00F94629" w:rsidRPr="00A70D24" w:rsidRDefault="00F94629" w:rsidP="000208CB">
      <w:pPr>
        <w:pStyle w:val="Listaszerbekezds"/>
        <w:numPr>
          <w:ilvl w:val="0"/>
          <w:numId w:val="38"/>
        </w:numPr>
        <w:tabs>
          <w:tab w:val="left" w:pos="851"/>
          <w:tab w:val="left" w:pos="993"/>
        </w:tabs>
        <w:ind w:left="567" w:firstLine="0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monogliceridelor</w:t>
      </w:r>
    </w:p>
    <w:p w14:paraId="3E8F8D80" w14:textId="48B50E09" w:rsidR="00F94629" w:rsidRPr="00A70D24" w:rsidRDefault="00F94629" w:rsidP="000208CB">
      <w:pPr>
        <w:pStyle w:val="Listaszerbekezds"/>
        <w:numPr>
          <w:ilvl w:val="0"/>
          <w:numId w:val="38"/>
        </w:numPr>
        <w:tabs>
          <w:tab w:val="left" w:pos="851"/>
          <w:tab w:val="left" w:pos="993"/>
        </w:tabs>
        <w:ind w:left="567" w:firstLine="0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aminoacizilor</w:t>
      </w:r>
    </w:p>
    <w:p w14:paraId="24344F34" w14:textId="71E253B8" w:rsidR="00F94629" w:rsidRPr="00A70D24" w:rsidRDefault="00F94629" w:rsidP="000208CB">
      <w:pPr>
        <w:pStyle w:val="Listaszerbekezds"/>
        <w:numPr>
          <w:ilvl w:val="0"/>
          <w:numId w:val="38"/>
        </w:numPr>
        <w:tabs>
          <w:tab w:val="left" w:pos="851"/>
          <w:tab w:val="left" w:pos="993"/>
        </w:tabs>
        <w:ind w:left="567" w:firstLine="0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sz w:val="20"/>
          <w:szCs w:val="20"/>
          <w:lang w:val="hu-HU" w:eastAsia="ro-RO"/>
        </w:rPr>
        <w:t>acizilor grași</w:t>
      </w:r>
    </w:p>
    <w:p w14:paraId="79388455" w14:textId="572F167C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3</w:t>
      </w:r>
      <w:r w:rsidR="00E85DDC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8. A lecitin elősegíti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0839A5C5" w14:textId="4B018B4B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E85DD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monoszacharidok felszívódását</w:t>
      </w:r>
    </w:p>
    <w:p w14:paraId="269937D5" w14:textId="18D2E536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E85DD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monogliceridek felszívódását</w:t>
      </w:r>
    </w:p>
    <w:p w14:paraId="5EFFA1DF" w14:textId="62D4CEBE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E85DD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az aminosavak felszívódását</w:t>
      </w:r>
    </w:p>
    <w:p w14:paraId="0FF1CA65" w14:textId="25A93AED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E85DD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zsírsava</w:t>
      </w:r>
      <w:r w:rsidR="00291A1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</w:t>
      </w:r>
      <w:r w:rsidR="000208CB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felszívódás</w:t>
      </w:r>
      <w:r w:rsidR="00E85DD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át</w:t>
      </w:r>
    </w:p>
    <w:p w14:paraId="33A79348" w14:textId="77777777" w:rsidR="00C62424" w:rsidRPr="00A70D24" w:rsidRDefault="00C62424" w:rsidP="00525908">
      <w:pPr>
        <w:spacing w:after="0" w:line="240" w:lineRule="auto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</w:p>
    <w:p w14:paraId="1AC9EFC2" w14:textId="77777777" w:rsidR="00F94629" w:rsidRPr="00A70D24" w:rsidRDefault="00F94629" w:rsidP="000208CB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Sunt adevărate următoarele enunțuri despre păsări:</w:t>
      </w:r>
    </w:p>
    <w:p w14:paraId="4FFFB520" w14:textId="77777777" w:rsidR="00F94629" w:rsidRPr="00A70D24" w:rsidRDefault="00F94629" w:rsidP="000208CB">
      <w:pPr>
        <w:numPr>
          <w:ilvl w:val="0"/>
          <w:numId w:val="39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intensitatea mare a proceselor respiratorii de la nivel celular permite menținerea constantă a temperaturii corpului</w:t>
      </w:r>
    </w:p>
    <w:p w14:paraId="1FD469B0" w14:textId="0C535F16" w:rsidR="00F94629" w:rsidRPr="00A70D24" w:rsidRDefault="00F94629" w:rsidP="000208CB">
      <w:pPr>
        <w:numPr>
          <w:ilvl w:val="0"/>
          <w:numId w:val="39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la nivelul tubului digestiv ex</w:t>
      </w:r>
      <w:r w:rsidR="000208CB">
        <w:rPr>
          <w:rFonts w:ascii="Trebuchet MS" w:eastAsia="Calibri" w:hAnsi="Trebuchet MS" w:cstheme="minorHAnsi"/>
          <w:bCs/>
          <w:sz w:val="20"/>
          <w:szCs w:val="20"/>
          <w:lang w:val="hu-HU"/>
        </w:rPr>
        <w:t xml:space="preserve">istă două cecumuri cu bacterii </w:t>
      </w: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simbionte, care compensează lipsa intestinului gros</w:t>
      </w:r>
    </w:p>
    <w:p w14:paraId="32E74F58" w14:textId="77777777" w:rsidR="00F94629" w:rsidRPr="00A70D24" w:rsidRDefault="00F94629" w:rsidP="000208CB">
      <w:pPr>
        <w:numPr>
          <w:ilvl w:val="0"/>
          <w:numId w:val="39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schimbul de gaze se face prin capilarele aeriene de la nivelul celor mai subțiri bronhii</w:t>
      </w:r>
    </w:p>
    <w:p w14:paraId="6EDBA49A" w14:textId="77777777" w:rsidR="00F94629" w:rsidRPr="00A70D24" w:rsidRDefault="00F94629" w:rsidP="000208CB">
      <w:pPr>
        <w:numPr>
          <w:ilvl w:val="0"/>
          <w:numId w:val="39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color w:val="FF0000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cârja aortică este orientată spre stânga și din ea se desprind artere care distribuie sângele la nivelul capului și aripilor</w:t>
      </w:r>
    </w:p>
    <w:p w14:paraId="7CACD108" w14:textId="231E967D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3</w:t>
      </w:r>
      <w:r w:rsidR="005B1E5A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9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. </w:t>
      </w:r>
      <w:r w:rsidR="00AD231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A</w:t>
      </w:r>
      <w:r w:rsidR="000767BA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madarakra vonatkozó igaz kijelentés(ek)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0CDC225C" w14:textId="66F05B0A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C9322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69306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sejti szint</w:t>
      </w:r>
      <w:r w:rsidR="00D968F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en történő </w:t>
      </w:r>
      <w:r w:rsidR="0043102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nagyszámú</w:t>
      </w:r>
      <w:r w:rsidR="00D968F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légzési folyamat lehetővé teszi a testhőmérséklet állandó szinten tartását</w:t>
      </w:r>
    </w:p>
    <w:p w14:paraId="741EE009" w14:textId="02F4F93E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9A780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tápcsatornához két, </w:t>
      </w:r>
      <w:r w:rsidR="00E47A5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szimbionta </w:t>
      </w:r>
      <w:r w:rsidR="009A780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baktériumokat tartalmazó vakbél kapcsolódik, amelyek ellensúlyozzák a </w:t>
      </w:r>
      <w:r w:rsidR="003D22D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vastagbél hiányát</w:t>
      </w:r>
    </w:p>
    <w:p w14:paraId="5F85B772" w14:textId="4F1D13EA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3D22D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gázcsere a légző kapillárisok </w:t>
      </w:r>
      <w:r w:rsidR="00CF192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segít</w:t>
      </w:r>
      <w:r w:rsidR="0025403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sé</w:t>
      </w:r>
      <w:r w:rsidR="003D22D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g</w:t>
      </w:r>
      <w:r w:rsidR="0025403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ével valósul meg</w:t>
      </w:r>
      <w:r w:rsidR="003D22D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, a</w:t>
      </w:r>
      <w:r w:rsidR="00CF192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melyek a legvékonyabb hörgőcskék </w:t>
      </w:r>
      <w:r w:rsidR="0025357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körül</w:t>
      </w:r>
      <w:r w:rsidR="0025403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találhatók</w:t>
      </w:r>
    </w:p>
    <w:p w14:paraId="27DB8C1F" w14:textId="59C98F70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lastRenderedPageBreak/>
        <w:t xml:space="preserve">4. </w:t>
      </w:r>
      <w:r w:rsidR="00ED00E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az aortaív bal felé irányul és belőle indulnak ki azok az erek, amelyek a vért a fej</w:t>
      </w:r>
      <w:r w:rsidR="0043102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</w:t>
      </w:r>
      <w:r w:rsidR="00ED00E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ez és a szárnyakhoz továbbítják</w:t>
      </w:r>
    </w:p>
    <w:p w14:paraId="17358E9D" w14:textId="77777777" w:rsidR="00C62424" w:rsidRPr="00A70D24" w:rsidRDefault="00C62424" w:rsidP="00525908">
      <w:pPr>
        <w:spacing w:after="0" w:line="240" w:lineRule="auto"/>
        <w:contextualSpacing/>
        <w:rPr>
          <w:rFonts w:ascii="Trebuchet MS" w:eastAsia="Calibri" w:hAnsi="Trebuchet MS" w:cstheme="minorHAnsi"/>
          <w:color w:val="FF0000"/>
          <w:sz w:val="20"/>
          <w:szCs w:val="20"/>
          <w:lang w:val="hu-HU"/>
        </w:rPr>
      </w:pPr>
    </w:p>
    <w:p w14:paraId="7B46ACA4" w14:textId="6DB0434E" w:rsidR="00F94629" w:rsidRPr="00A70D24" w:rsidRDefault="00B566E3" w:rsidP="00004E6A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Referitor la felogen, este adevărat că</w:t>
      </w:r>
      <w:r w:rsidR="00F94629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: </w:t>
      </w:r>
    </w:p>
    <w:p w14:paraId="615A03CA" w14:textId="77777777" w:rsidR="00F94629" w:rsidRPr="00A70D24" w:rsidRDefault="00F94629" w:rsidP="00004E6A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este prezent la plantele care prezintă îngroșare anuală</w:t>
      </w:r>
    </w:p>
    <w:p w14:paraId="55505218" w14:textId="77777777" w:rsidR="00F94629" w:rsidRPr="00A70D24" w:rsidRDefault="00F94629" w:rsidP="00004E6A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este un meristem secundar care generează spre exterior un țesut protector</w:t>
      </w:r>
    </w:p>
    <w:p w14:paraId="056A4A46" w14:textId="42330A74" w:rsidR="00F94629" w:rsidRPr="00A70D24" w:rsidRDefault="00F94629" w:rsidP="00004E6A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este format dintr-un singur st</w:t>
      </w:r>
      <w:r w:rsidR="00004E6A">
        <w:rPr>
          <w:rFonts w:ascii="Trebuchet MS" w:eastAsia="Calibri" w:hAnsi="Trebuchet MS" w:cstheme="minorHAnsi"/>
          <w:sz w:val="20"/>
          <w:szCs w:val="20"/>
          <w:lang w:val="hu-HU"/>
        </w:rPr>
        <w:t xml:space="preserve">rat de celule situat de obicei 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în scoarță</w:t>
      </w:r>
    </w:p>
    <w:p w14:paraId="59B013F4" w14:textId="77777777" w:rsidR="00F94629" w:rsidRPr="00A70D24" w:rsidRDefault="00F94629" w:rsidP="00004E6A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prin diviziuni celulare generează spre interior un țesut care poate conține cloroplaste</w:t>
      </w:r>
    </w:p>
    <w:p w14:paraId="3EC86FC1" w14:textId="53192DB6" w:rsidR="00C62424" w:rsidRPr="00A70D24" w:rsidRDefault="009645B8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40. A fellogénre vonatkozóan igaz(ak) az alábbi kijelentés(ek)</w:t>
      </w:r>
      <w:r w:rsidR="00C6242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2A7410B6" w14:textId="03F9B4BA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3F399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megjelenik az évente vastagodó növényeknél</w:t>
      </w:r>
    </w:p>
    <w:p w14:paraId="41B1E88A" w14:textId="7268267F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18417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másodlagos merisztéma, amely kifelé védő szövetet hoz létre</w:t>
      </w:r>
    </w:p>
    <w:p w14:paraId="6132C87A" w14:textId="744A2815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F2644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egyetlen sejtrétegből áll, amely általában a kéregben helyezkedik el</w:t>
      </w:r>
    </w:p>
    <w:p w14:paraId="7441E20F" w14:textId="0D44A084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A223D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sejtoszt</w:t>
      </w:r>
      <w:r w:rsidR="00E515C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o</w:t>
      </w:r>
      <w:r w:rsidR="00A223D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dások során, befelé olyan szövetet képez, amely kloroplasztiszokat tartalmazhat</w:t>
      </w:r>
    </w:p>
    <w:p w14:paraId="20718A04" w14:textId="77777777" w:rsidR="00C62424" w:rsidRPr="00A70D24" w:rsidRDefault="00C62424" w:rsidP="00525908">
      <w:pPr>
        <w:spacing w:after="0" w:line="240" w:lineRule="auto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69FA777F" w14:textId="60D87B8D" w:rsidR="00F94629" w:rsidRPr="00A70D24" w:rsidRDefault="00B566E3" w:rsidP="00004E6A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Despre a</w:t>
      </w:r>
      <w:r w:rsidR="00F94629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zot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se poate afirma</w:t>
      </w:r>
      <w:r w:rsidR="00F94629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: </w:t>
      </w:r>
    </w:p>
    <w:p w14:paraId="48C73CF8" w14:textId="77777777" w:rsidR="00F94629" w:rsidRPr="00A70D24" w:rsidRDefault="00F94629" w:rsidP="00004E6A">
      <w:pPr>
        <w:numPr>
          <w:ilvl w:val="0"/>
          <w:numId w:val="7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este un element utilizat de plante în cantități mari</w:t>
      </w:r>
    </w:p>
    <w:p w14:paraId="1E7ADD46" w14:textId="77777777" w:rsidR="00F94629" w:rsidRPr="00A70D24" w:rsidRDefault="00F94629" w:rsidP="00004E6A">
      <w:pPr>
        <w:numPr>
          <w:ilvl w:val="0"/>
          <w:numId w:val="7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poate participa la procesele de chemosinteză</w:t>
      </w:r>
    </w:p>
    <w:p w14:paraId="6A877E79" w14:textId="77777777" w:rsidR="00F94629" w:rsidRPr="00A70D24" w:rsidRDefault="00F94629" w:rsidP="00004E6A">
      <w:pPr>
        <w:numPr>
          <w:ilvl w:val="0"/>
          <w:numId w:val="7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are rol fundamental în sinteza proteinelor</w:t>
      </w:r>
    </w:p>
    <w:p w14:paraId="6B0BE310" w14:textId="77777777" w:rsidR="00F94629" w:rsidRPr="00A70D24" w:rsidRDefault="00F94629" w:rsidP="00004E6A">
      <w:pPr>
        <w:numPr>
          <w:ilvl w:val="0"/>
          <w:numId w:val="7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când lipsește din sol poate fi suplinit de alte elemente</w:t>
      </w:r>
    </w:p>
    <w:p w14:paraId="40B0F877" w14:textId="3E3FD230" w:rsidR="00C62424" w:rsidRPr="00A70D24" w:rsidRDefault="00D046D2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41. A nitrogénről kijelenthető</w:t>
      </w:r>
      <w:r w:rsidR="00C6242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6038BB3B" w14:textId="7541C7BB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D046D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növények által nagy mennyiségben felhasznált elem</w:t>
      </w:r>
    </w:p>
    <w:p w14:paraId="7B73A3A4" w14:textId="38CDD652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9A3DB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részt vehet a kemoszintézis folyamataiban</w:t>
      </w:r>
    </w:p>
    <w:p w14:paraId="1E59C949" w14:textId="0D8D34FC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9A3DB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alapvető szerepe van a fehérjék szintézisében</w:t>
      </w:r>
    </w:p>
    <w:p w14:paraId="758BAEFD" w14:textId="1525EB98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A175A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ha hiányzik a talajból, más elemekkel helyettesíthető</w:t>
      </w:r>
    </w:p>
    <w:p w14:paraId="441A5162" w14:textId="77777777" w:rsidR="00C62424" w:rsidRPr="00A70D24" w:rsidRDefault="00C62424" w:rsidP="00525908">
      <w:pPr>
        <w:spacing w:after="0" w:line="240" w:lineRule="auto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4212C75C" w14:textId="575445DB" w:rsidR="00F94629" w:rsidRPr="00A70D24" w:rsidRDefault="00F94629" w:rsidP="00004E6A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Hidratarea excesivă a unei plante determină următoarele modificări: </w:t>
      </w:r>
    </w:p>
    <w:p w14:paraId="6576F9A6" w14:textId="77777777" w:rsidR="00F94629" w:rsidRPr="00A70D24" w:rsidRDefault="00F94629" w:rsidP="00004E6A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creșterea vâscozității citoplasmei </w:t>
      </w:r>
    </w:p>
    <w:p w14:paraId="20543E5B" w14:textId="77777777" w:rsidR="00F94629" w:rsidRPr="00A70D24" w:rsidRDefault="00F94629" w:rsidP="00004E6A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micșorarea spațiilor intercelulare</w:t>
      </w:r>
    </w:p>
    <w:p w14:paraId="5AE8F5DC" w14:textId="77777777" w:rsidR="00F94629" w:rsidRPr="00A70D24" w:rsidRDefault="00F94629" w:rsidP="00004E6A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închiderea tuturor stomatelor</w:t>
      </w:r>
    </w:p>
    <w:p w14:paraId="362CD9BB" w14:textId="77777777" w:rsidR="00F94629" w:rsidRPr="00A70D24" w:rsidRDefault="00F94629" w:rsidP="00004E6A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creșterea volumului celulelor</w:t>
      </w:r>
    </w:p>
    <w:p w14:paraId="7FA3E55C" w14:textId="36D6928C" w:rsidR="00C62424" w:rsidRPr="00A70D24" w:rsidRDefault="008A3581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42 </w:t>
      </w:r>
      <w:r w:rsidR="00DE5CA0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A növények </w:t>
      </w:r>
      <w:r w:rsidR="001D03FF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fokozott öntözésének</w:t>
      </w:r>
      <w:r w:rsidR="00DE5CA0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a következménye</w:t>
      </w:r>
      <w:r w:rsidR="00C6242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4DA2EC16" w14:textId="028EAC13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016C9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citoplazma viszkozitásának fokozódása</w:t>
      </w:r>
    </w:p>
    <w:p w14:paraId="7E47F6F5" w14:textId="33169288" w:rsidR="00C62424" w:rsidRPr="00A70D24" w:rsidRDefault="0038672D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2. a</w:t>
      </w:r>
      <w:r w:rsidR="00016C9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sejtközötti terek csökkenése</w:t>
      </w:r>
    </w:p>
    <w:p w14:paraId="29DA1595" w14:textId="149F85CB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38672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az összes gázcserenyílás bezáródása</w:t>
      </w:r>
    </w:p>
    <w:p w14:paraId="2E7AC348" w14:textId="20EABF0A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38672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sejtek térfogatának növekedése</w:t>
      </w:r>
    </w:p>
    <w:p w14:paraId="0F59B5E6" w14:textId="77777777" w:rsidR="00C62424" w:rsidRPr="00A70D24" w:rsidRDefault="00C62424" w:rsidP="00525908">
      <w:pPr>
        <w:spacing w:after="0" w:line="240" w:lineRule="auto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</w:p>
    <w:p w14:paraId="14B176D0" w14:textId="7C016888" w:rsidR="00F94629" w:rsidRPr="00A70D24" w:rsidRDefault="00F94629" w:rsidP="00004E6A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Despre sistemul digestiv al peștilor sunt adevărate următoarele: </w:t>
      </w:r>
    </w:p>
    <w:p w14:paraId="7727D46A" w14:textId="64748448" w:rsidR="00F94629" w:rsidRPr="00A70D24" w:rsidRDefault="00F94629" w:rsidP="00004E6A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  <w:t>știuca prezintă dinți sudați cu oasele capului</w:t>
      </w:r>
      <w:r w:rsidR="00FC297E" w:rsidRPr="00A70D24"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  <w:t xml:space="preserve"> deoarece </w:t>
      </w:r>
      <w:r w:rsidR="00936D76" w:rsidRPr="00A70D24"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  <w:t>vânează</w:t>
      </w:r>
      <w:r w:rsidR="00FC297E" w:rsidRPr="00A70D24"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  <w:t xml:space="preserve"> alți pești</w:t>
      </w:r>
    </w:p>
    <w:p w14:paraId="4E0CD1F4" w14:textId="29EDA7B4" w:rsidR="00F94629" w:rsidRPr="00A70D24" w:rsidRDefault="00F94629" w:rsidP="00004E6A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  <w:t>somnul are stomac de dimensiuni mari</w:t>
      </w:r>
      <w:r w:rsidR="00FC297E" w:rsidRPr="00A70D24"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  <w:t xml:space="preserve"> deoarece vânează în ape dulci</w:t>
      </w:r>
    </w:p>
    <w:p w14:paraId="5CDF69C3" w14:textId="4C316E2E" w:rsidR="00F94629" w:rsidRPr="00A70D24" w:rsidRDefault="00F94629" w:rsidP="00004E6A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  <w:t xml:space="preserve">crapul are maxilare cu care </w:t>
      </w:r>
      <w:r w:rsidR="00936D76" w:rsidRPr="00A70D24"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  <w:t xml:space="preserve">prinde </w:t>
      </w:r>
      <w:r w:rsidRPr="00A70D24"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  <w:t>hrana</w:t>
      </w:r>
      <w:r w:rsidR="00FC297E" w:rsidRPr="00A70D24"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  <w:t xml:space="preserve"> </w:t>
      </w:r>
      <w:r w:rsidRPr="00A70D24"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  <w:t xml:space="preserve"> </w:t>
      </w:r>
    </w:p>
    <w:p w14:paraId="01E93BCE" w14:textId="41441601" w:rsidR="00F94629" w:rsidRPr="00A70D24" w:rsidRDefault="00F94629" w:rsidP="00004E6A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  <w:t>bibanul prezintă dinți în cavitate bucală</w:t>
      </w:r>
    </w:p>
    <w:p w14:paraId="0FAE28BD" w14:textId="628C9CA8" w:rsidR="00C62424" w:rsidRPr="00A70D24" w:rsidRDefault="00F1280D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43. A halak emésztőrendszerére vonatkozó igaz kijelentés(ek)</w:t>
      </w:r>
      <w:r w:rsidR="00C6242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275D89DE" w14:textId="6E824C6E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DD500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csuka fogai összeforrtak a fej csontjaival, mert más halakra vadászik</w:t>
      </w:r>
    </w:p>
    <w:p w14:paraId="4A7ECDC2" w14:textId="30F95796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DD500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AB3A3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harcsa gyomra terjedelmes, mert édesvízben </w:t>
      </w:r>
      <w:r w:rsidR="008C517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vadászik</w:t>
      </w:r>
    </w:p>
    <w:p w14:paraId="7DA86995" w14:textId="70F47FD8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8C517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ponty áll</w:t>
      </w:r>
      <w:r w:rsidR="00AC146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csont</w:t>
      </w:r>
      <w:r w:rsidR="006A1A1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jai segítségével ragadja meg a táplálékát</w:t>
      </w:r>
    </w:p>
    <w:p w14:paraId="40E77EBA" w14:textId="61F06CB6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7B228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sügér szájüregében fogak találhatók</w:t>
      </w:r>
    </w:p>
    <w:p w14:paraId="1A4622B5" w14:textId="77777777" w:rsidR="00C62424" w:rsidRPr="00A70D24" w:rsidRDefault="00C62424" w:rsidP="00525908">
      <w:pPr>
        <w:spacing w:after="0" w:line="240" w:lineRule="auto"/>
        <w:contextualSpacing/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</w:pPr>
    </w:p>
    <w:p w14:paraId="25FF7A7B" w14:textId="32D3CD29" w:rsidR="00F94629" w:rsidRPr="00A70D24" w:rsidRDefault="00F94629" w:rsidP="00004E6A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Sângele unei persoane aparține grupei B(III) dacă: </w:t>
      </w:r>
    </w:p>
    <w:p w14:paraId="550A943A" w14:textId="77777777" w:rsidR="00F94629" w:rsidRPr="00A70D24" w:rsidRDefault="00F94629" w:rsidP="00004E6A">
      <w:pPr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nu se produce aglutinare în serul A</w:t>
      </w:r>
    </w:p>
    <w:p w14:paraId="11E56338" w14:textId="77777777" w:rsidR="00F94629" w:rsidRPr="00A70D24" w:rsidRDefault="00F94629" w:rsidP="00004E6A">
      <w:pPr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nu se produce aglutinare în serul B</w:t>
      </w:r>
    </w:p>
    <w:p w14:paraId="281C0F45" w14:textId="621207B1" w:rsidR="00F94629" w:rsidRPr="00A70D24" w:rsidRDefault="0056173E" w:rsidP="00004E6A">
      <w:pPr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se produce aglutinarea cu toate cele trei seruri</w:t>
      </w:r>
    </w:p>
    <w:p w14:paraId="57829F2F" w14:textId="710B9A28" w:rsidR="00F94629" w:rsidRPr="00A70D24" w:rsidRDefault="00F94629" w:rsidP="00004E6A">
      <w:pPr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se produce aglutinare în serurile 0 și A</w:t>
      </w:r>
    </w:p>
    <w:p w14:paraId="0BC37AAA" w14:textId="522B29F1" w:rsidR="00C62424" w:rsidRPr="00A70D24" w:rsidRDefault="005A5AA8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44. Egy személy vére B(III) vércsoportú, ha: </w:t>
      </w:r>
      <w:r w:rsidR="00C6242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</w:p>
    <w:p w14:paraId="65457843" w14:textId="3CD8F9F3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730E3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nem agglutinál az A szérummal</w:t>
      </w:r>
    </w:p>
    <w:p w14:paraId="35239E7F" w14:textId="283D1EDF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730E3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nem agglutinál a B szérummal</w:t>
      </w:r>
    </w:p>
    <w:p w14:paraId="32844727" w14:textId="2D4F4089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63042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mindhárom szérummal agglutinál</w:t>
      </w:r>
    </w:p>
    <w:p w14:paraId="17AA74EB" w14:textId="0425758E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63042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agglutinál a </w:t>
      </w:r>
      <w:r w:rsidR="00FD4A8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0</w:t>
      </w:r>
      <w:r w:rsidR="0063042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és </w:t>
      </w:r>
      <w:r w:rsidR="00FD4A8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az </w:t>
      </w:r>
      <w:r w:rsidR="0063042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szérummal</w:t>
      </w:r>
    </w:p>
    <w:p w14:paraId="6525EB7D" w14:textId="7AC7F718" w:rsidR="007002CD" w:rsidRPr="00A70D24" w:rsidRDefault="007002CD" w:rsidP="00525908">
      <w:pPr>
        <w:spacing w:after="0" w:line="240" w:lineRule="auto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</w:p>
    <w:p w14:paraId="2D2D76EB" w14:textId="75EAF1CA" w:rsidR="00F94629" w:rsidRPr="00A70D24" w:rsidRDefault="00C83855" w:rsidP="00544E47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Într-o</w:t>
      </w:r>
      <w:r w:rsidR="00F94629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rețea de aglutinare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predomină</w:t>
      </w:r>
      <w:r w:rsidR="00F94629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: </w:t>
      </w:r>
    </w:p>
    <w:p w14:paraId="4437F25B" w14:textId="77777777" w:rsidR="00F94629" w:rsidRPr="00A70D24" w:rsidRDefault="00F94629" w:rsidP="00544E4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aglutinine α și aglutinogene B </w:t>
      </w:r>
    </w:p>
    <w:p w14:paraId="315976DC" w14:textId="77777777" w:rsidR="00F94629" w:rsidRPr="00A70D24" w:rsidRDefault="00F94629" w:rsidP="00544E4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elemente figurate nucleate</w:t>
      </w:r>
    </w:p>
    <w:p w14:paraId="50319BAE" w14:textId="77777777" w:rsidR="00F94629" w:rsidRPr="00A70D24" w:rsidRDefault="00F94629" w:rsidP="00544E4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fragmente celulare de dimensiuni mari</w:t>
      </w:r>
    </w:p>
    <w:p w14:paraId="1A2E402C" w14:textId="77777777" w:rsidR="00F94629" w:rsidRPr="00A70D24" w:rsidRDefault="00F94629" w:rsidP="00544E47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antigene și anticorpi de același tip</w:t>
      </w:r>
    </w:p>
    <w:p w14:paraId="420C2CA6" w14:textId="77777777" w:rsidR="00544E47" w:rsidRDefault="00544E47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</w:p>
    <w:p w14:paraId="6F0527DB" w14:textId="60C6B49F" w:rsidR="00C62424" w:rsidRPr="00A70D24" w:rsidRDefault="00A2547D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45</w:t>
      </w:r>
      <w:r w:rsidR="00AA40AA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 Egy agglutin</w:t>
      </w:r>
      <w:r w:rsidR="006F2C1C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izálódási</w:t>
      </w:r>
      <w:r w:rsidR="00AA40AA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  <w:r w:rsidR="001E4F6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hálózatban</w:t>
      </w:r>
      <w:r w:rsidR="00D651D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  <w:r w:rsidR="00D651DE" w:rsidRPr="00A70D24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túlsúlyban vannak</w:t>
      </w:r>
      <w:r w:rsidR="00C6242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33D6FCD6" w14:textId="6109F9C9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D651D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az </w:t>
      </w:r>
      <w:r w:rsidR="00984916" w:rsidRPr="00A70D24">
        <w:rPr>
          <w:rFonts w:ascii="Trebuchet MS" w:eastAsia="Calibri" w:hAnsi="Trebuchet MS" w:cstheme="minorHAnsi"/>
          <w:sz w:val="20"/>
          <w:szCs w:val="20"/>
          <w:lang w:val="hu-HU"/>
        </w:rPr>
        <w:t>α agglutinin</w:t>
      </w:r>
      <w:r w:rsidR="00FE2C42"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ek és B agglutinogének </w:t>
      </w:r>
    </w:p>
    <w:p w14:paraId="59AE7662" w14:textId="060525BC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lastRenderedPageBreak/>
        <w:t xml:space="preserve">2. </w:t>
      </w:r>
      <w:r w:rsidR="00FE2C4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sejtmagvas alakos elemek </w:t>
      </w:r>
    </w:p>
    <w:p w14:paraId="0C98AFB9" w14:textId="088BFE0F" w:rsidR="00FF0BAD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FF0BA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nagyméretű sejtdarabok </w:t>
      </w:r>
    </w:p>
    <w:p w14:paraId="4ADDD39C" w14:textId="28C3AE11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FF0BA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az ugyanolyan típusú antigének és antitestek </w:t>
      </w:r>
    </w:p>
    <w:p w14:paraId="0567827A" w14:textId="77777777" w:rsidR="00C62424" w:rsidRPr="00A70D24" w:rsidRDefault="00C62424" w:rsidP="00525908">
      <w:pPr>
        <w:spacing w:after="0" w:line="240" w:lineRule="auto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</w:p>
    <w:p w14:paraId="464B0C11" w14:textId="3B6792BF" w:rsidR="00F94629" w:rsidRPr="00A70D24" w:rsidRDefault="00F94629" w:rsidP="00544E47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Elemente structurale de tip cornos la nivelul sistemului digestiv, sunt întâlnite la:</w:t>
      </w:r>
    </w:p>
    <w:p w14:paraId="481ACB02" w14:textId="77777777" w:rsidR="00F94629" w:rsidRPr="00A70D24" w:rsidRDefault="00F94629" w:rsidP="00544E47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păsări, pești planctofagi, reptile</w:t>
      </w:r>
    </w:p>
    <w:p w14:paraId="46EAD59B" w14:textId="77777777" w:rsidR="00F94629" w:rsidRPr="00A70D24" w:rsidRDefault="00F94629" w:rsidP="00544E47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amfibieni, reptile, păsări</w:t>
      </w:r>
    </w:p>
    <w:p w14:paraId="3A1178E5" w14:textId="77777777" w:rsidR="00F94629" w:rsidRPr="00A70D24" w:rsidRDefault="00F94629" w:rsidP="00544E47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pești prădători, amfibieni, ciclostomi</w:t>
      </w:r>
    </w:p>
    <w:p w14:paraId="4B57BE03" w14:textId="77777777" w:rsidR="00F94629" w:rsidRPr="00A70D24" w:rsidRDefault="00F94629" w:rsidP="00544E47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ciclostomi, reptile, păsări</w:t>
      </w:r>
    </w:p>
    <w:p w14:paraId="36A9A271" w14:textId="7B39EFDD" w:rsidR="00C62424" w:rsidRPr="00A70D24" w:rsidRDefault="00504C6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46. Szaru eredetű </w:t>
      </w:r>
      <w:r w:rsidR="002C2805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szerkezeti elemek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az alábbi </w:t>
      </w:r>
      <w:r w:rsidR="004753B1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állatok</w:t>
      </w:r>
      <w:r w:rsidR="002C2805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tápcsatornájában </w:t>
      </w:r>
      <w:r w:rsidR="00440ECA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lelhetők fel</w:t>
      </w:r>
      <w:r w:rsidR="00C6242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24C989DE" w14:textId="1A0F58DA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3B4D3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madarak, planktonevő halak, hüllők</w:t>
      </w:r>
    </w:p>
    <w:p w14:paraId="62BAC1B1" w14:textId="08EF31CA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3B4D3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kétéltűek, hüllők, madarak</w:t>
      </w:r>
    </w:p>
    <w:p w14:paraId="31A59E69" w14:textId="3AE1C81E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1C509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ragadozó halak, kétéltűek, körszájúak</w:t>
      </w:r>
    </w:p>
    <w:p w14:paraId="39BAE654" w14:textId="4ED395E8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440EC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közszájúak</w:t>
      </w:r>
      <w:r w:rsidR="001C509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, </w:t>
      </w:r>
      <w:r w:rsidR="007A6D8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hüllők, madarak</w:t>
      </w:r>
    </w:p>
    <w:p w14:paraId="1BB62B58" w14:textId="77777777" w:rsidR="00C62424" w:rsidRPr="00A70D24" w:rsidRDefault="00C62424" w:rsidP="00525908">
      <w:pPr>
        <w:spacing w:after="0" w:line="240" w:lineRule="auto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</w:p>
    <w:p w14:paraId="1743DF7C" w14:textId="04AA4CB5" w:rsidR="00F94629" w:rsidRPr="00A70D24" w:rsidRDefault="00F94629" w:rsidP="00544E47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Sunt caracteristici comune ale epidermei și mucoasei esofagiene: </w:t>
      </w:r>
    </w:p>
    <w:p w14:paraId="21E14D2D" w14:textId="7FE93C84" w:rsidR="00F94629" w:rsidRPr="00A70D24" w:rsidRDefault="00F94629" w:rsidP="00544E47">
      <w:pPr>
        <w:numPr>
          <w:ilvl w:val="0"/>
          <w:numId w:val="13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localizarea </w:t>
      </w:r>
      <w:r w:rsidR="0022086A" w:rsidRPr="00A70D24">
        <w:rPr>
          <w:rFonts w:ascii="Trebuchet MS" w:eastAsia="Calibri" w:hAnsi="Trebuchet MS" w:cstheme="minorHAnsi"/>
          <w:sz w:val="20"/>
          <w:szCs w:val="20"/>
          <w:lang w:val="hu-HU"/>
        </w:rPr>
        <w:t>în structura</w:t>
      </w: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 xml:space="preserve"> organelor</w:t>
      </w:r>
    </w:p>
    <w:p w14:paraId="5B5A70DF" w14:textId="77777777" w:rsidR="00F94629" w:rsidRPr="00A70D24" w:rsidRDefault="00F94629" w:rsidP="00544E47">
      <w:pPr>
        <w:numPr>
          <w:ilvl w:val="0"/>
          <w:numId w:val="13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 xml:space="preserve">asemănarea mecanismului de regenerare </w:t>
      </w:r>
    </w:p>
    <w:p w14:paraId="37A90FE7" w14:textId="77777777" w:rsidR="00F94629" w:rsidRPr="00A70D24" w:rsidRDefault="00F94629" w:rsidP="00544E47">
      <w:pPr>
        <w:numPr>
          <w:ilvl w:val="0"/>
          <w:numId w:val="13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încărcarea celulelor cu anumite substanțe</w:t>
      </w:r>
    </w:p>
    <w:p w14:paraId="6BD3D22E" w14:textId="101AAEA8" w:rsidR="00F94629" w:rsidRPr="00A70D24" w:rsidRDefault="0022086A" w:rsidP="00544E47">
      <w:pPr>
        <w:numPr>
          <w:ilvl w:val="0"/>
          <w:numId w:val="13"/>
        </w:numPr>
        <w:tabs>
          <w:tab w:val="left" w:pos="851"/>
          <w:tab w:val="left" w:pos="1134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absența</w:t>
      </w:r>
      <w:r w:rsidR="00F94629"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 xml:space="preserve"> vaselor de sânge</w:t>
      </w:r>
    </w:p>
    <w:p w14:paraId="759C0C44" w14:textId="2A21A938" w:rsidR="00C62424" w:rsidRPr="00A70D24" w:rsidRDefault="000D4C8E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47. A felhám és a nyelőcső nyálkahártyájának közös sajátossága: </w:t>
      </w:r>
    </w:p>
    <w:p w14:paraId="7E8F8688" w14:textId="1D3A81E6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0D4C8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03244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szervek szerkezetében való elhelyezkedés</w:t>
      </w:r>
    </w:p>
    <w:p w14:paraId="63291D18" w14:textId="58ADD17E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03244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regenerálódás mechanizmusa</w:t>
      </w:r>
    </w:p>
    <w:p w14:paraId="3B4E0E24" w14:textId="78761A82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9E491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sejtek bizonyos anyagokkal történő </w:t>
      </w:r>
      <w:r w:rsidR="0034422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feltöltődése</w:t>
      </w:r>
    </w:p>
    <w:p w14:paraId="3C814E8C" w14:textId="12033A17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9E491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vérerek hiánya</w:t>
      </w:r>
    </w:p>
    <w:p w14:paraId="1230CFAE" w14:textId="77777777" w:rsidR="00C62424" w:rsidRPr="00A70D24" w:rsidRDefault="00C62424" w:rsidP="00525908">
      <w:pPr>
        <w:spacing w:after="0" w:line="240" w:lineRule="auto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</w:p>
    <w:p w14:paraId="1A0F6D36" w14:textId="25CA1816" w:rsidR="00F94629" w:rsidRPr="00A70D24" w:rsidRDefault="00F94629" w:rsidP="00E00B48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Sunt adevărate următoarele enunțuri despre absorbția apei: </w:t>
      </w:r>
    </w:p>
    <w:p w14:paraId="5CDD5E9F" w14:textId="5CC98424" w:rsidR="00F94629" w:rsidRPr="00A70D24" w:rsidRDefault="00F94629" w:rsidP="00E00B48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se realizează atunci când sucul vacuolar din celulele epidermice ale rădăcinii este mai concentrat</w:t>
      </w:r>
      <w:r w:rsidR="008231C3"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 xml:space="preserve"> </w:t>
      </w:r>
      <w:r w:rsidR="00936D76" w:rsidRPr="00A70D24">
        <w:rPr>
          <w:rFonts w:ascii="Trebuchet MS" w:eastAsia="Calibri" w:hAnsi="Trebuchet MS" w:cstheme="minorHAnsi"/>
          <w:bCs/>
          <w:color w:val="000000" w:themeColor="text1"/>
          <w:sz w:val="20"/>
          <w:szCs w:val="20"/>
          <w:lang w:val="hu-HU"/>
        </w:rPr>
        <w:t>decât mediul extracelular</w:t>
      </w:r>
    </w:p>
    <w:p w14:paraId="3383E7D5" w14:textId="2835F9E4" w:rsidR="00F94629" w:rsidRPr="00A70D24" w:rsidRDefault="00F94629" w:rsidP="00E00B48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se bazează pe forța de sucțiune mai mare a celulelor din interior față de cele din exterior</w:t>
      </w:r>
    </w:p>
    <w:p w14:paraId="6661A9B2" w14:textId="46C33C93" w:rsidR="00F94629" w:rsidRPr="00A70D24" w:rsidRDefault="00F94629" w:rsidP="00E00B48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bCs/>
          <w:sz w:val="20"/>
          <w:szCs w:val="20"/>
          <w:lang w:val="hu-HU"/>
        </w:rPr>
        <w:t>este favorizată de membrana semipermeabilă a celulelor rizodermei ce permite realizarea osmozei</w:t>
      </w:r>
    </w:p>
    <w:p w14:paraId="4BB81144" w14:textId="77777777" w:rsidR="00F94629" w:rsidRPr="00A70D24" w:rsidRDefault="00F94629" w:rsidP="00E00B48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A70D24">
        <w:rPr>
          <w:rFonts w:ascii="Trebuchet MS" w:eastAsia="Calibri" w:hAnsi="Trebuchet MS" w:cstheme="minorHAnsi"/>
          <w:sz w:val="20"/>
          <w:szCs w:val="20"/>
          <w:lang w:val="hu-HU"/>
        </w:rPr>
        <w:t>la toate plantele este corelată cu existența perilor absorbanți care sunt generați în permanență de celulele rizodermei</w:t>
      </w:r>
    </w:p>
    <w:p w14:paraId="08E1D918" w14:textId="349D6F67" w:rsidR="00C62424" w:rsidRPr="00A70D24" w:rsidRDefault="0066359C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48. A víz felszívására vonatkozó igaz kijelentés(ek)</w:t>
      </w:r>
      <w:r w:rsidR="00C6242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5B523473" w14:textId="0890ECCF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2E1B2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olyankor történik, amikor a gyökér </w:t>
      </w:r>
      <w:r w:rsidR="0029080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epidermisz</w:t>
      </w:r>
      <w:r w:rsidR="002E1B2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sejtjeiben a </w:t>
      </w:r>
      <w:r w:rsidR="0029080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vakulóm</w:t>
      </w:r>
      <w:r w:rsidR="00985D8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nedv koncentráltabb, mint a sejten kívüli környezet</w:t>
      </w:r>
    </w:p>
    <w:p w14:paraId="7BB30B99" w14:textId="52D5F23A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29080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</w:t>
      </w:r>
      <w:r w:rsidR="002D2D0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zon alapszik, hogy a belül levő sejtek szívó hatása nagyobb, mint a kívül elhelyezkedőké</w:t>
      </w:r>
    </w:p>
    <w:p w14:paraId="1ED0D509" w14:textId="20C2D8B5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5143C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rizodermisz sejtek </w:t>
      </w:r>
      <w:r w:rsidR="00CF461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félig áteresztő </w:t>
      </w:r>
      <w:r w:rsidR="005143C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hártyáj</w:t>
      </w:r>
      <w:r w:rsidR="00CF461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segíti elő, mely</w:t>
      </w:r>
      <w:r w:rsidR="004D634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lehetővé teszi az ozmózist</w:t>
      </w:r>
    </w:p>
    <w:p w14:paraId="4C8975D6" w14:textId="65EDB3A0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7831A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az összes növény esetében összefüggésben van a felszívó gyökérsz</w:t>
      </w:r>
      <w:r w:rsidR="0086673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őr</w:t>
      </w:r>
      <w:r w:rsidR="007831A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ök jelenlétével, amelyek </w:t>
      </w:r>
      <w:r w:rsidR="00B4025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állandóan képződnek a rizodermisz sejtjeiből</w:t>
      </w:r>
    </w:p>
    <w:p w14:paraId="57410DE4" w14:textId="77777777" w:rsidR="00C62424" w:rsidRPr="00A70D24" w:rsidRDefault="00C62424" w:rsidP="00525908">
      <w:pPr>
        <w:spacing w:after="0" w:line="240" w:lineRule="auto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</w:p>
    <w:p w14:paraId="3ED7CF7E" w14:textId="5DE068E4" w:rsidR="009A1367" w:rsidRPr="00A70D24" w:rsidRDefault="009A1367" w:rsidP="00E00B48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Identificați </w:t>
      </w:r>
      <w:r w:rsidR="00C83855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seriile de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caracteristici </w:t>
      </w:r>
      <w:r w:rsidR="00C26E99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prezentate, care să corespundă în totalitate</w:t>
      </w:r>
      <w:r w:rsidR="0022086A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unor grupe </w:t>
      </w:r>
      <w:r w:rsidR="00C83855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distincte </w:t>
      </w:r>
      <w:r w:rsidR="0022086A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de vertebrate</w:t>
      </w:r>
      <w:r w:rsidR="00C83855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:</w:t>
      </w:r>
    </w:p>
    <w:p w14:paraId="783FF534" w14:textId="77777777" w:rsidR="009A1367" w:rsidRPr="00A70D24" w:rsidRDefault="009A1367" w:rsidP="00E00B48">
      <w:pPr>
        <w:pStyle w:val="Listaszerbekezds"/>
        <w:numPr>
          <w:ilvl w:val="0"/>
          <w:numId w:val="53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circulație completă – cavitate buco-faringiană cu patru arcuri branhiale – intestin nediferențiat </w:t>
      </w:r>
    </w:p>
    <w:p w14:paraId="48AEC353" w14:textId="77777777" w:rsidR="009A1367" w:rsidRPr="00A70D24" w:rsidRDefault="009A1367" w:rsidP="00E00B48">
      <w:pPr>
        <w:pStyle w:val="Listaszerbekezds"/>
        <w:numPr>
          <w:ilvl w:val="0"/>
          <w:numId w:val="53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stomac extensibil – circulație incompletă – plămâni saciformi conectați la căi respiratorii lungi care condiționează mai eficient aerul</w:t>
      </w:r>
    </w:p>
    <w:p w14:paraId="738835AB" w14:textId="77777777" w:rsidR="009A1367" w:rsidRPr="00A70D24" w:rsidRDefault="009A1367" w:rsidP="00E00B48">
      <w:pPr>
        <w:pStyle w:val="Listaszerbekezds"/>
        <w:numPr>
          <w:ilvl w:val="0"/>
          <w:numId w:val="53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intestin diferențiat - saci aerieni care măresc suprafața de schimb a gazelor – stomac compartimentat – circulație completă</w:t>
      </w:r>
    </w:p>
    <w:p w14:paraId="4B7FDE40" w14:textId="77777777" w:rsidR="009A1367" w:rsidRPr="00A70D24" w:rsidRDefault="009A1367" w:rsidP="00E00B48">
      <w:pPr>
        <w:pStyle w:val="Listaszerbekezds"/>
        <w:numPr>
          <w:ilvl w:val="0"/>
          <w:numId w:val="53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plămâni alveolari – dinți fixați în alveole dentare – intestin diferențiat – inimă tetracamerală – circulație dublă </w:t>
      </w:r>
    </w:p>
    <w:p w14:paraId="0002E946" w14:textId="3A5AAF32" w:rsidR="00C62424" w:rsidRPr="00A70D24" w:rsidRDefault="00E1590A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49</w:t>
      </w:r>
      <w:r w:rsidR="00C6242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. 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Azonosítsd a</w:t>
      </w:r>
      <w:r w:rsidR="00066A2B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zokat a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sajátosságokat</w:t>
      </w:r>
      <w:r w:rsidR="00066A2B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, amelyek teljes mértékben jellemzőek egy jól meghatározott gerinces csoportra: </w:t>
      </w:r>
    </w:p>
    <w:p w14:paraId="0ABBD4A3" w14:textId="5CCA5A17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FB335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teljes keringés – száj-garatüreg n</w:t>
      </w:r>
      <w:r w:rsidR="00A4196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égy kopoltyúívvel – nem </w:t>
      </w:r>
      <w:r w:rsidR="00940DA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el</w:t>
      </w:r>
      <w:r w:rsidR="00A4196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különü</w:t>
      </w:r>
      <w:r w:rsidR="00940DA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l</w:t>
      </w:r>
      <w:r w:rsidR="000C35EF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t</w:t>
      </w:r>
      <w:r w:rsidR="00A4196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bél</w:t>
      </w:r>
    </w:p>
    <w:p w14:paraId="62D91927" w14:textId="37EFE7F3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592E0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tágulékony gyomor – nem teljes keringés – </w:t>
      </w:r>
      <w:r w:rsidR="00F86D0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hosszú</w:t>
      </w:r>
      <w:r w:rsidR="0093232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, a levegőt</w:t>
      </w:r>
      <w:r w:rsidR="000A116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hatékonyabban</w:t>
      </w:r>
      <w:r w:rsidR="0093232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klimatizáló</w:t>
      </w:r>
      <w:r w:rsidR="00F86D0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légutakhoz kapcsolódó </w:t>
      </w:r>
      <w:r w:rsidR="00592E0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zsákszerű tüdők</w:t>
      </w:r>
    </w:p>
    <w:p w14:paraId="3DA6CDB9" w14:textId="34BE95BD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C0215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elkülönült bél – légzsákok, amelyek megnövelik a gázcsere </w:t>
      </w:r>
      <w:r w:rsidR="007E19A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felületet</w:t>
      </w:r>
      <w:r w:rsidR="00C0215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7E19A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–</w:t>
      </w:r>
      <w:r w:rsidR="00C0215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7E19A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többüregű gyomor – teljes keringés</w:t>
      </w:r>
    </w:p>
    <w:p w14:paraId="432F09CC" w14:textId="79F95092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FF214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léghólyagokkal rendelkező tüdők – fogmederbe </w:t>
      </w:r>
      <w:r w:rsidR="006B2A3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rögzült fogak – elkülönült bél – négyüregű szív </w:t>
      </w:r>
      <w:r w:rsidR="0077716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–</w:t>
      </w:r>
      <w:r w:rsidR="006B2A3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77716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kettős keringés</w:t>
      </w:r>
    </w:p>
    <w:p w14:paraId="165BD103" w14:textId="77777777" w:rsidR="00C62424" w:rsidRPr="00A70D24" w:rsidRDefault="00C62424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</w:p>
    <w:p w14:paraId="19428845" w14:textId="5204743F" w:rsidR="009A1367" w:rsidRPr="00A70D24" w:rsidRDefault="0022086A" w:rsidP="000C35EF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Selectați variantele corecte privind caracteristici ale n</w:t>
      </w:r>
      <w:r w:rsidR="009A1367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utriți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ei </w:t>
      </w:r>
      <w:r w:rsidR="009A1367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organisme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lor precizate</w:t>
      </w:r>
      <w:r w:rsidR="009A1367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:</w:t>
      </w:r>
    </w:p>
    <w:p w14:paraId="287275B1" w14:textId="77777777" w:rsidR="009A1367" w:rsidRPr="00A70D24" w:rsidRDefault="009A1367" w:rsidP="000C35EF">
      <w:pPr>
        <w:pStyle w:val="Listaszerbekezds"/>
        <w:numPr>
          <w:ilvl w:val="0"/>
          <w:numId w:val="51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plantele carnivore și organismele saprofite – pot hidroliza enzimatic substanțe organice până la substanțe anorganice</w:t>
      </w:r>
    </w:p>
    <w:p w14:paraId="4A19CABC" w14:textId="77777777" w:rsidR="009A1367" w:rsidRPr="00A70D24" w:rsidRDefault="009A1367" w:rsidP="000C35EF">
      <w:pPr>
        <w:pStyle w:val="Listaszerbekezds"/>
        <w:numPr>
          <w:ilvl w:val="0"/>
          <w:numId w:val="51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bacteriile nitrificatoare și vâscul – convertesc energia substanțelor macroergice în glucide, lipide, proteine</w:t>
      </w:r>
    </w:p>
    <w:p w14:paraId="5A837A6B" w14:textId="77777777" w:rsidR="009A1367" w:rsidRPr="00A70D24" w:rsidRDefault="009A1367" w:rsidP="000C35EF">
      <w:pPr>
        <w:pStyle w:val="Listaszerbekezds"/>
        <w:numPr>
          <w:ilvl w:val="0"/>
          <w:numId w:val="51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vâscul și bradul – utilizează pentru reducerea CO</w:t>
      </w:r>
      <w:r w:rsidRPr="00A70D24">
        <w:rPr>
          <w:rFonts w:ascii="Trebuchet MS" w:hAnsi="Trebuchet MS" w:cstheme="minorHAnsi"/>
          <w:sz w:val="20"/>
          <w:szCs w:val="20"/>
          <w:vertAlign w:val="subscript"/>
          <w:lang w:val="hu-HU"/>
        </w:rPr>
        <w:t xml:space="preserve">2 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>apă și săruri minerale furnizate de alte organisme</w:t>
      </w:r>
    </w:p>
    <w:p w14:paraId="00FC38D6" w14:textId="77777777" w:rsidR="009A1367" w:rsidRPr="00A70D24" w:rsidRDefault="009A1367" w:rsidP="000C35EF">
      <w:pPr>
        <w:pStyle w:val="Listaszerbekezds"/>
        <w:numPr>
          <w:ilvl w:val="0"/>
          <w:numId w:val="51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lastRenderedPageBreak/>
        <w:t>organismele saprofite și bacteriile sulfuroase – furnizează săruri minerale utilizate în sistemele fotochimice ale fotoautotrofelor</w:t>
      </w:r>
    </w:p>
    <w:p w14:paraId="6D4F7057" w14:textId="6E54AFF1" w:rsidR="00C62424" w:rsidRPr="00A70D24" w:rsidRDefault="00D6417E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5</w:t>
      </w:r>
      <w:r w:rsidR="00C678DA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0. </w:t>
      </w:r>
      <w:r w:rsidR="00C4467D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Válaszd ki a megadott élőlényekre jellemző </w:t>
      </w:r>
      <w:r w:rsidR="00C82BA2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táplálkozási sajátosságokat tartalmazó kijelentéseket: </w:t>
      </w:r>
      <w:r w:rsidR="00C6242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</w:p>
    <w:p w14:paraId="1B95A8F4" w14:textId="612B15F0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CA4D9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húsevő növények és szaprofita szervezetek </w:t>
      </w:r>
      <w:r w:rsidR="00963BD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–</w:t>
      </w:r>
      <w:r w:rsidR="00CA4D9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963BD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szerves anyagokat enzimatikus úton </w:t>
      </w:r>
      <w:r w:rsidR="00B90C0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szervetlen</w:t>
      </w:r>
      <w:r w:rsidR="00963BD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anyagokká képesek hidrolizálni</w:t>
      </w:r>
    </w:p>
    <w:p w14:paraId="577F491E" w14:textId="7152F37A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30604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nitrogénkötő baktériumok és a fagyöngy – a makroergikus </w:t>
      </w:r>
      <w:r w:rsidR="00EA75E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anyagok energiáját cukrokká, zsírokká és fehérjékké alakítják</w:t>
      </w:r>
    </w:p>
    <w:p w14:paraId="4924F1BE" w14:textId="5A91B8D8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7C20C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fagyöngy és a jegenyefenyő – a </w:t>
      </w:r>
      <w:r w:rsidR="007C20C5" w:rsidRPr="00A70D24">
        <w:rPr>
          <w:rFonts w:ascii="Trebuchet MS" w:hAnsi="Trebuchet MS" w:cstheme="minorHAnsi"/>
          <w:sz w:val="20"/>
          <w:szCs w:val="20"/>
          <w:lang w:val="hu-HU"/>
        </w:rPr>
        <w:t>CO</w:t>
      </w:r>
      <w:r w:rsidR="007C20C5" w:rsidRPr="00A70D24">
        <w:rPr>
          <w:rFonts w:ascii="Trebuchet MS" w:hAnsi="Trebuchet MS" w:cstheme="minorHAnsi"/>
          <w:sz w:val="20"/>
          <w:szCs w:val="20"/>
          <w:vertAlign w:val="subscript"/>
          <w:lang w:val="hu-HU"/>
        </w:rPr>
        <w:t>2</w:t>
      </w:r>
      <w:r w:rsidR="007C20C5" w:rsidRPr="00A70D24">
        <w:rPr>
          <w:rFonts w:ascii="Trebuchet MS" w:hAnsi="Trebuchet MS" w:cstheme="minorHAnsi"/>
          <w:sz w:val="20"/>
          <w:szCs w:val="20"/>
          <w:lang w:val="hu-HU"/>
        </w:rPr>
        <w:t xml:space="preserve"> redukálásához más élőlények által szolgáltatott vizet és ásványi sókat használnak</w:t>
      </w:r>
    </w:p>
    <w:p w14:paraId="295AEACE" w14:textId="41A09C6F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F70B9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szaprofita szervezetek és kénbaktériumok – a fotoautotróf szervezetek fotokémiai rendszereiben </w:t>
      </w:r>
      <w:r w:rsidR="00C9504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használt ásványi anyagokat biztosítanak</w:t>
      </w:r>
    </w:p>
    <w:p w14:paraId="13E2EF59" w14:textId="77777777" w:rsidR="00C62424" w:rsidRPr="00A70D24" w:rsidRDefault="00C62424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</w:p>
    <w:p w14:paraId="08E7AF81" w14:textId="2DDCE5CD" w:rsidR="009956EB" w:rsidRPr="00A70D24" w:rsidRDefault="009956EB" w:rsidP="000C35EF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Colenchimul și sclerenchimul prezintă următoarele caracteristici comune:</w:t>
      </w:r>
    </w:p>
    <w:p w14:paraId="34DD8B74" w14:textId="1DBE7E1D" w:rsidR="009956EB" w:rsidRPr="00A70D24" w:rsidRDefault="009956EB" w:rsidP="000C35EF">
      <w:pPr>
        <w:pStyle w:val="Listaszerbekezds"/>
        <w:numPr>
          <w:ilvl w:val="0"/>
          <w:numId w:val="76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sunt generate de meristeme primare în primul an de viață al plantelor</w:t>
      </w:r>
    </w:p>
    <w:p w14:paraId="323BC2D9" w14:textId="67CBD89B" w:rsidR="009956EB" w:rsidRPr="00A70D24" w:rsidRDefault="009956EB" w:rsidP="000C35EF">
      <w:pPr>
        <w:pStyle w:val="Listaszerbekezds"/>
        <w:numPr>
          <w:ilvl w:val="0"/>
          <w:numId w:val="76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rolul mecanic se datorează îngroșării neuniforme a pereților celulari</w:t>
      </w:r>
    </w:p>
    <w:p w14:paraId="39AED347" w14:textId="7C648907" w:rsidR="009956EB" w:rsidRPr="00A70D24" w:rsidRDefault="009956EB" w:rsidP="000C35EF">
      <w:pPr>
        <w:pStyle w:val="Listaszerbekezds"/>
        <w:numPr>
          <w:ilvl w:val="0"/>
          <w:numId w:val="76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asigură rezistența organelor plantei la acțiunea unor forțe externe</w:t>
      </w:r>
    </w:p>
    <w:p w14:paraId="02EC1979" w14:textId="352D8187" w:rsidR="009956EB" w:rsidRPr="00A70D24" w:rsidRDefault="009956EB" w:rsidP="000C35EF">
      <w:pPr>
        <w:pStyle w:val="Listaszerbekezds"/>
        <w:numPr>
          <w:ilvl w:val="0"/>
          <w:numId w:val="76"/>
        </w:numPr>
        <w:tabs>
          <w:tab w:val="left" w:pos="851"/>
          <w:tab w:val="left" w:pos="1134"/>
        </w:tabs>
        <w:ind w:left="567" w:firstLine="0"/>
        <w:rPr>
          <w:rFonts w:ascii="Trebuchet MS" w:hAnsi="Trebuchet MS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sunt prezente exclusiv în structura fasciculelor conducătoare</w:t>
      </w:r>
    </w:p>
    <w:p w14:paraId="370A6BE6" w14:textId="02D143B6" w:rsidR="00C62424" w:rsidRPr="00A70D24" w:rsidRDefault="007F2E25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51. A kollenchima és a s</w:t>
      </w:r>
      <w:r w:rsidR="005D7216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z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kleren</w:t>
      </w:r>
      <w:r w:rsidR="006376A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ch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ima közös sajátossága(i)</w:t>
      </w:r>
      <w:r w:rsidR="00C6242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363245F6" w14:textId="5CDC248A" w:rsidR="00372DB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372DB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az elsődleges osztódó szövetek képezik a növény életének első évében </w:t>
      </w:r>
    </w:p>
    <w:p w14:paraId="3C885AFF" w14:textId="40B310E2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A82C3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mechanikai szerepük a sejtfalak egyenlőtlen megvastagodásának köszönhető</w:t>
      </w:r>
    </w:p>
    <w:p w14:paraId="5617BA4F" w14:textId="09C49F94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DC592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biztosítják a növény ellenállását a külső erőkkel szemben</w:t>
      </w:r>
    </w:p>
    <w:p w14:paraId="67534216" w14:textId="6DC66EE5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6B64C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kizárólag a szállító nyalábok szerkezetében vannak jelen</w:t>
      </w:r>
    </w:p>
    <w:p w14:paraId="7109B9A3" w14:textId="77777777" w:rsidR="00C62424" w:rsidRPr="00A70D24" w:rsidRDefault="00C62424" w:rsidP="00525908">
      <w:pPr>
        <w:spacing w:after="0" w:line="240" w:lineRule="auto"/>
        <w:rPr>
          <w:rFonts w:ascii="Trebuchet MS" w:hAnsi="Trebuchet MS"/>
          <w:sz w:val="20"/>
          <w:szCs w:val="20"/>
          <w:lang w:val="hu-HU"/>
        </w:rPr>
      </w:pPr>
    </w:p>
    <w:p w14:paraId="03E7458B" w14:textId="6F4FBE54" w:rsidR="009A1367" w:rsidRPr="00A70D24" w:rsidRDefault="009A1367" w:rsidP="000C35EF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Deficitul de substanțe organice</w:t>
      </w:r>
      <w:r w:rsidR="00841E22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în cazul unui pom fructifer</w:t>
      </w:r>
      <w:r w:rsidR="00841E22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poate </w:t>
      </w:r>
      <w:r w:rsidR="00C26E99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conduce la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:</w:t>
      </w:r>
    </w:p>
    <w:p w14:paraId="5A6388A3" w14:textId="0FEC709A" w:rsidR="009A1367" w:rsidRPr="00A70D24" w:rsidRDefault="009A1367" w:rsidP="000C35EF">
      <w:pPr>
        <w:pStyle w:val="Listaszerbekezds"/>
        <w:numPr>
          <w:ilvl w:val="0"/>
          <w:numId w:val="55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reducerea capacității de apărare</w:t>
      </w:r>
      <w:r w:rsidR="0022086A" w:rsidRPr="00A70D24">
        <w:rPr>
          <w:rFonts w:ascii="Trebuchet MS" w:hAnsi="Trebuchet MS" w:cstheme="minorHAnsi"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prin scăderea activității felogenului</w:t>
      </w:r>
    </w:p>
    <w:p w14:paraId="377DB653" w14:textId="6CC7A5CC" w:rsidR="009A1367" w:rsidRPr="00A70D24" w:rsidRDefault="00D26B59" w:rsidP="000C35EF">
      <w:pPr>
        <w:pStyle w:val="Listaszerbekezds"/>
        <w:numPr>
          <w:ilvl w:val="0"/>
          <w:numId w:val="55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carență de ioni și </w:t>
      </w:r>
      <w:r w:rsidR="009A1367" w:rsidRPr="00A70D24">
        <w:rPr>
          <w:rFonts w:ascii="Trebuchet MS" w:hAnsi="Trebuchet MS" w:cstheme="minorHAnsi"/>
          <w:sz w:val="20"/>
          <w:szCs w:val="20"/>
          <w:lang w:val="hu-HU"/>
        </w:rPr>
        <w:t>scăderea intensității fazei de întuneric a fotosinteze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>i</w:t>
      </w:r>
      <w:r w:rsidR="009A1367" w:rsidRPr="00A70D2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</w:p>
    <w:p w14:paraId="6CC85136" w14:textId="704A4E1F" w:rsidR="009A1367" w:rsidRPr="00A70D24" w:rsidRDefault="009A1367" w:rsidP="000C35EF">
      <w:pPr>
        <w:pStyle w:val="Listaszerbekezds"/>
        <w:numPr>
          <w:ilvl w:val="0"/>
          <w:numId w:val="55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încetinirea circulației în vasele localizate la exterior</w:t>
      </w:r>
      <w:r w:rsidR="00841E22" w:rsidRPr="00A70D24">
        <w:rPr>
          <w:rFonts w:ascii="Trebuchet MS" w:hAnsi="Trebuchet MS" w:cstheme="minorHAnsi"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în raport cu cambiul rădăcinii</w:t>
      </w:r>
    </w:p>
    <w:p w14:paraId="5BE07442" w14:textId="77777777" w:rsidR="009A1367" w:rsidRPr="00A70D24" w:rsidRDefault="009A1367" w:rsidP="000C35EF">
      <w:pPr>
        <w:pStyle w:val="Listaszerbekezds"/>
        <w:numPr>
          <w:ilvl w:val="0"/>
          <w:numId w:val="55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diminuarea producției de fructe și încetinirea procesului de coacere</w:t>
      </w:r>
    </w:p>
    <w:p w14:paraId="5C68BA5C" w14:textId="1B3348FE" w:rsidR="00C62424" w:rsidRPr="00A70D24" w:rsidRDefault="007F4508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52</w:t>
      </w:r>
      <w:r w:rsidR="00423EBC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 A szervesanyag hiány egy gyümölcsfa esetén kiválthatja:</w:t>
      </w:r>
      <w:r w:rsidR="00C6242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</w:p>
    <w:p w14:paraId="38C253D5" w14:textId="449B4403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4033E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az ellenálló képesség csökkenését a fellog</w:t>
      </w:r>
      <w:r w:rsidR="000C35EF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é</w:t>
      </w:r>
      <w:r w:rsidR="004033E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n aktivitásának csökkenése által</w:t>
      </w:r>
    </w:p>
    <w:p w14:paraId="1216E840" w14:textId="0080ADF1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CE0DB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ionok hiányát és a fotoszintézis sötét szakasz</w:t>
      </w:r>
      <w:r w:rsidR="000C35EF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intenzitásának</w:t>
      </w:r>
      <w:r w:rsidR="0087449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csökkenését</w:t>
      </w:r>
    </w:p>
    <w:p w14:paraId="13D898DF" w14:textId="3B4BE51C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3312D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külső elhelyezkedés</w:t>
      </w:r>
      <w:r w:rsidR="0029045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ű</w:t>
      </w:r>
      <w:r w:rsidR="003312D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edényekben a keringés lassulását a gyökér kambiumához viszonyítva</w:t>
      </w:r>
    </w:p>
    <w:p w14:paraId="776D70A2" w14:textId="41880F6E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F6325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C3012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termés</w:t>
      </w:r>
      <w:r w:rsidR="00F6325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mennyiségének csökkenését és az érési folyamat lassulását</w:t>
      </w:r>
    </w:p>
    <w:p w14:paraId="20C5513B" w14:textId="77777777" w:rsidR="00C62424" w:rsidRPr="00A70D24" w:rsidRDefault="00C62424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</w:p>
    <w:p w14:paraId="4CD8FAB1" w14:textId="2CEB847F" w:rsidR="009A1367" w:rsidRPr="00A70D24" w:rsidRDefault="009A1367" w:rsidP="000C35EF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Arcurile aortice ale tetrapodelor poikiloterme se caracterizează prin:</w:t>
      </w:r>
    </w:p>
    <w:p w14:paraId="3B1635A9" w14:textId="77777777" w:rsidR="009A1367" w:rsidRPr="00A70D24" w:rsidRDefault="009A1367" w:rsidP="000C35EF">
      <w:pPr>
        <w:pStyle w:val="Listaszerbekezds"/>
        <w:numPr>
          <w:ilvl w:val="0"/>
          <w:numId w:val="52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arcul aortic stâng al reptilelor este plasat la dreapta arterei pulmonare</w:t>
      </w:r>
    </w:p>
    <w:p w14:paraId="5E157AAC" w14:textId="77777777" w:rsidR="009A1367" w:rsidRPr="00A70D24" w:rsidRDefault="009A1367" w:rsidP="000C35EF">
      <w:pPr>
        <w:pStyle w:val="Listaszerbekezds"/>
        <w:numPr>
          <w:ilvl w:val="0"/>
          <w:numId w:val="52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ambele arcuri aortice transportă sânge uniform amestecat la amfibieni și reptile</w:t>
      </w:r>
    </w:p>
    <w:p w14:paraId="790FEFFF" w14:textId="77777777" w:rsidR="009A1367" w:rsidRPr="00A70D24" w:rsidRDefault="009A1367" w:rsidP="000C35EF">
      <w:pPr>
        <w:pStyle w:val="Listaszerbekezds"/>
        <w:numPr>
          <w:ilvl w:val="0"/>
          <w:numId w:val="52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la amfibieni – sunt situate lateral în raport cu arterele pulmonare</w:t>
      </w:r>
    </w:p>
    <w:p w14:paraId="73770FD5" w14:textId="77777777" w:rsidR="009A1367" w:rsidRPr="00A70D24" w:rsidRDefault="009A1367" w:rsidP="000C35EF">
      <w:pPr>
        <w:pStyle w:val="Listaszerbekezds"/>
        <w:numPr>
          <w:ilvl w:val="0"/>
          <w:numId w:val="52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la reptile - arcul aortic drept transportă sânge preponderent oxigenat către cap și corp </w:t>
      </w:r>
    </w:p>
    <w:p w14:paraId="2EA33EB6" w14:textId="732842C7" w:rsidR="00C62424" w:rsidRPr="00A70D24" w:rsidRDefault="000D26A6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53. A változó testhőmérsékletű négylábúak aortaív</w:t>
      </w:r>
      <w:r w:rsidR="000C35EF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ei</w:t>
      </w: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re jellemző</w:t>
      </w:r>
      <w:r w:rsidR="00C6242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47A98FA1" w14:textId="5820A2E8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2D670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hüllők bal aortaíve a tüdő</w:t>
      </w:r>
      <w:r w:rsidR="00A97F9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osztóé</w:t>
      </w:r>
      <w:r w:rsidR="00D24A45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rtől</w:t>
      </w:r>
      <w:r w:rsidR="00A97F9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jobb</w:t>
      </w:r>
      <w:r w:rsidR="00D24A45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ra</w:t>
      </w:r>
      <w:r w:rsidR="00A97F9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helyezkedik el</w:t>
      </w:r>
    </w:p>
    <w:p w14:paraId="4EF7E037" w14:textId="75AF611D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A97F9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kétéltűeknél és a hüllőknél mindkét a</w:t>
      </w:r>
      <w:r w:rsidR="00346CD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ortaív egységesen keveredett vért szállít</w:t>
      </w:r>
    </w:p>
    <w:p w14:paraId="113120D4" w14:textId="2082513D" w:rsidR="00527A48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346CD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kétéltűeknél </w:t>
      </w:r>
      <w:r w:rsidR="00527A4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tüdőosztóerekhez képest oldalt helyezkednek el</w:t>
      </w:r>
    </w:p>
    <w:p w14:paraId="343E84F6" w14:textId="045FEBF2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855D2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hüllőknél a jobb aortaív elsősorban</w:t>
      </w:r>
      <w:r w:rsidR="0020762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855D2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oxigénben gazdag vért szállít a fej és a törzs felé</w:t>
      </w:r>
    </w:p>
    <w:p w14:paraId="5912B8EA" w14:textId="77777777" w:rsidR="00C62424" w:rsidRPr="00A70D24" w:rsidRDefault="00C62424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</w:p>
    <w:p w14:paraId="39A74482" w14:textId="2DF8FE5A" w:rsidR="009A1367" w:rsidRPr="00A70D24" w:rsidRDefault="009A1367" w:rsidP="00D24A45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Ofilirea unei plante tinere</w:t>
      </w:r>
      <w:r w:rsidR="00841E22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cultivată într-un solar</w:t>
      </w:r>
      <w:r w:rsidR="00841E22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poate </w:t>
      </w:r>
      <w:r w:rsidR="0029120A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apărea în următoarele situații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:</w:t>
      </w:r>
    </w:p>
    <w:p w14:paraId="60FBF8E1" w14:textId="2B45C33B" w:rsidR="009A1367" w:rsidRPr="00A70D24" w:rsidRDefault="009A1367" w:rsidP="00D24A45">
      <w:pPr>
        <w:pStyle w:val="Listaszerbekezds"/>
        <w:numPr>
          <w:ilvl w:val="0"/>
          <w:numId w:val="54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expunerea plantei la 120000 de lucși</w:t>
      </w:r>
      <w:r w:rsidR="00F123D4" w:rsidRPr="00A70D24">
        <w:rPr>
          <w:rFonts w:ascii="Trebuchet MS" w:hAnsi="Trebuchet MS" w:cstheme="minorHAnsi"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închiderea stomatelor</w:t>
      </w:r>
      <w:r w:rsidR="00F123D4" w:rsidRPr="00A70D24">
        <w:rPr>
          <w:rFonts w:ascii="Trebuchet MS" w:hAnsi="Trebuchet MS" w:cstheme="minorHAnsi"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concentrația CO</w:t>
      </w:r>
      <w:r w:rsidRPr="00A70D24">
        <w:rPr>
          <w:rFonts w:ascii="Trebuchet MS" w:hAnsi="Trebuchet MS" w:cstheme="minorHAnsi"/>
          <w:sz w:val="20"/>
          <w:szCs w:val="20"/>
          <w:vertAlign w:val="subscript"/>
          <w:lang w:val="hu-HU"/>
        </w:rPr>
        <w:t>2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de 0,001% </w:t>
      </w:r>
    </w:p>
    <w:p w14:paraId="3D87BEC8" w14:textId="1BED6121" w:rsidR="009A1367" w:rsidRPr="00A70D24" w:rsidRDefault="009A1367" w:rsidP="00D24A45">
      <w:pPr>
        <w:pStyle w:val="Listaszerbekezds"/>
        <w:numPr>
          <w:ilvl w:val="0"/>
          <w:numId w:val="54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reducerea circulației descendente a sevei</w:t>
      </w:r>
      <w:r w:rsidR="00F123D4" w:rsidRPr="00A70D24">
        <w:rPr>
          <w:rFonts w:ascii="Trebuchet MS" w:hAnsi="Trebuchet MS" w:cstheme="minorHAnsi"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administrare în exces de îngrășăminte</w:t>
      </w:r>
    </w:p>
    <w:p w14:paraId="1BAEDFD7" w14:textId="13E4188F" w:rsidR="009A1367" w:rsidRPr="00A70D24" w:rsidRDefault="009A1367" w:rsidP="00D24A45">
      <w:pPr>
        <w:pStyle w:val="Listaszerbekezds"/>
        <w:numPr>
          <w:ilvl w:val="0"/>
          <w:numId w:val="54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expunerea plantei la 20000 de lucși</w:t>
      </w:r>
      <w:r w:rsidR="00F123D4" w:rsidRPr="00A70D24">
        <w:rPr>
          <w:rFonts w:ascii="Trebuchet MS" w:hAnsi="Trebuchet MS" w:cstheme="minorHAnsi"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vâscozitate crescută a citoplasmei</w:t>
      </w:r>
    </w:p>
    <w:p w14:paraId="1ECE0523" w14:textId="025FD4D4" w:rsidR="009A1367" w:rsidRPr="00A70D24" w:rsidRDefault="009A1367" w:rsidP="00D24A45">
      <w:pPr>
        <w:pStyle w:val="Listaszerbekezds"/>
        <w:numPr>
          <w:ilvl w:val="0"/>
          <w:numId w:val="54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diminuarea proceselor de fosforilare a ADP la nivelul rădăcinii</w:t>
      </w:r>
      <w:r w:rsidR="00F123D4" w:rsidRPr="00A70D24">
        <w:rPr>
          <w:rFonts w:ascii="Trebuchet MS" w:hAnsi="Trebuchet MS" w:cstheme="minorHAnsi"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reducerea spațiilor intercelulare</w:t>
      </w:r>
    </w:p>
    <w:p w14:paraId="6DF34CC5" w14:textId="6FFC8720" w:rsidR="00C62424" w:rsidRPr="00A70D24" w:rsidRDefault="00C94F37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54. Egy melegházban nevelt fiatal növény hervadását előidézheti: </w:t>
      </w:r>
    </w:p>
    <w:p w14:paraId="29D50346" w14:textId="4857DE29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1.</w:t>
      </w:r>
      <w:r w:rsidR="00ED7D0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 növény </w:t>
      </w:r>
      <w:r w:rsidR="00ED7D0A" w:rsidRPr="00A70D24">
        <w:rPr>
          <w:rFonts w:ascii="Trebuchet MS" w:hAnsi="Trebuchet MS" w:cstheme="minorHAnsi"/>
          <w:sz w:val="20"/>
          <w:szCs w:val="20"/>
          <w:lang w:val="hu-HU"/>
        </w:rPr>
        <w:t>120000 lux erősségű fén</w:t>
      </w:r>
      <w:r w:rsidR="008B2B79" w:rsidRPr="00A70D24">
        <w:rPr>
          <w:rFonts w:ascii="Trebuchet MS" w:hAnsi="Trebuchet MS" w:cstheme="minorHAnsi"/>
          <w:sz w:val="20"/>
          <w:szCs w:val="20"/>
          <w:lang w:val="hu-HU"/>
        </w:rPr>
        <w:t>n</w:t>
      </w:r>
      <w:r w:rsidR="007723FD" w:rsidRPr="00A70D24">
        <w:rPr>
          <w:rFonts w:ascii="Trebuchet MS" w:hAnsi="Trebuchet MS" w:cstheme="minorHAnsi"/>
          <w:sz w:val="20"/>
          <w:szCs w:val="20"/>
          <w:lang w:val="hu-HU"/>
        </w:rPr>
        <w:t>y</w:t>
      </w:r>
      <w:r w:rsidR="008B2B79" w:rsidRPr="00A70D24">
        <w:rPr>
          <w:rFonts w:ascii="Trebuchet MS" w:hAnsi="Trebuchet MS" w:cstheme="minorHAnsi"/>
          <w:sz w:val="20"/>
          <w:szCs w:val="20"/>
          <w:lang w:val="hu-HU"/>
        </w:rPr>
        <w:t xml:space="preserve">el </w:t>
      </w:r>
      <w:r w:rsidR="007723FD" w:rsidRPr="00A70D24">
        <w:rPr>
          <w:rFonts w:ascii="Trebuchet MS" w:hAnsi="Trebuchet MS" w:cstheme="minorHAnsi"/>
          <w:sz w:val="20"/>
          <w:szCs w:val="20"/>
          <w:lang w:val="hu-HU"/>
        </w:rPr>
        <w:t>történő megvilágítása</w:t>
      </w:r>
      <w:r w:rsidR="008B2B79" w:rsidRPr="00A70D24">
        <w:rPr>
          <w:rFonts w:ascii="Trebuchet MS" w:hAnsi="Trebuchet MS" w:cstheme="minorHAnsi"/>
          <w:sz w:val="20"/>
          <w:szCs w:val="20"/>
          <w:lang w:val="hu-HU"/>
        </w:rPr>
        <w:t>, a gázcserenyílások bezáródás</w:t>
      </w:r>
      <w:r w:rsidR="00D24A45">
        <w:rPr>
          <w:rFonts w:ascii="Trebuchet MS" w:hAnsi="Trebuchet MS" w:cstheme="minorHAnsi"/>
          <w:sz w:val="20"/>
          <w:szCs w:val="20"/>
          <w:lang w:val="hu-HU"/>
        </w:rPr>
        <w:t>a</w:t>
      </w:r>
      <w:r w:rsidR="007723FD" w:rsidRPr="00A70D24">
        <w:rPr>
          <w:rFonts w:ascii="Trebuchet MS" w:hAnsi="Trebuchet MS" w:cstheme="minorHAnsi"/>
          <w:sz w:val="20"/>
          <w:szCs w:val="20"/>
          <w:lang w:val="hu-HU"/>
        </w:rPr>
        <w:t>, 0,001%-os CO</w:t>
      </w:r>
      <w:r w:rsidR="007723FD" w:rsidRPr="00A70D24">
        <w:rPr>
          <w:rFonts w:ascii="Trebuchet MS" w:hAnsi="Trebuchet MS" w:cstheme="minorHAnsi"/>
          <w:sz w:val="20"/>
          <w:szCs w:val="20"/>
          <w:vertAlign w:val="subscript"/>
          <w:lang w:val="hu-HU"/>
        </w:rPr>
        <w:t>2</w:t>
      </w:r>
      <w:r w:rsidR="007723FD" w:rsidRPr="00A70D24">
        <w:rPr>
          <w:rFonts w:ascii="Trebuchet MS" w:hAnsi="Trebuchet MS" w:cstheme="minorHAnsi"/>
          <w:sz w:val="20"/>
          <w:szCs w:val="20"/>
          <w:lang w:val="hu-HU"/>
        </w:rPr>
        <w:t xml:space="preserve"> koncentráció</w:t>
      </w:r>
    </w:p>
    <w:p w14:paraId="6BEB68DF" w14:textId="0850348E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3765F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tápanyag</w:t>
      </w:r>
      <w:r w:rsidR="00122D3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lefelé történő</w:t>
      </w:r>
      <w:r w:rsidR="003765F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elégtelen </w:t>
      </w:r>
      <w:r w:rsidR="00122D3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keringése, túlzott mennyiségű </w:t>
      </w:r>
      <w:r w:rsidR="00402AA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(mű)</w:t>
      </w:r>
      <w:r w:rsidR="00A431E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trágya használata</w:t>
      </w:r>
    </w:p>
    <w:p w14:paraId="4123280D" w14:textId="00A58086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E931E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növény </w:t>
      </w:r>
      <w:r w:rsidR="00E931E2" w:rsidRPr="00A70D24">
        <w:rPr>
          <w:rFonts w:ascii="Trebuchet MS" w:hAnsi="Trebuchet MS" w:cstheme="minorHAnsi"/>
          <w:sz w:val="20"/>
          <w:szCs w:val="20"/>
          <w:lang w:val="hu-HU"/>
        </w:rPr>
        <w:t>200000 lux erősségű fénnyel történő megvilágítása</w:t>
      </w:r>
      <w:r w:rsidR="00C02F07" w:rsidRPr="00A70D24">
        <w:rPr>
          <w:rFonts w:ascii="Trebuchet MS" w:hAnsi="Trebuchet MS" w:cstheme="minorHAnsi"/>
          <w:sz w:val="20"/>
          <w:szCs w:val="20"/>
          <w:lang w:val="hu-HU"/>
        </w:rPr>
        <w:t>, a citoplazma fokozott viszkozitása</w:t>
      </w:r>
    </w:p>
    <w:p w14:paraId="7CC44A11" w14:textId="4888FFD9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F158B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az ADP foszforilációjának csökkenése a gyökér szintjén, </w:t>
      </w:r>
      <w:r w:rsidR="002142D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sejtközötti terek csökkenése</w:t>
      </w:r>
    </w:p>
    <w:p w14:paraId="611195D5" w14:textId="77777777" w:rsidR="00C62424" w:rsidRPr="00A70D24" w:rsidRDefault="00C62424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</w:p>
    <w:p w14:paraId="60A7D4DF" w14:textId="583BD217" w:rsidR="009A1367" w:rsidRPr="00A70D24" w:rsidRDefault="009A1367" w:rsidP="00D24A45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Bacteriile pot produce energie prin procese de:</w:t>
      </w:r>
    </w:p>
    <w:p w14:paraId="219E61F4" w14:textId="77777777" w:rsidR="009A1367" w:rsidRPr="00A70D24" w:rsidRDefault="009A1367" w:rsidP="00D24A45">
      <w:pPr>
        <w:pStyle w:val="Listaszerbekezds"/>
        <w:numPr>
          <w:ilvl w:val="0"/>
          <w:numId w:val="58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oxidare a unor substanțe anorganice</w:t>
      </w:r>
    </w:p>
    <w:p w14:paraId="5420998B" w14:textId="0FBE173B" w:rsidR="009A1367" w:rsidRPr="00A70D24" w:rsidRDefault="009A1367" w:rsidP="00D24A45">
      <w:pPr>
        <w:pStyle w:val="Listaszerbekezds"/>
        <w:numPr>
          <w:ilvl w:val="0"/>
          <w:numId w:val="58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bookmarkStart w:id="3" w:name="_Hlk127459351"/>
      <w:r w:rsidRPr="00A70D24">
        <w:rPr>
          <w:rFonts w:ascii="Trebuchet MS" w:hAnsi="Trebuchet MS" w:cstheme="minorHAnsi"/>
          <w:sz w:val="20"/>
          <w:szCs w:val="20"/>
          <w:lang w:val="hu-HU"/>
        </w:rPr>
        <w:t>descompunere anaerobă a substanțelor organice</w:t>
      </w:r>
    </w:p>
    <w:bookmarkEnd w:id="3"/>
    <w:p w14:paraId="01AF436A" w14:textId="77777777" w:rsidR="009A1367" w:rsidRPr="00A70D24" w:rsidRDefault="009A1367" w:rsidP="00D24A45">
      <w:pPr>
        <w:pStyle w:val="Listaszerbekezds"/>
        <w:numPr>
          <w:ilvl w:val="0"/>
          <w:numId w:val="58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reducere a unor substanțe anorganice</w:t>
      </w:r>
    </w:p>
    <w:p w14:paraId="3BB9EBC9" w14:textId="77777777" w:rsidR="009A1367" w:rsidRPr="00A70D24" w:rsidRDefault="009A1367" w:rsidP="00D24A45">
      <w:pPr>
        <w:pStyle w:val="Listaszerbekezds"/>
        <w:numPr>
          <w:ilvl w:val="0"/>
          <w:numId w:val="58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descompunere aerobă a substanțelor organice</w:t>
      </w:r>
    </w:p>
    <w:p w14:paraId="23DD087A" w14:textId="4AA9819D" w:rsidR="00C62424" w:rsidRPr="00A70D24" w:rsidRDefault="007C6F0C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55. A baktériumok energiát termelnek: </w:t>
      </w:r>
      <w:r w:rsidR="00C6242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</w:p>
    <w:p w14:paraId="719AE5F7" w14:textId="3EA1221F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7C6F0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egyes szervetlen anyagok oxidációja révén</w:t>
      </w:r>
    </w:p>
    <w:p w14:paraId="5E753707" w14:textId="301C764C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75337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szerves anyagok anaerob elbontása során</w:t>
      </w:r>
    </w:p>
    <w:p w14:paraId="51CD02F3" w14:textId="43D372C7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D24A45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egyes</w:t>
      </w:r>
      <w:r w:rsidR="0075337A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szervetlen anyagok redukciója során</w:t>
      </w:r>
    </w:p>
    <w:p w14:paraId="40F70456" w14:textId="7065D270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lastRenderedPageBreak/>
        <w:t xml:space="preserve">4. </w:t>
      </w:r>
      <w:r w:rsidR="006C7EC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szerves anyagok aerob elbontása során</w:t>
      </w:r>
    </w:p>
    <w:p w14:paraId="735DD472" w14:textId="77777777" w:rsidR="00C62424" w:rsidRPr="00A70D24" w:rsidRDefault="00C62424" w:rsidP="00B33402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</w:p>
    <w:p w14:paraId="5663237C" w14:textId="77777777" w:rsidR="009A1367" w:rsidRPr="00A70D24" w:rsidRDefault="009A1367" w:rsidP="00D24A45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Reacțiile de fosforilare implicate în transformarea moleculelor macroergice sunt:</w:t>
      </w:r>
    </w:p>
    <w:p w14:paraId="34553193" w14:textId="77777777" w:rsidR="009A1367" w:rsidRPr="00A70D24" w:rsidRDefault="009A1367" w:rsidP="00D24A45">
      <w:pPr>
        <w:pStyle w:val="Listaszerbekezds"/>
        <w:numPr>
          <w:ilvl w:val="0"/>
          <w:numId w:val="59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precedate de reacțiile de eliberare a oxigenului la nivelul sistemelor fotochimice</w:t>
      </w:r>
    </w:p>
    <w:p w14:paraId="435BB2F6" w14:textId="1F19C244" w:rsidR="009A1367" w:rsidRPr="00A70D24" w:rsidRDefault="009A1367" w:rsidP="00D24A45">
      <w:pPr>
        <w:pStyle w:val="Listaszerbekezds"/>
        <w:numPr>
          <w:ilvl w:val="0"/>
          <w:numId w:val="59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re</w:t>
      </w:r>
      <w:r w:rsidR="00EE3363">
        <w:rPr>
          <w:rFonts w:ascii="Trebuchet MS" w:hAnsi="Trebuchet MS" w:cstheme="minorHAnsi"/>
          <w:sz w:val="20"/>
          <w:szCs w:val="20"/>
          <w:lang w:val="hu-HU"/>
        </w:rPr>
        <w:t xml:space="preserve">alizate în condițiile absenței 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oxigenului la </w:t>
      </w:r>
      <w:r w:rsidR="00D26B59" w:rsidRPr="00A70D24">
        <w:rPr>
          <w:rFonts w:ascii="Trebuchet MS" w:hAnsi="Trebuchet MS" w:cstheme="minorHAnsi"/>
          <w:sz w:val="20"/>
          <w:szCs w:val="20"/>
          <w:lang w:val="hu-HU"/>
        </w:rPr>
        <w:t xml:space="preserve">unele 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bacterii, ciuperci, plante  </w:t>
      </w:r>
    </w:p>
    <w:p w14:paraId="2FED6A0D" w14:textId="77777777" w:rsidR="009A1367" w:rsidRPr="00A70D24" w:rsidRDefault="009A1367" w:rsidP="00D24A45">
      <w:pPr>
        <w:pStyle w:val="Listaszerbekezds"/>
        <w:numPr>
          <w:ilvl w:val="0"/>
          <w:numId w:val="59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succedate de procesele de reducere a CO</w:t>
      </w:r>
      <w:r w:rsidRPr="00A70D24">
        <w:rPr>
          <w:rFonts w:ascii="Trebuchet MS" w:hAnsi="Trebuchet MS" w:cstheme="minorHAnsi"/>
          <w:sz w:val="20"/>
          <w:szCs w:val="20"/>
          <w:vertAlign w:val="subscript"/>
          <w:lang w:val="hu-HU"/>
        </w:rPr>
        <w:t>2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în faza de întuneric a fotosintezei</w:t>
      </w:r>
    </w:p>
    <w:p w14:paraId="420A30AA" w14:textId="3060DF83" w:rsidR="009A1367" w:rsidRPr="00A70D24" w:rsidRDefault="009A1367" w:rsidP="00D24A45">
      <w:pPr>
        <w:pStyle w:val="Listaszerbekezds"/>
        <w:numPr>
          <w:ilvl w:val="0"/>
          <w:numId w:val="59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inițiate în toate compartimentele celulare în care au loc procese anabolice  </w:t>
      </w:r>
    </w:p>
    <w:p w14:paraId="12892927" w14:textId="6EC11F7C" w:rsidR="00C62424" w:rsidRPr="00A70D24" w:rsidRDefault="00384496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56. A </w:t>
      </w:r>
      <w:r w:rsidR="00E61AAB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makroergikus molekulák kialakításához szükséges foszforilációs reakciók</w:t>
      </w:r>
      <w:r w:rsidR="00EB6DC3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(at)</w:t>
      </w:r>
      <w:r w:rsidR="00E61AAB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: </w:t>
      </w:r>
    </w:p>
    <w:p w14:paraId="32FC876C" w14:textId="072D583E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AB24D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fotokémiai rendszerek szintjén </w:t>
      </w:r>
      <w:r w:rsidR="00AB246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az oxigént felszabadító reakciók előzik meg</w:t>
      </w:r>
    </w:p>
    <w:p w14:paraId="1CE4144D" w14:textId="0C0419F2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AB246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egyes baktériumoknál, gombáknál és növényeknél </w:t>
      </w:r>
      <w:r w:rsidR="005157F7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oxigén hiányában történnek</w:t>
      </w:r>
    </w:p>
    <w:p w14:paraId="74EB8E2F" w14:textId="729AC140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EB6DC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fotoszintézis sötét szakaszában végbemenő </w:t>
      </w:r>
      <w:r w:rsidR="00EB6DC3" w:rsidRPr="00A70D24">
        <w:rPr>
          <w:rFonts w:ascii="Trebuchet MS" w:hAnsi="Trebuchet MS" w:cstheme="minorHAnsi"/>
          <w:sz w:val="20"/>
          <w:szCs w:val="20"/>
          <w:lang w:val="hu-HU"/>
        </w:rPr>
        <w:t>CO</w:t>
      </w:r>
      <w:r w:rsidR="00EB6DC3" w:rsidRPr="00A70D24">
        <w:rPr>
          <w:rFonts w:ascii="Trebuchet MS" w:hAnsi="Trebuchet MS" w:cstheme="minorHAnsi"/>
          <w:sz w:val="20"/>
          <w:szCs w:val="20"/>
          <w:vertAlign w:val="subscript"/>
          <w:lang w:val="hu-HU"/>
        </w:rPr>
        <w:t>2</w:t>
      </w:r>
      <w:r w:rsidR="00EB6DC3" w:rsidRPr="00A70D24">
        <w:rPr>
          <w:rFonts w:ascii="Trebuchet MS" w:hAnsi="Trebuchet MS" w:cstheme="minorHAnsi"/>
          <w:sz w:val="20"/>
          <w:szCs w:val="20"/>
          <w:lang w:val="hu-HU"/>
        </w:rPr>
        <w:t xml:space="preserve"> redukáló fol</w:t>
      </w:r>
      <w:r w:rsidR="00097241" w:rsidRPr="00A70D24">
        <w:rPr>
          <w:rFonts w:ascii="Trebuchet MS" w:hAnsi="Trebuchet MS" w:cstheme="minorHAnsi"/>
          <w:sz w:val="20"/>
          <w:szCs w:val="20"/>
          <w:lang w:val="hu-HU"/>
        </w:rPr>
        <w:t>yamatok követik</w:t>
      </w:r>
    </w:p>
    <w:p w14:paraId="0BBA9478" w14:textId="74569387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09724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az összes sejtszervecskében kiválthatók, ahol a</w:t>
      </w:r>
      <w:r w:rsidR="0061135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n</w:t>
      </w:r>
      <w:r w:rsidR="0009724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abolikus folyamatok zajlanak</w:t>
      </w:r>
    </w:p>
    <w:p w14:paraId="6683BDA6" w14:textId="77777777" w:rsidR="00C62424" w:rsidRPr="00A70D24" w:rsidRDefault="00C62424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</w:p>
    <w:p w14:paraId="0A804383" w14:textId="0F5A4446" w:rsidR="009A1367" w:rsidRPr="00A70D24" w:rsidRDefault="00EE3363" w:rsidP="00EE3363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2314845D" wp14:editId="59F1BC83">
            <wp:simplePos x="0" y="0"/>
            <wp:positionH relativeFrom="column">
              <wp:posOffset>3783928</wp:posOffset>
            </wp:positionH>
            <wp:positionV relativeFrom="paragraph">
              <wp:posOffset>43815</wp:posOffset>
            </wp:positionV>
            <wp:extent cx="2493645" cy="2216785"/>
            <wp:effectExtent l="0" t="0" r="1905" b="0"/>
            <wp:wrapThrough wrapText="bothSides">
              <wp:wrapPolygon edited="0">
                <wp:start x="0" y="0"/>
                <wp:lineTo x="0" y="21346"/>
                <wp:lineTo x="21451" y="21346"/>
                <wp:lineTo x="21451" y="0"/>
                <wp:lineTo x="0" y="0"/>
              </wp:wrapPolygon>
            </wp:wrapThrough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221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1367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Identificați afirmațiile corecte pe baza imaginii:</w:t>
      </w:r>
    </w:p>
    <w:p w14:paraId="75AAB607" w14:textId="53200B31" w:rsidR="009A1367" w:rsidRPr="00A70D24" w:rsidRDefault="009A1367" w:rsidP="00EE3363">
      <w:pPr>
        <w:pStyle w:val="Listaszerbekezds"/>
        <w:numPr>
          <w:ilvl w:val="0"/>
          <w:numId w:val="56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procesul de formare a componentelor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2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,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3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și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4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decurge exclusiv la nivelul măduvei osoase, în țesutul reticulat</w:t>
      </w:r>
    </w:p>
    <w:p w14:paraId="311628A6" w14:textId="77777777" w:rsidR="009A1367" w:rsidRPr="00A70D24" w:rsidRDefault="009A1367" w:rsidP="00EE3363">
      <w:pPr>
        <w:pStyle w:val="Listaszerbekezds"/>
        <w:numPr>
          <w:ilvl w:val="0"/>
          <w:numId w:val="56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9% din populația umană prezintă pe suprafața componentelor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2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aglutinine de tip B, iar în componenta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1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antigene α</w:t>
      </w:r>
    </w:p>
    <w:p w14:paraId="4D9B6AC5" w14:textId="1C6B374A" w:rsidR="009A1367" w:rsidRPr="00A70D24" w:rsidRDefault="009A1367" w:rsidP="00EE3363">
      <w:pPr>
        <w:pStyle w:val="Listaszerbekezds"/>
        <w:numPr>
          <w:ilvl w:val="0"/>
          <w:numId w:val="56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componentele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2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și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4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sunt celule anucleate care participă</w:t>
      </w:r>
      <w:r w:rsidR="0054633E" w:rsidRPr="00A70D24">
        <w:rPr>
          <w:rFonts w:ascii="Trebuchet MS" w:hAnsi="Trebuchet MS" w:cstheme="minorHAnsi"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împreună cu constituentul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1</w:t>
      </w:r>
      <w:r w:rsidR="0054633E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,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la coagularea sângelui</w:t>
      </w:r>
    </w:p>
    <w:p w14:paraId="5E5BED8B" w14:textId="3B7C280E" w:rsidR="009A1367" w:rsidRPr="00A70D24" w:rsidRDefault="009A1367" w:rsidP="00EE3363">
      <w:pPr>
        <w:pStyle w:val="Listaszerbekezds"/>
        <w:numPr>
          <w:ilvl w:val="0"/>
          <w:numId w:val="56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componentele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3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- neutralizează antigene prin anticorpi prezenți în componenta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1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>, proces urmat de digestie intracelulară</w:t>
      </w:r>
    </w:p>
    <w:p w14:paraId="74017EE3" w14:textId="295408DD" w:rsidR="00C62424" w:rsidRPr="00A70D24" w:rsidRDefault="00F3437C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57. Azonosítsd az ábra alapján a helyes kijelentéseket!</w:t>
      </w:r>
      <w:r w:rsidR="00C6242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</w:p>
    <w:p w14:paraId="786DB9CE" w14:textId="1A7BE4B9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86640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866405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2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866405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, 3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866405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  <w:r w:rsidR="0086640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és</w:t>
      </w:r>
      <w:r w:rsidR="00866405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4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866405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  <w:r w:rsidR="0086640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alkotók </w:t>
      </w:r>
      <w:r w:rsidR="00B8050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kizárólag</w:t>
      </w:r>
      <w:r w:rsidR="005D264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 csontvelőben, a re</w:t>
      </w:r>
      <w:r w:rsidR="005B6F3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cés</w:t>
      </w:r>
      <w:r w:rsidR="005D264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kötőszövetben </w:t>
      </w:r>
      <w:r w:rsidR="006B604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képződnek</w:t>
      </w:r>
    </w:p>
    <w:p w14:paraId="247E110B" w14:textId="49153558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B8050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az emberi populáció 9%-a a </w:t>
      </w:r>
      <w:r w:rsidR="00B80502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2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B80502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alkotó felszínén </w:t>
      </w:r>
      <w:r w:rsidR="000A64D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B típusú agglutinineket tartalmaz, az </w:t>
      </w:r>
      <w:r w:rsidR="000A64D0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1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0A64D0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  <w:r w:rsidR="000A64D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alkotóban pe</w:t>
      </w:r>
      <w:r w:rsidR="00C145B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dig </w:t>
      </w:r>
      <w:r w:rsidR="00C145BC" w:rsidRPr="00A70D24">
        <w:rPr>
          <w:rFonts w:ascii="Trebuchet MS" w:hAnsi="Trebuchet MS" w:cstheme="minorHAnsi"/>
          <w:sz w:val="20"/>
          <w:szCs w:val="20"/>
          <w:lang w:val="hu-HU"/>
        </w:rPr>
        <w:t>α antigéneket</w:t>
      </w:r>
    </w:p>
    <w:p w14:paraId="13609A8E" w14:textId="3C248FDA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D143D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D143D9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2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D143D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és </w:t>
      </w:r>
      <w:r w:rsidR="00D143D9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4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D143D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alkotók </w:t>
      </w:r>
      <w:r w:rsidR="00B5012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sejtmag nélküliek é</w:t>
      </w:r>
      <w:r w:rsidR="00C4450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</w:t>
      </w:r>
      <w:r w:rsidR="00EE3363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</w:t>
      </w:r>
      <w:r w:rsidR="00B5012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z </w:t>
      </w:r>
      <w:r w:rsidR="00B50129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1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B5012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alkotóval együtt részt vesznek a véralvadásban</w:t>
      </w:r>
    </w:p>
    <w:p w14:paraId="7C15FEF7" w14:textId="4695CA4D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C66DC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3.</w:t>
      </w:r>
      <w:r w:rsidR="00C66DC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alkotó semlegesíti az antigéneket az </w:t>
      </w:r>
      <w:r w:rsidR="00C66DCC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1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C66DCC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-</w:t>
      </w:r>
      <w:r w:rsidR="00C66DC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ben levő antitestek segítségével</w:t>
      </w:r>
      <w:r w:rsidR="00B54134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, amelyet sejten belüli emésztés követ</w:t>
      </w:r>
    </w:p>
    <w:p w14:paraId="61CC6D74" w14:textId="77777777" w:rsidR="00C62424" w:rsidRPr="00A70D24" w:rsidRDefault="00C62424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</w:p>
    <w:p w14:paraId="6D129E33" w14:textId="6FD554CA" w:rsidR="002412C0" w:rsidRPr="00A70D24" w:rsidRDefault="00492995" w:rsidP="00EE3363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bookmarkStart w:id="4" w:name="_Hlk128164089"/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Selectați enunțurile corecte privind p</w:t>
      </w:r>
      <w:r w:rsidR="002412C0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atologia sistemelor c</w:t>
      </w:r>
      <w:r w:rsidR="00A67016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are</w:t>
      </w:r>
      <w:r w:rsidR="002412C0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asigură funcţia de nutriţie:</w:t>
      </w:r>
    </w:p>
    <w:bookmarkEnd w:id="4"/>
    <w:p w14:paraId="7E4BF346" w14:textId="73D0A9E1" w:rsidR="002412C0" w:rsidRPr="00A70D24" w:rsidRDefault="002412C0" w:rsidP="00EE3363">
      <w:pPr>
        <w:numPr>
          <w:ilvl w:val="0"/>
          <w:numId w:val="74"/>
        </w:numPr>
        <w:tabs>
          <w:tab w:val="clear" w:pos="530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pneumoni</w:t>
      </w:r>
      <w:r w:rsidR="00196EB8" w:rsidRPr="00A70D24">
        <w:rPr>
          <w:rFonts w:ascii="Trebuchet MS" w:hAnsi="Trebuchet MS" w:cstheme="minorHAnsi"/>
          <w:sz w:val="20"/>
          <w:szCs w:val="20"/>
          <w:lang w:val="hu-HU"/>
        </w:rPr>
        <w:t>a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</w:t>
      </w:r>
      <w:r w:rsidR="0018554E" w:rsidRPr="00A70D24">
        <w:rPr>
          <w:rFonts w:ascii="Trebuchet MS" w:hAnsi="Trebuchet MS" w:cstheme="minorHAnsi"/>
          <w:sz w:val="20"/>
          <w:szCs w:val="20"/>
          <w:lang w:val="hu-HU"/>
        </w:rPr>
        <w:t>este cauzată</w:t>
      </w:r>
      <w:r w:rsidR="00196EB8" w:rsidRPr="00A70D24">
        <w:rPr>
          <w:rFonts w:ascii="Trebuchet MS" w:hAnsi="Trebuchet MS" w:cstheme="minorHAnsi"/>
          <w:sz w:val="20"/>
          <w:szCs w:val="20"/>
          <w:lang w:val="hu-HU"/>
        </w:rPr>
        <w:t xml:space="preserve"> de infecția cu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bacilului Koch</w:t>
      </w:r>
    </w:p>
    <w:p w14:paraId="128CA45F" w14:textId="3B4C8690" w:rsidR="00C52A7D" w:rsidRPr="00A70D24" w:rsidRDefault="00C52A7D" w:rsidP="00EE3363">
      <w:pPr>
        <w:pStyle w:val="Listaszerbekezds"/>
        <w:numPr>
          <w:ilvl w:val="0"/>
          <w:numId w:val="74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infarctul miocardic </w:t>
      </w:r>
      <w:r w:rsidR="001C06AA" w:rsidRPr="00A70D24">
        <w:rPr>
          <w:rFonts w:ascii="Trebuchet MS" w:hAnsi="Trebuchet MS" w:cstheme="minorHAnsi"/>
          <w:sz w:val="20"/>
          <w:szCs w:val="20"/>
          <w:lang w:val="hu-HU"/>
        </w:rPr>
        <w:t>este consecința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necroz</w:t>
      </w:r>
      <w:r w:rsidR="001C06AA" w:rsidRPr="00A70D24">
        <w:rPr>
          <w:rFonts w:ascii="Trebuchet MS" w:hAnsi="Trebuchet MS" w:cstheme="minorHAnsi"/>
          <w:sz w:val="20"/>
          <w:szCs w:val="20"/>
          <w:lang w:val="hu-HU"/>
        </w:rPr>
        <w:t>ării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țesutului miocardic</w:t>
      </w:r>
    </w:p>
    <w:p w14:paraId="77E850BC" w14:textId="756E9BDC" w:rsidR="002412C0" w:rsidRPr="00A70D24" w:rsidRDefault="002412C0" w:rsidP="00EE3363">
      <w:pPr>
        <w:numPr>
          <w:ilvl w:val="0"/>
          <w:numId w:val="74"/>
        </w:numPr>
        <w:tabs>
          <w:tab w:val="clear" w:pos="530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hepatită virală este însoţită de colorarea intensă a materiilor fecale</w:t>
      </w:r>
    </w:p>
    <w:p w14:paraId="2F5E37FD" w14:textId="6B03B17C" w:rsidR="00C52A7D" w:rsidRPr="00A70D24" w:rsidRDefault="00C52A7D" w:rsidP="00EE3363">
      <w:pPr>
        <w:numPr>
          <w:ilvl w:val="0"/>
          <w:numId w:val="74"/>
        </w:numPr>
        <w:tabs>
          <w:tab w:val="clear" w:pos="530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rebuchet MS" w:hAnsi="Trebuchet MS" w:cstheme="minorHAnsi"/>
          <w:i/>
          <w:i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ulcerul gastro-duodenal este cauzat de bacteria </w:t>
      </w:r>
      <w:r w:rsidRPr="00A70D24">
        <w:rPr>
          <w:rFonts w:ascii="Trebuchet MS" w:hAnsi="Trebuchet MS" w:cstheme="minorHAnsi"/>
          <w:i/>
          <w:iCs/>
          <w:sz w:val="20"/>
          <w:szCs w:val="20"/>
          <w:lang w:val="hu-HU"/>
        </w:rPr>
        <w:t>Helycobacter pylori</w:t>
      </w:r>
    </w:p>
    <w:p w14:paraId="55728876" w14:textId="4BFDAB3F" w:rsidR="00C62424" w:rsidRPr="00A70D24" w:rsidRDefault="008B555C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58. Válaszd ki az anyagforgalmi életműködéseket megvalósító </w:t>
      </w:r>
      <w:r w:rsidR="006A232A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szervrendszerek patológiájára vonatkozó igaz kijelentéseke</w:t>
      </w:r>
      <w:r w:rsidR="00862D55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! </w:t>
      </w:r>
      <w:r w:rsidR="006A232A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  <w:r w:rsidR="00C62424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</w:p>
    <w:p w14:paraId="25EA09A9" w14:textId="246FFE5E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25591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tüdőgyulladást a Koch bacilussal történő fertőzés okozza</w:t>
      </w:r>
    </w:p>
    <w:p w14:paraId="1E81565D" w14:textId="359B7AAB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25591F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szívinfarktus </w:t>
      </w:r>
      <w:r w:rsidR="00B1780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szívizom elhalásának következménye</w:t>
      </w:r>
    </w:p>
    <w:p w14:paraId="62DAE993" w14:textId="2D14432F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3. </w:t>
      </w:r>
      <w:r w:rsidR="00B1780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 vírusos májgyulladás a széklet erős elszíneződés</w:t>
      </w:r>
      <w:r w:rsidR="00A923A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ével jár</w:t>
      </w:r>
    </w:p>
    <w:p w14:paraId="033FAAA9" w14:textId="72235A87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F353F5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gyomor-patkóbél fekélyt a </w:t>
      </w:r>
      <w:r w:rsidR="00F353F5" w:rsidRPr="00A70D24">
        <w:rPr>
          <w:rFonts w:ascii="Trebuchet MS" w:hAnsi="Trebuchet MS" w:cstheme="minorHAnsi"/>
          <w:i/>
          <w:iCs/>
          <w:sz w:val="20"/>
          <w:szCs w:val="20"/>
          <w:lang w:val="hu-HU"/>
        </w:rPr>
        <w:t xml:space="preserve">Helycobacter pylori </w:t>
      </w:r>
      <w:r w:rsidR="00F353F5" w:rsidRPr="00A70D24">
        <w:rPr>
          <w:rFonts w:ascii="Trebuchet MS" w:hAnsi="Trebuchet MS" w:cstheme="minorHAnsi"/>
          <w:sz w:val="20"/>
          <w:szCs w:val="20"/>
          <w:lang w:val="hu-HU"/>
        </w:rPr>
        <w:t>baktérium okozza</w:t>
      </w:r>
    </w:p>
    <w:p w14:paraId="68385DC7" w14:textId="6644E14C" w:rsidR="00C62424" w:rsidRPr="00A70D24" w:rsidRDefault="00C62424" w:rsidP="00525908">
      <w:pPr>
        <w:spacing w:after="0" w:line="240" w:lineRule="auto"/>
        <w:jc w:val="both"/>
        <w:rPr>
          <w:rFonts w:ascii="Trebuchet MS" w:hAnsi="Trebuchet MS" w:cstheme="minorHAnsi"/>
          <w:i/>
          <w:iCs/>
          <w:sz w:val="20"/>
          <w:szCs w:val="20"/>
          <w:lang w:val="hu-HU"/>
        </w:rPr>
      </w:pPr>
    </w:p>
    <w:p w14:paraId="59F09C8B" w14:textId="3F7C63FD" w:rsidR="007814FD" w:rsidRPr="00A70D24" w:rsidRDefault="00EE3363" w:rsidP="00EE3363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129C799D" wp14:editId="636F5400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1845945" cy="2505075"/>
            <wp:effectExtent l="0" t="0" r="1905" b="9525"/>
            <wp:wrapTight wrapText="bothSides">
              <wp:wrapPolygon edited="0">
                <wp:start x="0" y="0"/>
                <wp:lineTo x="0" y="21518"/>
                <wp:lineTo x="21399" y="21518"/>
                <wp:lineTo x="21399" y="0"/>
                <wp:lineTo x="0" y="0"/>
              </wp:wrapPolygon>
            </wp:wrapTight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14FD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Identificați afirmațiile corecte pe baza imaginii:</w:t>
      </w:r>
    </w:p>
    <w:p w14:paraId="0E1AA018" w14:textId="77777777" w:rsidR="007814FD" w:rsidRPr="00A70D24" w:rsidRDefault="007814FD" w:rsidP="00EE3363">
      <w:pPr>
        <w:pStyle w:val="Nincstrkz"/>
        <w:numPr>
          <w:ilvl w:val="0"/>
          <w:numId w:val="57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țesutul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6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, spre deosebire de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5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>, conține și celule moarte, cu pereții celulari îngroșați neuniform, cu rol de transport a sevei brute</w:t>
      </w:r>
    </w:p>
    <w:p w14:paraId="2E7C8419" w14:textId="77777777" w:rsidR="007814FD" w:rsidRPr="00A70D24" w:rsidRDefault="007814FD" w:rsidP="00EE3363">
      <w:pPr>
        <w:pStyle w:val="Nincstrkz"/>
        <w:numPr>
          <w:ilvl w:val="0"/>
          <w:numId w:val="57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țesutul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3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, spre deosebire de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2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și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5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>, are pereții celulari subțiri, îndeplinește funcție trofică, de asimilație sau/și depozitare a substanțelor organice</w:t>
      </w:r>
    </w:p>
    <w:p w14:paraId="79E48294" w14:textId="77777777" w:rsidR="007814FD" w:rsidRPr="00A70D24" w:rsidRDefault="007814FD" w:rsidP="00EE3363">
      <w:pPr>
        <w:pStyle w:val="Nincstrkz"/>
        <w:numPr>
          <w:ilvl w:val="0"/>
          <w:numId w:val="57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țesutul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1</w:t>
      </w:r>
      <w:r w:rsidRPr="00A70D24">
        <w:rPr>
          <w:rFonts w:ascii="Trebuchet MS" w:hAnsi="Trebuchet MS" w:cstheme="minorHAnsi"/>
          <w:sz w:val="20"/>
          <w:szCs w:val="20"/>
          <w:lang w:val="hu-HU"/>
        </w:rPr>
        <w:t xml:space="preserve"> poate să dispară după primul an de viață din cauza rezistenței reduse a pereților celulari, funcțiile acestuia fiind asigurate integral de țesutul </w:t>
      </w: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2</w:t>
      </w:r>
    </w:p>
    <w:p w14:paraId="4E725D41" w14:textId="77777777" w:rsidR="007814FD" w:rsidRPr="00A70D24" w:rsidRDefault="007814FD" w:rsidP="00EE3363">
      <w:pPr>
        <w:pStyle w:val="Nincstrkz"/>
        <w:numPr>
          <w:ilvl w:val="0"/>
          <w:numId w:val="57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sz w:val="20"/>
          <w:szCs w:val="20"/>
          <w:lang w:val="hu-HU"/>
        </w:rPr>
        <w:t>organul reprezentat în secțiune poate asigura funcția de depozitare, comună tuturor organelor vegetative, la nivelul parenchimurilor – lacunos, cortical, medular</w:t>
      </w:r>
    </w:p>
    <w:p w14:paraId="4F4E2F73" w14:textId="1A092785" w:rsidR="00C62424" w:rsidRPr="00A70D24" w:rsidRDefault="00B554B3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59. Azonosítsd az ábra alapján a helyes kijelentéseket!</w:t>
      </w:r>
    </w:p>
    <w:p w14:paraId="057F2134" w14:textId="24E832F5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1. </w:t>
      </w:r>
      <w:r w:rsidR="00447D2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447D29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6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447D2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szövet, eltérően az </w:t>
      </w:r>
      <w:r w:rsidR="00447D29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5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447D2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-től, elhalt sejteket is tartalmaz, amelyek fala e</w:t>
      </w:r>
      <w:r w:rsidR="00AA696C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gy</w:t>
      </w:r>
      <w:r w:rsidR="00447D29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enlőtlenül vastagodott meg és amelyeknek szerepe van a nyers táplálék szállításában</w:t>
      </w:r>
    </w:p>
    <w:p w14:paraId="792973DF" w14:textId="6BA65F32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2. </w:t>
      </w:r>
      <w:r w:rsidR="00D028F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 </w:t>
      </w:r>
      <w:r w:rsidR="00D028F3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3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D028F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szövet, eltérően a </w:t>
      </w:r>
      <w:r w:rsidR="00D028F3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2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D028F3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</w:t>
      </w:r>
      <w:r w:rsidR="00D028F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és</w:t>
      </w:r>
      <w:r w:rsidR="00D028F3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 xml:space="preserve"> 5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D028F3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-</w:t>
      </w:r>
      <w:r w:rsidR="00D028F3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től, </w:t>
      </w:r>
      <w:r w:rsidR="00510AA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vékony sejtfallal rendelkezik, tápláló</w:t>
      </w:r>
      <w:r w:rsidR="001477BB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szerepet tölt be, asszimilál vagy/és szerves anyagokat raktároz</w:t>
      </w:r>
    </w:p>
    <w:p w14:paraId="464F23C1" w14:textId="45CBB53B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lastRenderedPageBreak/>
        <w:t xml:space="preserve">3. </w:t>
      </w:r>
      <w:r w:rsidR="00260BA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az </w:t>
      </w:r>
      <w:r w:rsidR="00260BA1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1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260BA1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szövet az első év után elt</w:t>
      </w:r>
      <w:r w:rsidR="008B6B9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űnhet, mivel a sejtfalak kevésbé ellenállóak, </w:t>
      </w:r>
      <w:r w:rsidR="005940A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szerepét</w:t>
      </w:r>
      <w:r w:rsidR="008B6B9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teljes mértékben a </w:t>
      </w:r>
      <w:r w:rsidR="008B6B9E" w:rsidRPr="00A70D24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2</w:t>
      </w:r>
      <w:r w:rsidR="00EE3363">
        <w:rPr>
          <w:rFonts w:ascii="Trebuchet MS" w:hAnsi="Trebuchet MS" w:cstheme="minorHAnsi"/>
          <w:b/>
          <w:bCs/>
          <w:color w:val="0D0D0D"/>
          <w:sz w:val="20"/>
          <w:szCs w:val="20"/>
          <w:lang w:val="hu-HU" w:eastAsia="ro-RO"/>
        </w:rPr>
        <w:t>.</w:t>
      </w:r>
      <w:r w:rsidR="008B6B9E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AF19F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szövet </w:t>
      </w:r>
      <w:r w:rsidR="003750C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veszi át</w:t>
      </w:r>
    </w:p>
    <w:p w14:paraId="651B72C3" w14:textId="6F39B045" w:rsidR="00C62424" w:rsidRPr="00A70D24" w:rsidRDefault="00C62424" w:rsidP="00525908">
      <w:pPr>
        <w:pBdr>
          <w:between w:val="nil"/>
        </w:pBdr>
        <w:tabs>
          <w:tab w:val="left" w:pos="284"/>
          <w:tab w:val="left" w:pos="540"/>
        </w:tabs>
        <w:spacing w:after="0" w:line="240" w:lineRule="auto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4. </w:t>
      </w:r>
      <w:r w:rsidR="00A253D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az ábrán bemutatott szerv raktározó szerep</w:t>
      </w:r>
      <w:r w:rsidR="00EE3363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et tölthet be</w:t>
      </w:r>
      <w:r w:rsidR="00A253DD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, amely jellemző az összes vegetatív szervre</w:t>
      </w:r>
      <w:r w:rsidR="003D01F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a</w:t>
      </w:r>
      <w:r w:rsidR="00CE7C5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</w:t>
      </w:r>
      <w:r w:rsidR="003D01F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szivacsos</w:t>
      </w:r>
      <w:r w:rsidR="00CE7C5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-</w:t>
      </w:r>
      <w:r w:rsidR="003D01F6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, kéreg- </w:t>
      </w:r>
      <w:r w:rsidR="00CE7C58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vagy bélparenchima szintjén</w:t>
      </w:r>
    </w:p>
    <w:p w14:paraId="65608979" w14:textId="4BB5CE5F" w:rsidR="009A1367" w:rsidRPr="00A70D24" w:rsidRDefault="009A1367" w:rsidP="00525908">
      <w:pPr>
        <w:spacing w:after="0" w:line="240" w:lineRule="auto"/>
        <w:ind w:left="357"/>
        <w:rPr>
          <w:rFonts w:ascii="Trebuchet MS" w:hAnsi="Trebuchet MS" w:cstheme="minorHAnsi"/>
          <w:sz w:val="20"/>
          <w:szCs w:val="20"/>
          <w:lang w:val="hu-HU"/>
        </w:rPr>
      </w:pPr>
    </w:p>
    <w:p w14:paraId="0551DF0B" w14:textId="77777777" w:rsidR="002E6AC5" w:rsidRPr="00A70D24" w:rsidRDefault="002E6AC5" w:rsidP="00EE3363">
      <w:pPr>
        <w:pStyle w:val="Listaszerbekezds"/>
        <w:numPr>
          <w:ilvl w:val="0"/>
          <w:numId w:val="70"/>
        </w:numPr>
        <w:tabs>
          <w:tab w:val="left" w:pos="709"/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În urma utilizării a 400 molecule de hidrogen de către bacterii chemosintetizante se formează:</w:t>
      </w:r>
    </w:p>
    <w:p w14:paraId="30E65009" w14:textId="77777777" w:rsidR="002E6AC5" w:rsidRPr="00A70D24" w:rsidRDefault="002E6AC5" w:rsidP="00EE3363">
      <w:pPr>
        <w:pStyle w:val="Listaszerbekezds"/>
        <w:numPr>
          <w:ilvl w:val="0"/>
          <w:numId w:val="75"/>
        </w:numPr>
        <w:tabs>
          <w:tab w:val="left" w:pos="709"/>
          <w:tab w:val="left" w:pos="851"/>
          <w:tab w:val="left" w:pos="993"/>
        </w:tabs>
        <w:ind w:left="567" w:firstLine="0"/>
        <w:jc w:val="both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200 molecule de glucoză</w:t>
      </w:r>
    </w:p>
    <w:p w14:paraId="0E99351A" w14:textId="77777777" w:rsidR="002E6AC5" w:rsidRPr="00A70D24" w:rsidRDefault="002E6AC5" w:rsidP="00EE3363">
      <w:pPr>
        <w:pStyle w:val="Listaszerbekezds"/>
        <w:numPr>
          <w:ilvl w:val="0"/>
          <w:numId w:val="75"/>
        </w:numPr>
        <w:tabs>
          <w:tab w:val="left" w:pos="709"/>
          <w:tab w:val="left" w:pos="851"/>
          <w:tab w:val="left" w:pos="993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200 molecule de apă</w:t>
      </w:r>
    </w:p>
    <w:p w14:paraId="2696D308" w14:textId="77777777" w:rsidR="002E6AC5" w:rsidRPr="00A70D24" w:rsidRDefault="002E6AC5" w:rsidP="00EE3363">
      <w:pPr>
        <w:pStyle w:val="Listaszerbekezds"/>
        <w:numPr>
          <w:ilvl w:val="0"/>
          <w:numId w:val="75"/>
        </w:numPr>
        <w:tabs>
          <w:tab w:val="left" w:pos="709"/>
          <w:tab w:val="left" w:pos="851"/>
          <w:tab w:val="left" w:pos="993"/>
        </w:tabs>
        <w:ind w:left="567" w:firstLine="0"/>
        <w:jc w:val="both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100 molecule de amoniac</w:t>
      </w:r>
    </w:p>
    <w:p w14:paraId="032A904F" w14:textId="77777777" w:rsidR="002E6AC5" w:rsidRPr="00A70D24" w:rsidRDefault="002E6AC5" w:rsidP="00EE3363">
      <w:pPr>
        <w:pStyle w:val="Listaszerbekezds"/>
        <w:numPr>
          <w:ilvl w:val="0"/>
          <w:numId w:val="75"/>
        </w:numPr>
        <w:tabs>
          <w:tab w:val="left" w:pos="709"/>
          <w:tab w:val="left" w:pos="851"/>
          <w:tab w:val="left" w:pos="993"/>
        </w:tabs>
        <w:ind w:left="567" w:firstLine="0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100 molecule de metan</w:t>
      </w:r>
    </w:p>
    <w:p w14:paraId="638F3DB0" w14:textId="0E732123" w:rsidR="00222F66" w:rsidRPr="00A70D24" w:rsidRDefault="00AF0B56" w:rsidP="00525908">
      <w:pPr>
        <w:autoSpaceDE w:val="0"/>
        <w:autoSpaceDN w:val="0"/>
        <w:adjustRightInd w:val="0"/>
        <w:spacing w:after="0" w:line="240" w:lineRule="auto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60.</w:t>
      </w:r>
      <w:r w:rsidR="00FC4009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Ha</w:t>
      </w:r>
      <w:r w:rsidR="00F00E69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egyes</w:t>
      </w:r>
      <w:r w:rsidR="00FC4009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kemoszintetizáló baktériumok 400 hidrogén molekulát </w:t>
      </w:r>
      <w:r w:rsidR="00AB37F4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>használnak fel</w:t>
      </w:r>
      <w:r w:rsidR="00FC4009" w:rsidRPr="00A70D2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: </w:t>
      </w:r>
    </w:p>
    <w:p w14:paraId="4D9A14EE" w14:textId="42964022" w:rsidR="00FC4009" w:rsidRPr="00A70D24" w:rsidRDefault="00FC4009" w:rsidP="00525908">
      <w:pPr>
        <w:pStyle w:val="Listaszerbekezds"/>
        <w:numPr>
          <w:ilvl w:val="0"/>
          <w:numId w:val="79"/>
        </w:numPr>
        <w:jc w:val="both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200 glükóz molekula keletkezik</w:t>
      </w:r>
    </w:p>
    <w:p w14:paraId="2B21BAF7" w14:textId="285F1808" w:rsidR="00FC4009" w:rsidRPr="00A70D24" w:rsidRDefault="00FC4009" w:rsidP="00525908">
      <w:pPr>
        <w:pStyle w:val="Listaszerbekezds"/>
        <w:numPr>
          <w:ilvl w:val="0"/>
          <w:numId w:val="79"/>
        </w:numPr>
        <w:ind w:hanging="294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200 víz molekul</w:t>
      </w:r>
      <w:r w:rsidR="00955BF0"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a</w:t>
      </w: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 keletkezik</w:t>
      </w:r>
    </w:p>
    <w:p w14:paraId="480E5AAA" w14:textId="223FEB38" w:rsidR="00FC4009" w:rsidRPr="00A70D24" w:rsidRDefault="00FC4009" w:rsidP="00525908">
      <w:pPr>
        <w:pStyle w:val="Listaszerbekezds"/>
        <w:numPr>
          <w:ilvl w:val="0"/>
          <w:numId w:val="79"/>
        </w:numPr>
        <w:ind w:hanging="294"/>
        <w:jc w:val="both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100 ammónia molekula keletkezik</w:t>
      </w:r>
    </w:p>
    <w:p w14:paraId="69B909CA" w14:textId="76DDB33F" w:rsidR="00FC4009" w:rsidRPr="00A70D24" w:rsidRDefault="00FC4009" w:rsidP="00525908">
      <w:pPr>
        <w:pStyle w:val="Listaszerbekezds"/>
        <w:numPr>
          <w:ilvl w:val="0"/>
          <w:numId w:val="79"/>
        </w:numPr>
        <w:ind w:hanging="294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A70D24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>100 metán molekula keletkezik</w:t>
      </w:r>
    </w:p>
    <w:p w14:paraId="769A24C2" w14:textId="77777777" w:rsidR="00FC4009" w:rsidRPr="00A70D24" w:rsidRDefault="00FC4009" w:rsidP="00525908">
      <w:pPr>
        <w:autoSpaceDE w:val="0"/>
        <w:autoSpaceDN w:val="0"/>
        <w:adjustRightInd w:val="0"/>
        <w:spacing w:after="0" w:line="240" w:lineRule="auto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47F00B49" w14:textId="27C249A0" w:rsidR="00F94629" w:rsidRPr="00F1085B" w:rsidRDefault="00F94629" w:rsidP="00EE3363">
      <w:pPr>
        <w:autoSpaceDE w:val="0"/>
        <w:autoSpaceDN w:val="0"/>
        <w:adjustRightInd w:val="0"/>
        <w:spacing w:after="0" w:line="240" w:lineRule="auto"/>
        <w:ind w:left="567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III. PROBLEME</w:t>
      </w:r>
    </w:p>
    <w:p w14:paraId="5EEDD81E" w14:textId="5DB5E081" w:rsidR="00F94629" w:rsidRPr="00F1085B" w:rsidRDefault="00F94629" w:rsidP="00EE3363">
      <w:pPr>
        <w:spacing w:after="0" w:line="240" w:lineRule="auto"/>
        <w:ind w:left="567"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 xml:space="preserve">La întrebările </w:t>
      </w:r>
      <w:r w:rsidR="00222F66"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>61</w:t>
      </w:r>
      <w:r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>-</w:t>
      </w:r>
      <w:r w:rsidR="00222F66"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>70</w:t>
      </w:r>
      <w:r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>, alegeţi un singur răspuns din variantele propuse</w:t>
      </w:r>
      <w:r w:rsidR="00F85678"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>:</w:t>
      </w:r>
    </w:p>
    <w:p w14:paraId="3F37A3E6" w14:textId="77777777" w:rsidR="00856221" w:rsidRPr="00F1085B" w:rsidRDefault="00856221" w:rsidP="00856221">
      <w:pPr>
        <w:spacing w:after="0" w:line="240" w:lineRule="auto"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III. FELADATOK</w:t>
      </w:r>
    </w:p>
    <w:p w14:paraId="5189B52A" w14:textId="549772AA" w:rsidR="00856221" w:rsidRPr="00F1085B" w:rsidRDefault="00856221" w:rsidP="00856221">
      <w:pPr>
        <w:spacing w:after="0" w:line="240" w:lineRule="auto"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>A következő kérdésekre (61.-70.) megadott feleletek közül válaszd ki az egyetlen helyeset:</w:t>
      </w:r>
    </w:p>
    <w:p w14:paraId="5FBF727F" w14:textId="77777777" w:rsidR="00F94629" w:rsidRPr="00F1085B" w:rsidRDefault="00F94629" w:rsidP="00525908">
      <w:pPr>
        <w:spacing w:after="0" w:line="240" w:lineRule="auto"/>
        <w:jc w:val="both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</w:p>
    <w:p w14:paraId="5A0A9053" w14:textId="5CA1CB15" w:rsidR="00F85678" w:rsidRPr="00F1085B" w:rsidRDefault="00F94629" w:rsidP="00EE3363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Într-o savană, un tigru a vânat o antilopă cu care urmează să se hrănească. Selectați:  </w:t>
      </w:r>
    </w:p>
    <w:p w14:paraId="4AEEC4C3" w14:textId="49DA62BC" w:rsidR="00F94629" w:rsidRPr="00F1085B" w:rsidRDefault="00F94629" w:rsidP="00EE3363">
      <w:pPr>
        <w:tabs>
          <w:tab w:val="left" w:pos="851"/>
          <w:tab w:val="left" w:pos="993"/>
        </w:tabs>
        <w:spacing w:after="0" w:line="240" w:lineRule="auto"/>
        <w:ind w:left="567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- particularitațile dentiției tigrului; </w:t>
      </w:r>
    </w:p>
    <w:p w14:paraId="44FF5969" w14:textId="2B1DF93A" w:rsidR="00F94629" w:rsidRPr="00F1085B" w:rsidRDefault="00F94629" w:rsidP="00EE3363">
      <w:pPr>
        <w:tabs>
          <w:tab w:val="left" w:pos="851"/>
          <w:tab w:val="left" w:pos="993"/>
        </w:tabs>
        <w:spacing w:after="0" w:line="240" w:lineRule="auto"/>
        <w:ind w:left="567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- enzimele implicate în digestia substanțelor care predomină </w:t>
      </w:r>
      <w:r w:rsidR="00CB1D09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î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n compoziția hranei;</w:t>
      </w:r>
    </w:p>
    <w:p w14:paraId="1315F28E" w14:textId="77777777" w:rsidR="00F94629" w:rsidRPr="00F1085B" w:rsidRDefault="00F94629" w:rsidP="00EE3363">
      <w:pPr>
        <w:tabs>
          <w:tab w:val="left" w:pos="851"/>
          <w:tab w:val="left" w:pos="993"/>
        </w:tabs>
        <w:spacing w:after="0" w:line="240" w:lineRule="auto"/>
        <w:ind w:left="567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- nutrienții rezultați în urma digestiei.</w:t>
      </w:r>
    </w:p>
    <w:p w14:paraId="4051DFB1" w14:textId="77777777" w:rsidR="00F94629" w:rsidRPr="00F1085B" w:rsidRDefault="00F94629" w:rsidP="00EE3363">
      <w:pPr>
        <w:numPr>
          <w:ilvl w:val="0"/>
          <w:numId w:val="40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molari cu zimți - amilaza, pepsina, oligopeptidaze - acizi nucleici </w:t>
      </w:r>
    </w:p>
    <w:p w14:paraId="1FFF5701" w14:textId="5AF52D5C" w:rsidR="00F94629" w:rsidRPr="00F1085B" w:rsidRDefault="001B23B7" w:rsidP="00EE3363">
      <w:pPr>
        <w:numPr>
          <w:ilvl w:val="0"/>
          <w:numId w:val="40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premolari cu relief </w:t>
      </w:r>
      <w:r w:rsidR="00F94629" w:rsidRPr="00F1085B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rotunjit - pepsina, oligopeptidazele, tripsina - aminoacizi </w:t>
      </w:r>
    </w:p>
    <w:p w14:paraId="21B982B4" w14:textId="77777777" w:rsidR="00F94629" w:rsidRPr="00F1085B" w:rsidRDefault="00F94629" w:rsidP="00EE3363">
      <w:pPr>
        <w:numPr>
          <w:ilvl w:val="0"/>
          <w:numId w:val="40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color w:val="0D0D0D"/>
          <w:sz w:val="20"/>
          <w:szCs w:val="20"/>
          <w:lang w:val="hu-HU" w:eastAsia="ro-RO"/>
        </w:rPr>
        <w:t xml:space="preserve">molari cu creste înalte - tripsina, pepsina, lipaza pancreatica - acizi grași </w:t>
      </w:r>
    </w:p>
    <w:p w14:paraId="64D7F5DA" w14:textId="3619D987" w:rsidR="00F94629" w:rsidRPr="00F1085B" w:rsidRDefault="00F94629" w:rsidP="00EE3363">
      <w:pPr>
        <w:numPr>
          <w:ilvl w:val="0"/>
          <w:numId w:val="40"/>
        </w:numPr>
        <w:tabs>
          <w:tab w:val="left" w:pos="851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rebuchet MS" w:hAnsi="Trebuchet MS" w:cstheme="minorHAnsi"/>
          <w:bCs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bCs/>
          <w:color w:val="0D0D0D"/>
          <w:sz w:val="20"/>
          <w:szCs w:val="20"/>
          <w:lang w:val="hu-HU" w:eastAsia="ro-RO"/>
        </w:rPr>
        <w:t xml:space="preserve">molari cu creste înalte - pepsina, tripsina, oligopeptidazele - aminoacizi </w:t>
      </w:r>
    </w:p>
    <w:p w14:paraId="18BAD9ED" w14:textId="018E7E6B" w:rsidR="00502FD2" w:rsidRPr="00F1085B" w:rsidRDefault="00DD6DEC" w:rsidP="00544623">
      <w:pPr>
        <w:spacing w:after="0" w:line="240" w:lineRule="auto"/>
        <w:contextualSpacing/>
        <w:jc w:val="both"/>
        <w:rPr>
          <w:rFonts w:ascii="Trebuchet MS" w:hAnsi="Trebuchet MS" w:cstheme="minorHAnsi"/>
          <w:b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b/>
          <w:sz w:val="20"/>
          <w:szCs w:val="20"/>
          <w:lang w:val="hu-HU" w:eastAsia="ro-RO"/>
        </w:rPr>
        <w:t xml:space="preserve">61. A szavannán a tigris megfogott egy antilopot, amelyet el </w:t>
      </w:r>
      <w:r w:rsidR="00F1085B">
        <w:rPr>
          <w:rFonts w:ascii="Trebuchet MS" w:hAnsi="Trebuchet MS" w:cstheme="minorHAnsi"/>
          <w:b/>
          <w:sz w:val="20"/>
          <w:szCs w:val="20"/>
          <w:lang w:val="hu-HU" w:eastAsia="ro-RO"/>
        </w:rPr>
        <w:t>fog</w:t>
      </w:r>
      <w:r w:rsidRPr="00F1085B">
        <w:rPr>
          <w:rFonts w:ascii="Trebuchet MS" w:hAnsi="Trebuchet MS" w:cstheme="minorHAnsi"/>
          <w:b/>
          <w:sz w:val="20"/>
          <w:szCs w:val="20"/>
          <w:lang w:val="hu-HU" w:eastAsia="ro-RO"/>
        </w:rPr>
        <w:t xml:space="preserve"> </w:t>
      </w:r>
      <w:r w:rsidR="00EF5049" w:rsidRPr="00F1085B">
        <w:rPr>
          <w:rFonts w:ascii="Trebuchet MS" w:hAnsi="Trebuchet MS" w:cstheme="minorHAnsi"/>
          <w:b/>
          <w:sz w:val="20"/>
          <w:szCs w:val="20"/>
          <w:lang w:val="hu-HU" w:eastAsia="ro-RO"/>
        </w:rPr>
        <w:t>fogyasztani</w:t>
      </w:r>
      <w:r w:rsidRPr="00F1085B">
        <w:rPr>
          <w:rFonts w:ascii="Trebuchet MS" w:hAnsi="Trebuchet MS" w:cstheme="minorHAnsi"/>
          <w:b/>
          <w:sz w:val="20"/>
          <w:szCs w:val="20"/>
          <w:lang w:val="hu-HU" w:eastAsia="ro-RO"/>
        </w:rPr>
        <w:t xml:space="preserve">. Határozd meg: </w:t>
      </w:r>
    </w:p>
    <w:p w14:paraId="07D47757" w14:textId="5DDFA7F4" w:rsidR="00DD6DEC" w:rsidRPr="00F1085B" w:rsidRDefault="00EF5049" w:rsidP="00544623">
      <w:pPr>
        <w:spacing w:after="0" w:line="240" w:lineRule="auto"/>
        <w:contextualSpacing/>
        <w:jc w:val="both"/>
        <w:rPr>
          <w:rFonts w:ascii="Trebuchet MS" w:hAnsi="Trebuchet MS" w:cstheme="minorHAnsi"/>
          <w:b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b/>
          <w:sz w:val="20"/>
          <w:szCs w:val="20"/>
          <w:lang w:val="hu-HU" w:eastAsia="ro-RO"/>
        </w:rPr>
        <w:t>- a tigris fogazatának sajátosságait</w:t>
      </w:r>
      <w:r w:rsidR="007C4E8B" w:rsidRPr="00F1085B">
        <w:rPr>
          <w:rFonts w:ascii="Trebuchet MS" w:hAnsi="Trebuchet MS" w:cstheme="minorHAnsi"/>
          <w:b/>
          <w:sz w:val="20"/>
          <w:szCs w:val="20"/>
          <w:lang w:val="hu-HU"/>
        </w:rPr>
        <w:t>;</w:t>
      </w:r>
    </w:p>
    <w:p w14:paraId="13A5FA14" w14:textId="683B10E8" w:rsidR="00EF5049" w:rsidRPr="00F1085B" w:rsidRDefault="00EF5049" w:rsidP="00544623">
      <w:pPr>
        <w:spacing w:after="0" w:line="240" w:lineRule="auto"/>
        <w:contextualSpacing/>
        <w:jc w:val="both"/>
        <w:rPr>
          <w:rFonts w:ascii="Trebuchet MS" w:hAnsi="Trebuchet MS" w:cstheme="minorHAnsi"/>
          <w:b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b/>
          <w:sz w:val="20"/>
          <w:szCs w:val="20"/>
          <w:lang w:val="hu-HU" w:eastAsia="ro-RO"/>
        </w:rPr>
        <w:t xml:space="preserve">- a táplálékban nagy mennyiségben jelen levő </w:t>
      </w:r>
      <w:r w:rsidR="007C4E8B" w:rsidRPr="00F1085B">
        <w:rPr>
          <w:rFonts w:ascii="Trebuchet MS" w:hAnsi="Trebuchet MS" w:cstheme="minorHAnsi"/>
          <w:b/>
          <w:sz w:val="20"/>
          <w:szCs w:val="20"/>
          <w:lang w:val="hu-HU" w:eastAsia="ro-RO"/>
        </w:rPr>
        <w:t>anyag emésztésében szerepet játszó enzimeket</w:t>
      </w:r>
      <w:r w:rsidR="007C4E8B" w:rsidRPr="00F1085B">
        <w:rPr>
          <w:rFonts w:ascii="Trebuchet MS" w:hAnsi="Trebuchet MS" w:cstheme="minorHAnsi"/>
          <w:b/>
          <w:sz w:val="20"/>
          <w:szCs w:val="20"/>
          <w:lang w:val="hu-HU"/>
        </w:rPr>
        <w:t>;</w:t>
      </w:r>
    </w:p>
    <w:p w14:paraId="26395296" w14:textId="5C7C0366" w:rsidR="007C4E8B" w:rsidRPr="00F1085B" w:rsidRDefault="007C4E8B" w:rsidP="00544623">
      <w:pPr>
        <w:spacing w:after="0" w:line="240" w:lineRule="auto"/>
        <w:contextualSpacing/>
        <w:jc w:val="both"/>
        <w:rPr>
          <w:rFonts w:ascii="Trebuchet MS" w:hAnsi="Trebuchet MS" w:cstheme="minorHAnsi"/>
          <w:b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b/>
          <w:sz w:val="20"/>
          <w:szCs w:val="20"/>
          <w:lang w:val="hu-HU" w:eastAsia="ro-RO"/>
        </w:rPr>
        <w:t xml:space="preserve">- </w:t>
      </w:r>
      <w:r w:rsidR="00D45184" w:rsidRPr="00F1085B">
        <w:rPr>
          <w:rFonts w:ascii="Trebuchet MS" w:hAnsi="Trebuchet MS" w:cstheme="minorHAnsi"/>
          <w:b/>
          <w:sz w:val="20"/>
          <w:szCs w:val="20"/>
          <w:lang w:val="hu-HU" w:eastAsia="ro-RO"/>
        </w:rPr>
        <w:t xml:space="preserve">az emésztés során keletkezett tápanyagokat. </w:t>
      </w:r>
    </w:p>
    <w:p w14:paraId="0E7564EA" w14:textId="6C56A346" w:rsidR="00D45184" w:rsidRPr="00F1085B" w:rsidRDefault="00D45184" w:rsidP="00544623">
      <w:pPr>
        <w:spacing w:after="0" w:line="240" w:lineRule="auto"/>
        <w:contextualSpacing/>
        <w:jc w:val="both"/>
        <w:rPr>
          <w:rFonts w:ascii="Trebuchet MS" w:hAnsi="Trebuchet MS" w:cstheme="minorHAnsi"/>
          <w:bCs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bCs/>
          <w:sz w:val="20"/>
          <w:szCs w:val="20"/>
          <w:lang w:val="hu-HU" w:eastAsia="ro-RO"/>
        </w:rPr>
        <w:t>A. redős zápfogak – amiláz, pepszin, oligopeptidázok – nukleinsavak</w:t>
      </w:r>
    </w:p>
    <w:p w14:paraId="2228A934" w14:textId="36B51EE9" w:rsidR="00D45184" w:rsidRPr="00F1085B" w:rsidRDefault="006C6C87" w:rsidP="00544623">
      <w:pPr>
        <w:spacing w:after="0" w:line="240" w:lineRule="auto"/>
        <w:contextualSpacing/>
        <w:jc w:val="both"/>
        <w:rPr>
          <w:rFonts w:ascii="Trebuchet MS" w:hAnsi="Trebuchet MS" w:cstheme="minorHAnsi"/>
          <w:bCs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bCs/>
          <w:sz w:val="20"/>
          <w:szCs w:val="20"/>
          <w:lang w:val="hu-HU" w:eastAsia="ro-RO"/>
        </w:rPr>
        <w:t>B. lekerekített felszínű előzápfogak – pepszin, oligopeptidázok, tripszin – aminosavak</w:t>
      </w:r>
    </w:p>
    <w:p w14:paraId="2A92F43F" w14:textId="3E2A9EF0" w:rsidR="006C6C87" w:rsidRPr="00F1085B" w:rsidRDefault="006C6C87" w:rsidP="00544623">
      <w:pPr>
        <w:spacing w:after="0" w:line="240" w:lineRule="auto"/>
        <w:contextualSpacing/>
        <w:jc w:val="both"/>
        <w:rPr>
          <w:rFonts w:ascii="Trebuchet MS" w:hAnsi="Trebuchet MS" w:cstheme="minorHAnsi"/>
          <w:bCs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bCs/>
          <w:sz w:val="20"/>
          <w:szCs w:val="20"/>
          <w:lang w:val="hu-HU" w:eastAsia="ro-RO"/>
        </w:rPr>
        <w:t xml:space="preserve">C. </w:t>
      </w:r>
      <w:r w:rsidR="00B802FB" w:rsidRPr="00F1085B">
        <w:rPr>
          <w:rFonts w:ascii="Trebuchet MS" w:hAnsi="Trebuchet MS" w:cstheme="minorHAnsi"/>
          <w:bCs/>
          <w:sz w:val="20"/>
          <w:szCs w:val="20"/>
          <w:lang w:val="hu-HU" w:eastAsia="ro-RO"/>
        </w:rPr>
        <w:t xml:space="preserve">tarajos zápfogak </w:t>
      </w:r>
      <w:r w:rsidR="00DE1C54" w:rsidRPr="00F1085B">
        <w:rPr>
          <w:rFonts w:ascii="Trebuchet MS" w:hAnsi="Trebuchet MS" w:cstheme="minorHAnsi"/>
          <w:bCs/>
          <w:sz w:val="20"/>
          <w:szCs w:val="20"/>
          <w:lang w:val="hu-HU" w:eastAsia="ro-RO"/>
        </w:rPr>
        <w:t>–</w:t>
      </w:r>
      <w:r w:rsidR="00F72E00" w:rsidRPr="00F1085B">
        <w:rPr>
          <w:rFonts w:ascii="Trebuchet MS" w:hAnsi="Trebuchet MS" w:cstheme="minorHAnsi"/>
          <w:bCs/>
          <w:sz w:val="20"/>
          <w:szCs w:val="20"/>
          <w:lang w:val="hu-HU" w:eastAsia="ro-RO"/>
        </w:rPr>
        <w:t>tripszin, pepszin, hasnyál lipáz</w:t>
      </w:r>
      <w:r w:rsidR="00DE1C54" w:rsidRPr="00F1085B">
        <w:rPr>
          <w:rFonts w:ascii="Trebuchet MS" w:hAnsi="Trebuchet MS" w:cstheme="minorHAnsi"/>
          <w:bCs/>
          <w:sz w:val="20"/>
          <w:szCs w:val="20"/>
          <w:lang w:val="hu-HU" w:eastAsia="ro-RO"/>
        </w:rPr>
        <w:t xml:space="preserve">– </w:t>
      </w:r>
      <w:r w:rsidR="009F62C7" w:rsidRPr="00F1085B">
        <w:rPr>
          <w:rFonts w:ascii="Trebuchet MS" w:hAnsi="Trebuchet MS" w:cstheme="minorHAnsi"/>
          <w:bCs/>
          <w:sz w:val="20"/>
          <w:szCs w:val="20"/>
          <w:lang w:val="hu-HU" w:eastAsia="ro-RO"/>
        </w:rPr>
        <w:t>zsírsavak</w:t>
      </w:r>
    </w:p>
    <w:p w14:paraId="4C71462A" w14:textId="544666E0" w:rsidR="00DE1C54" w:rsidRDefault="00DE1C54" w:rsidP="00544623">
      <w:pPr>
        <w:spacing w:after="0" w:line="240" w:lineRule="auto"/>
        <w:contextualSpacing/>
        <w:jc w:val="both"/>
        <w:rPr>
          <w:rFonts w:ascii="Trebuchet MS" w:hAnsi="Trebuchet MS" w:cstheme="minorHAnsi"/>
          <w:bCs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bCs/>
          <w:sz w:val="20"/>
          <w:szCs w:val="20"/>
          <w:lang w:val="hu-HU" w:eastAsia="ro-RO"/>
        </w:rPr>
        <w:t>D. tarajo</w:t>
      </w:r>
      <w:r w:rsidR="009F62C7" w:rsidRPr="00F1085B">
        <w:rPr>
          <w:rFonts w:ascii="Trebuchet MS" w:hAnsi="Trebuchet MS" w:cstheme="minorHAnsi"/>
          <w:bCs/>
          <w:sz w:val="20"/>
          <w:szCs w:val="20"/>
          <w:lang w:val="hu-HU" w:eastAsia="ro-RO"/>
        </w:rPr>
        <w:t>s</w:t>
      </w:r>
      <w:r w:rsidRPr="00F1085B">
        <w:rPr>
          <w:rFonts w:ascii="Trebuchet MS" w:hAnsi="Trebuchet MS" w:cstheme="minorHAnsi"/>
          <w:bCs/>
          <w:sz w:val="20"/>
          <w:szCs w:val="20"/>
          <w:lang w:val="hu-HU" w:eastAsia="ro-RO"/>
        </w:rPr>
        <w:t xml:space="preserve"> zápfogak - </w:t>
      </w:r>
      <w:r w:rsidR="00493F14" w:rsidRPr="00F1085B">
        <w:rPr>
          <w:rFonts w:ascii="Trebuchet MS" w:hAnsi="Trebuchet MS" w:cstheme="minorHAnsi"/>
          <w:bCs/>
          <w:sz w:val="20"/>
          <w:szCs w:val="20"/>
          <w:lang w:val="hu-HU" w:eastAsia="ro-RO"/>
        </w:rPr>
        <w:t>pepszin, tripszin oligopeptidázok</w:t>
      </w:r>
      <w:r w:rsidR="00652189" w:rsidRPr="00F1085B">
        <w:rPr>
          <w:rFonts w:ascii="Trebuchet MS" w:hAnsi="Trebuchet MS" w:cstheme="minorHAnsi"/>
          <w:bCs/>
          <w:sz w:val="20"/>
          <w:szCs w:val="20"/>
          <w:lang w:val="hu-HU" w:eastAsia="ro-RO"/>
        </w:rPr>
        <w:t xml:space="preserve"> </w:t>
      </w:r>
      <w:r w:rsidR="001B23B7">
        <w:rPr>
          <w:rFonts w:ascii="Trebuchet MS" w:hAnsi="Trebuchet MS" w:cstheme="minorHAnsi"/>
          <w:bCs/>
          <w:sz w:val="20"/>
          <w:szCs w:val="20"/>
          <w:lang w:val="hu-HU" w:eastAsia="ro-RO"/>
        </w:rPr>
        <w:t>–</w:t>
      </w:r>
      <w:r w:rsidR="00652189" w:rsidRPr="00F1085B">
        <w:rPr>
          <w:rFonts w:ascii="Trebuchet MS" w:hAnsi="Trebuchet MS" w:cstheme="minorHAnsi"/>
          <w:bCs/>
          <w:sz w:val="20"/>
          <w:szCs w:val="20"/>
          <w:lang w:val="hu-HU" w:eastAsia="ro-RO"/>
        </w:rPr>
        <w:t xml:space="preserve"> aminosavak</w:t>
      </w:r>
    </w:p>
    <w:p w14:paraId="03B1F79F" w14:textId="77777777" w:rsidR="001B23B7" w:rsidRPr="00F1085B" w:rsidRDefault="001B23B7" w:rsidP="00544623">
      <w:pPr>
        <w:spacing w:after="0" w:line="240" w:lineRule="auto"/>
        <w:contextualSpacing/>
        <w:jc w:val="both"/>
        <w:rPr>
          <w:rFonts w:ascii="Trebuchet MS" w:hAnsi="Trebuchet MS" w:cstheme="minorHAnsi"/>
          <w:bCs/>
          <w:sz w:val="20"/>
          <w:szCs w:val="20"/>
          <w:lang w:val="hu-HU" w:eastAsia="ro-RO"/>
        </w:rPr>
      </w:pPr>
    </w:p>
    <w:p w14:paraId="256F7150" w14:textId="48F1A350" w:rsidR="00F94629" w:rsidRPr="00F1085B" w:rsidRDefault="00F94629" w:rsidP="001B23B7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O persoană are capacitatea totală pulmonară de 4720 ml aer. Știind că volumul rezidual</w:t>
      </w:r>
      <w:r w:rsidR="00732425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(V.R.) al acelei persoane este 90% din valoarea maximă (conform manualului) pe care o poate avea acest volum la om, iar V.I.R. și V.E.R.sunt cu 10% mai mari decât valorile minime (conform manualului) pe care le pot avea aceste volume la om, determinați:</w:t>
      </w:r>
    </w:p>
    <w:p w14:paraId="3F5AD67D" w14:textId="07FEB815" w:rsidR="00F94629" w:rsidRPr="00F1085B" w:rsidRDefault="00F94629" w:rsidP="001B23B7">
      <w:pPr>
        <w:spacing w:after="0" w:line="240" w:lineRule="auto"/>
        <w:ind w:left="567"/>
        <w:jc w:val="both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a. volumul rezidual de aer (V</w:t>
      </w:r>
      <w:r w:rsidR="001F7CB5"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.</w:t>
      </w:r>
      <w:r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R</w:t>
      </w:r>
      <w:r w:rsidR="001F7CB5"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.</w:t>
      </w:r>
      <w:r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)</w:t>
      </w:r>
    </w:p>
    <w:p w14:paraId="1AE35DBE" w14:textId="43B47F97" w:rsidR="00F94629" w:rsidRPr="00F1085B" w:rsidRDefault="00F94629" w:rsidP="001B23B7">
      <w:pPr>
        <w:spacing w:after="0" w:line="240" w:lineRule="auto"/>
        <w:ind w:left="567"/>
        <w:jc w:val="both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b. volumul inspirator de rezervă (V</w:t>
      </w:r>
      <w:r w:rsidR="001F7CB5"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.</w:t>
      </w:r>
      <w:r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I</w:t>
      </w:r>
      <w:r w:rsidR="001F7CB5"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.</w:t>
      </w:r>
      <w:r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R</w:t>
      </w:r>
      <w:r w:rsidR="001F7CB5"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.</w:t>
      </w:r>
      <w:r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)</w:t>
      </w:r>
    </w:p>
    <w:p w14:paraId="720912D0" w14:textId="1EFE2777" w:rsidR="00F94629" w:rsidRPr="00F1085B" w:rsidRDefault="00F94629" w:rsidP="001B23B7">
      <w:pPr>
        <w:spacing w:after="0" w:line="240" w:lineRule="auto"/>
        <w:ind w:left="567"/>
        <w:jc w:val="both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c. volumul curent de aer (V</w:t>
      </w:r>
      <w:r w:rsidR="001F7CB5"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.</w:t>
      </w:r>
      <w:r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C</w:t>
      </w:r>
      <w:r w:rsidR="001F7CB5"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.</w:t>
      </w:r>
      <w:r w:rsidRPr="00F1085B"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  <w:t>) pe care îl vehiculează persoana respectivă în procesul respirator.</w:t>
      </w:r>
    </w:p>
    <w:tbl>
      <w:tblPr>
        <w:tblStyle w:val="Rcsostblzat"/>
        <w:tblpPr w:leftFromText="180" w:rightFromText="180" w:vertAnchor="text" w:horzAnchor="page" w:tblpXSpec="center" w:tblpY="138"/>
        <w:tblW w:w="0" w:type="auto"/>
        <w:tblLook w:val="04A0" w:firstRow="1" w:lastRow="0" w:firstColumn="1" w:lastColumn="0" w:noHBand="0" w:noVBand="1"/>
      </w:tblPr>
      <w:tblGrid>
        <w:gridCol w:w="986"/>
        <w:gridCol w:w="1673"/>
        <w:gridCol w:w="1841"/>
        <w:gridCol w:w="1842"/>
      </w:tblGrid>
      <w:tr w:rsidR="00F94629" w:rsidRPr="00F1085B" w14:paraId="21D952E4" w14:textId="77777777" w:rsidTr="00F85678">
        <w:trPr>
          <w:trHeight w:val="334"/>
        </w:trPr>
        <w:tc>
          <w:tcPr>
            <w:tcW w:w="986" w:type="dxa"/>
          </w:tcPr>
          <w:p w14:paraId="6123B83C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bookmarkStart w:id="5" w:name="_Hlk128777394"/>
          </w:p>
        </w:tc>
        <w:tc>
          <w:tcPr>
            <w:tcW w:w="1673" w:type="dxa"/>
          </w:tcPr>
          <w:p w14:paraId="325FCD9C" w14:textId="77777777" w:rsidR="00F94629" w:rsidRPr="00F1085B" w:rsidRDefault="00F94629" w:rsidP="00525908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b/>
                <w:bCs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b/>
                <w:bCs/>
                <w:color w:val="0D0D0D"/>
                <w:sz w:val="20"/>
                <w:szCs w:val="20"/>
                <w:lang w:val="hu-HU" w:eastAsia="ro-RO"/>
              </w:rPr>
              <w:t>a.</w:t>
            </w:r>
          </w:p>
        </w:tc>
        <w:tc>
          <w:tcPr>
            <w:tcW w:w="1841" w:type="dxa"/>
          </w:tcPr>
          <w:p w14:paraId="205F9E29" w14:textId="77777777" w:rsidR="00F94629" w:rsidRPr="00F1085B" w:rsidRDefault="00F94629" w:rsidP="00525908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b/>
                <w:bCs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b/>
                <w:bCs/>
                <w:color w:val="0D0D0D"/>
                <w:sz w:val="20"/>
                <w:szCs w:val="20"/>
                <w:lang w:val="hu-HU" w:eastAsia="ro-RO"/>
              </w:rPr>
              <w:t>b.</w:t>
            </w:r>
          </w:p>
        </w:tc>
        <w:tc>
          <w:tcPr>
            <w:tcW w:w="1842" w:type="dxa"/>
          </w:tcPr>
          <w:p w14:paraId="0F433F1F" w14:textId="77777777" w:rsidR="00F94629" w:rsidRPr="00F1085B" w:rsidRDefault="00F94629" w:rsidP="00525908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b/>
                <w:bCs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b/>
                <w:bCs/>
                <w:color w:val="0D0D0D"/>
                <w:sz w:val="20"/>
                <w:szCs w:val="20"/>
                <w:lang w:val="hu-HU" w:eastAsia="ro-RO"/>
              </w:rPr>
              <w:t>c.</w:t>
            </w:r>
          </w:p>
        </w:tc>
      </w:tr>
      <w:tr w:rsidR="00F94629" w:rsidRPr="00F1085B" w14:paraId="363BD112" w14:textId="77777777" w:rsidTr="00F85678">
        <w:trPr>
          <w:trHeight w:val="347"/>
        </w:trPr>
        <w:tc>
          <w:tcPr>
            <w:tcW w:w="986" w:type="dxa"/>
          </w:tcPr>
          <w:p w14:paraId="294DCB5F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A</w:t>
            </w:r>
          </w:p>
        </w:tc>
        <w:tc>
          <w:tcPr>
            <w:tcW w:w="1673" w:type="dxa"/>
          </w:tcPr>
          <w:p w14:paraId="287FCD7C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900 ml</w:t>
            </w:r>
          </w:p>
        </w:tc>
        <w:tc>
          <w:tcPr>
            <w:tcW w:w="1841" w:type="dxa"/>
          </w:tcPr>
          <w:p w14:paraId="49FADCF2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1650 ml</w:t>
            </w:r>
          </w:p>
        </w:tc>
        <w:tc>
          <w:tcPr>
            <w:tcW w:w="1842" w:type="dxa"/>
          </w:tcPr>
          <w:p w14:paraId="37FB1405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520 ml</w:t>
            </w:r>
          </w:p>
        </w:tc>
      </w:tr>
      <w:tr w:rsidR="00F94629" w:rsidRPr="00F1085B" w14:paraId="56A3A141" w14:textId="77777777" w:rsidTr="00F85678">
        <w:trPr>
          <w:trHeight w:val="334"/>
        </w:trPr>
        <w:tc>
          <w:tcPr>
            <w:tcW w:w="986" w:type="dxa"/>
          </w:tcPr>
          <w:p w14:paraId="2FD05D6E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B</w:t>
            </w:r>
          </w:p>
        </w:tc>
        <w:tc>
          <w:tcPr>
            <w:tcW w:w="1673" w:type="dxa"/>
          </w:tcPr>
          <w:p w14:paraId="679D2026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1350 ml</w:t>
            </w:r>
          </w:p>
        </w:tc>
        <w:tc>
          <w:tcPr>
            <w:tcW w:w="1841" w:type="dxa"/>
          </w:tcPr>
          <w:p w14:paraId="11E72DD2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1430 ml</w:t>
            </w:r>
          </w:p>
        </w:tc>
        <w:tc>
          <w:tcPr>
            <w:tcW w:w="1842" w:type="dxa"/>
          </w:tcPr>
          <w:p w14:paraId="6CD586DC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510 ml</w:t>
            </w:r>
          </w:p>
        </w:tc>
      </w:tr>
      <w:tr w:rsidR="00F94629" w:rsidRPr="00F1085B" w14:paraId="75E6F272" w14:textId="77777777" w:rsidTr="00F85678">
        <w:trPr>
          <w:trHeight w:val="347"/>
        </w:trPr>
        <w:tc>
          <w:tcPr>
            <w:tcW w:w="986" w:type="dxa"/>
          </w:tcPr>
          <w:p w14:paraId="5E6E13DA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C</w:t>
            </w:r>
          </w:p>
        </w:tc>
        <w:tc>
          <w:tcPr>
            <w:tcW w:w="1673" w:type="dxa"/>
          </w:tcPr>
          <w:p w14:paraId="3FFC78D9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1350 ml</w:t>
            </w:r>
          </w:p>
        </w:tc>
        <w:tc>
          <w:tcPr>
            <w:tcW w:w="1841" w:type="dxa"/>
          </w:tcPr>
          <w:p w14:paraId="53B4F0D3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1350 ml</w:t>
            </w:r>
          </w:p>
        </w:tc>
        <w:tc>
          <w:tcPr>
            <w:tcW w:w="1842" w:type="dxa"/>
          </w:tcPr>
          <w:p w14:paraId="5F87C03E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670 ml</w:t>
            </w:r>
          </w:p>
        </w:tc>
      </w:tr>
      <w:tr w:rsidR="00F94629" w:rsidRPr="00F1085B" w14:paraId="19B96DEC" w14:textId="77777777" w:rsidTr="00712481">
        <w:trPr>
          <w:trHeight w:val="148"/>
        </w:trPr>
        <w:tc>
          <w:tcPr>
            <w:tcW w:w="986" w:type="dxa"/>
          </w:tcPr>
          <w:p w14:paraId="37EFFD25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D</w:t>
            </w:r>
          </w:p>
        </w:tc>
        <w:tc>
          <w:tcPr>
            <w:tcW w:w="1673" w:type="dxa"/>
          </w:tcPr>
          <w:p w14:paraId="0CCF467E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1350 ml</w:t>
            </w:r>
          </w:p>
        </w:tc>
        <w:tc>
          <w:tcPr>
            <w:tcW w:w="1841" w:type="dxa"/>
          </w:tcPr>
          <w:p w14:paraId="06CFFF48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1430 ml</w:t>
            </w:r>
          </w:p>
        </w:tc>
        <w:tc>
          <w:tcPr>
            <w:tcW w:w="1842" w:type="dxa"/>
          </w:tcPr>
          <w:p w14:paraId="748126C6" w14:textId="77777777" w:rsidR="00F94629" w:rsidRPr="00F1085B" w:rsidRDefault="00F94629" w:rsidP="00525908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500 ml</w:t>
            </w:r>
          </w:p>
        </w:tc>
      </w:tr>
      <w:bookmarkEnd w:id="5"/>
    </w:tbl>
    <w:p w14:paraId="1637DCCC" w14:textId="77777777" w:rsidR="00F94629" w:rsidRPr="00F1085B" w:rsidRDefault="00F94629" w:rsidP="00525908">
      <w:pPr>
        <w:spacing w:after="0" w:line="240" w:lineRule="auto"/>
        <w:jc w:val="both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</w:p>
    <w:p w14:paraId="781E4477" w14:textId="77777777" w:rsidR="00F94629" w:rsidRPr="00F1085B" w:rsidRDefault="00F94629" w:rsidP="00525908">
      <w:pPr>
        <w:spacing w:after="0" w:line="240" w:lineRule="auto"/>
        <w:jc w:val="both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</w:p>
    <w:p w14:paraId="3C357893" w14:textId="54E1FF4D" w:rsidR="00F94629" w:rsidRPr="00F1085B" w:rsidRDefault="00F94629" w:rsidP="00525908">
      <w:pPr>
        <w:spacing w:after="0" w:line="240" w:lineRule="auto"/>
        <w:jc w:val="both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</w:p>
    <w:p w14:paraId="7D0C01A3" w14:textId="50A7D428" w:rsidR="00732425" w:rsidRPr="00F1085B" w:rsidRDefault="00732425" w:rsidP="00525908">
      <w:pPr>
        <w:spacing w:after="0" w:line="240" w:lineRule="auto"/>
        <w:jc w:val="both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</w:p>
    <w:p w14:paraId="5182EBCE" w14:textId="77777777" w:rsidR="00732425" w:rsidRPr="00F1085B" w:rsidRDefault="00732425" w:rsidP="00525908">
      <w:pPr>
        <w:spacing w:after="0" w:line="240" w:lineRule="auto"/>
        <w:jc w:val="both"/>
        <w:rPr>
          <w:rFonts w:ascii="Trebuchet MS" w:hAnsi="Trebuchet MS" w:cstheme="minorHAnsi"/>
          <w:b/>
          <w:color w:val="0D0D0D"/>
          <w:sz w:val="20"/>
          <w:szCs w:val="20"/>
          <w:lang w:val="hu-HU" w:eastAsia="ro-RO"/>
        </w:rPr>
      </w:pPr>
    </w:p>
    <w:p w14:paraId="6A5F763E" w14:textId="571134F3" w:rsidR="00F94629" w:rsidRPr="00F1085B" w:rsidRDefault="00F94629" w:rsidP="00525908">
      <w:pPr>
        <w:spacing w:after="0" w:line="240" w:lineRule="auto"/>
        <w:jc w:val="both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</w:p>
    <w:p w14:paraId="4A293E12" w14:textId="4B0132AA" w:rsidR="00F14A12" w:rsidRDefault="00F14A12" w:rsidP="00525908">
      <w:pPr>
        <w:spacing w:after="0" w:line="240" w:lineRule="auto"/>
        <w:jc w:val="both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</w:p>
    <w:p w14:paraId="080180D3" w14:textId="77777777" w:rsidR="001B23B7" w:rsidRPr="00F1085B" w:rsidRDefault="001B23B7" w:rsidP="00525908">
      <w:pPr>
        <w:spacing w:after="0" w:line="240" w:lineRule="auto"/>
        <w:jc w:val="both"/>
        <w:rPr>
          <w:rFonts w:ascii="Trebuchet MS" w:eastAsia="Calibri" w:hAnsi="Trebuchet MS" w:cstheme="minorHAnsi"/>
          <w:color w:val="0D0D0D"/>
          <w:sz w:val="20"/>
          <w:szCs w:val="20"/>
          <w:lang w:val="hu-HU"/>
        </w:rPr>
      </w:pPr>
    </w:p>
    <w:p w14:paraId="5EB4AFF5" w14:textId="3D9158CA" w:rsidR="00502FD2" w:rsidRPr="00F1085B" w:rsidRDefault="006D55CA" w:rsidP="001B23B7">
      <w:pPr>
        <w:pStyle w:val="Listaszerbekezds"/>
        <w:ind w:left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62.Egy személy teljes tüdőkapacitása 4720 ml levegő. </w:t>
      </w:r>
      <w:r w:rsidR="00C53FAF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Tudva, hogy a maradék térfogat (M</w:t>
      </w:r>
      <w:r w:rsidR="00D65E4E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.</w:t>
      </w:r>
      <w:r w:rsidR="00C53FAF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T</w:t>
      </w:r>
      <w:r w:rsidR="00D65E4E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.</w:t>
      </w:r>
      <w:r w:rsidR="00C53FAF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) a </w:t>
      </w:r>
      <w:r w:rsidR="007F5C55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tankönyvi maximális érték 90%-a, a </w:t>
      </w:r>
      <w:r w:rsidR="00D65E4E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K.T. és az T.T. </w:t>
      </w:r>
      <w:r w:rsidR="00471663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a tankönyvi </w:t>
      </w:r>
      <w:r w:rsidR="00812516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minimális értéknél 10%-al nagyobb, határozd meg: </w:t>
      </w:r>
    </w:p>
    <w:p w14:paraId="2ABAF68C" w14:textId="4E926748" w:rsidR="00812516" w:rsidRPr="00F1085B" w:rsidRDefault="00812516" w:rsidP="001B23B7">
      <w:pPr>
        <w:pStyle w:val="Listaszerbekezds"/>
        <w:ind w:left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a. a </w:t>
      </w:r>
      <w:r w:rsidR="00FA4D2B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maradék térfogatot (M.T.)</w:t>
      </w:r>
    </w:p>
    <w:p w14:paraId="1896B4AB" w14:textId="59907A47" w:rsidR="00FA4D2B" w:rsidRPr="00F1085B" w:rsidRDefault="00FA4D2B" w:rsidP="001B23B7">
      <w:pPr>
        <w:pStyle w:val="Listaszerbekezds"/>
        <w:ind w:left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b. a </w:t>
      </w:r>
      <w:r w:rsidR="00E00878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kiegészítő térfogatot (K.T.)</w:t>
      </w:r>
    </w:p>
    <w:p w14:paraId="5AF48139" w14:textId="74825C9D" w:rsidR="000F5947" w:rsidRPr="00F1085B" w:rsidRDefault="000F5947" w:rsidP="001B23B7">
      <w:pPr>
        <w:pStyle w:val="Listaszerbekezds"/>
        <w:ind w:left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c. a légzési térfogat (L.T.) értékét, amelyet a személy e légzés során megmozgat</w:t>
      </w:r>
      <w:r w:rsidR="00655A72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.</w:t>
      </w:r>
    </w:p>
    <w:tbl>
      <w:tblPr>
        <w:tblStyle w:val="Rcsostblzat"/>
        <w:tblpPr w:leftFromText="180" w:rightFromText="180" w:vertAnchor="text" w:horzAnchor="margin" w:tblpY="60"/>
        <w:tblW w:w="0" w:type="auto"/>
        <w:tblLook w:val="04A0" w:firstRow="1" w:lastRow="0" w:firstColumn="1" w:lastColumn="0" w:noHBand="0" w:noVBand="1"/>
      </w:tblPr>
      <w:tblGrid>
        <w:gridCol w:w="986"/>
        <w:gridCol w:w="1673"/>
        <w:gridCol w:w="1841"/>
        <w:gridCol w:w="1842"/>
      </w:tblGrid>
      <w:tr w:rsidR="001B23B7" w:rsidRPr="00F1085B" w14:paraId="3770B58D" w14:textId="77777777" w:rsidTr="001B23B7">
        <w:trPr>
          <w:trHeight w:val="334"/>
        </w:trPr>
        <w:tc>
          <w:tcPr>
            <w:tcW w:w="986" w:type="dxa"/>
          </w:tcPr>
          <w:p w14:paraId="17D22FE1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</w:p>
        </w:tc>
        <w:tc>
          <w:tcPr>
            <w:tcW w:w="1673" w:type="dxa"/>
          </w:tcPr>
          <w:p w14:paraId="75839404" w14:textId="77777777" w:rsidR="001B23B7" w:rsidRPr="00F1085B" w:rsidRDefault="001B23B7" w:rsidP="001B23B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b/>
                <w:bCs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b/>
                <w:bCs/>
                <w:color w:val="0D0D0D"/>
                <w:sz w:val="20"/>
                <w:szCs w:val="20"/>
                <w:lang w:val="hu-HU" w:eastAsia="ro-RO"/>
              </w:rPr>
              <w:t>a.</w:t>
            </w:r>
          </w:p>
        </w:tc>
        <w:tc>
          <w:tcPr>
            <w:tcW w:w="1841" w:type="dxa"/>
          </w:tcPr>
          <w:p w14:paraId="53D25005" w14:textId="77777777" w:rsidR="001B23B7" w:rsidRPr="00F1085B" w:rsidRDefault="001B23B7" w:rsidP="001B23B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b/>
                <w:bCs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b/>
                <w:bCs/>
                <w:color w:val="0D0D0D"/>
                <w:sz w:val="20"/>
                <w:szCs w:val="20"/>
                <w:lang w:val="hu-HU" w:eastAsia="ro-RO"/>
              </w:rPr>
              <w:t>b.</w:t>
            </w:r>
          </w:p>
        </w:tc>
        <w:tc>
          <w:tcPr>
            <w:tcW w:w="1842" w:type="dxa"/>
          </w:tcPr>
          <w:p w14:paraId="46549F51" w14:textId="77777777" w:rsidR="001B23B7" w:rsidRPr="00F1085B" w:rsidRDefault="001B23B7" w:rsidP="001B23B7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b/>
                <w:bCs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b/>
                <w:bCs/>
                <w:color w:val="0D0D0D"/>
                <w:sz w:val="20"/>
                <w:szCs w:val="20"/>
                <w:lang w:val="hu-HU" w:eastAsia="ro-RO"/>
              </w:rPr>
              <w:t>c.</w:t>
            </w:r>
          </w:p>
        </w:tc>
      </w:tr>
      <w:tr w:rsidR="001B23B7" w:rsidRPr="00F1085B" w14:paraId="5B95581E" w14:textId="77777777" w:rsidTr="001B23B7">
        <w:trPr>
          <w:trHeight w:val="347"/>
        </w:trPr>
        <w:tc>
          <w:tcPr>
            <w:tcW w:w="986" w:type="dxa"/>
          </w:tcPr>
          <w:p w14:paraId="79F1B4DE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A</w:t>
            </w:r>
          </w:p>
        </w:tc>
        <w:tc>
          <w:tcPr>
            <w:tcW w:w="1673" w:type="dxa"/>
          </w:tcPr>
          <w:p w14:paraId="48B48FE6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900 ml</w:t>
            </w:r>
          </w:p>
        </w:tc>
        <w:tc>
          <w:tcPr>
            <w:tcW w:w="1841" w:type="dxa"/>
          </w:tcPr>
          <w:p w14:paraId="52015015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1650 ml</w:t>
            </w:r>
          </w:p>
        </w:tc>
        <w:tc>
          <w:tcPr>
            <w:tcW w:w="1842" w:type="dxa"/>
          </w:tcPr>
          <w:p w14:paraId="176A1431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520 ml</w:t>
            </w:r>
          </w:p>
        </w:tc>
      </w:tr>
      <w:tr w:rsidR="001B23B7" w:rsidRPr="00F1085B" w14:paraId="153354C6" w14:textId="77777777" w:rsidTr="001B23B7">
        <w:trPr>
          <w:trHeight w:val="334"/>
        </w:trPr>
        <w:tc>
          <w:tcPr>
            <w:tcW w:w="986" w:type="dxa"/>
          </w:tcPr>
          <w:p w14:paraId="0B625935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B</w:t>
            </w:r>
          </w:p>
        </w:tc>
        <w:tc>
          <w:tcPr>
            <w:tcW w:w="1673" w:type="dxa"/>
          </w:tcPr>
          <w:p w14:paraId="570505B8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1350 ml</w:t>
            </w:r>
          </w:p>
        </w:tc>
        <w:tc>
          <w:tcPr>
            <w:tcW w:w="1841" w:type="dxa"/>
          </w:tcPr>
          <w:p w14:paraId="76B937E9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1430 ml</w:t>
            </w:r>
          </w:p>
        </w:tc>
        <w:tc>
          <w:tcPr>
            <w:tcW w:w="1842" w:type="dxa"/>
          </w:tcPr>
          <w:p w14:paraId="3AA2DE34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510 ml</w:t>
            </w:r>
          </w:p>
        </w:tc>
      </w:tr>
      <w:tr w:rsidR="001B23B7" w:rsidRPr="00F1085B" w14:paraId="42A3C75A" w14:textId="77777777" w:rsidTr="001B23B7">
        <w:trPr>
          <w:trHeight w:val="347"/>
        </w:trPr>
        <w:tc>
          <w:tcPr>
            <w:tcW w:w="986" w:type="dxa"/>
          </w:tcPr>
          <w:p w14:paraId="6D47E846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C</w:t>
            </w:r>
          </w:p>
        </w:tc>
        <w:tc>
          <w:tcPr>
            <w:tcW w:w="1673" w:type="dxa"/>
          </w:tcPr>
          <w:p w14:paraId="7AA6B60B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1350 ml</w:t>
            </w:r>
          </w:p>
        </w:tc>
        <w:tc>
          <w:tcPr>
            <w:tcW w:w="1841" w:type="dxa"/>
          </w:tcPr>
          <w:p w14:paraId="68A2C47F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1350 ml</w:t>
            </w:r>
          </w:p>
        </w:tc>
        <w:tc>
          <w:tcPr>
            <w:tcW w:w="1842" w:type="dxa"/>
          </w:tcPr>
          <w:p w14:paraId="475929C2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670 ml</w:t>
            </w:r>
          </w:p>
        </w:tc>
      </w:tr>
      <w:tr w:rsidR="001B23B7" w:rsidRPr="00F1085B" w14:paraId="15A97670" w14:textId="77777777" w:rsidTr="001B23B7">
        <w:trPr>
          <w:trHeight w:val="148"/>
        </w:trPr>
        <w:tc>
          <w:tcPr>
            <w:tcW w:w="986" w:type="dxa"/>
          </w:tcPr>
          <w:p w14:paraId="2023934D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D</w:t>
            </w:r>
          </w:p>
        </w:tc>
        <w:tc>
          <w:tcPr>
            <w:tcW w:w="1673" w:type="dxa"/>
          </w:tcPr>
          <w:p w14:paraId="0FD6AF04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1350 ml</w:t>
            </w:r>
          </w:p>
        </w:tc>
        <w:tc>
          <w:tcPr>
            <w:tcW w:w="1841" w:type="dxa"/>
          </w:tcPr>
          <w:p w14:paraId="3A04EF37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1430 ml</w:t>
            </w:r>
          </w:p>
        </w:tc>
        <w:tc>
          <w:tcPr>
            <w:tcW w:w="1842" w:type="dxa"/>
          </w:tcPr>
          <w:p w14:paraId="6A59E4BF" w14:textId="77777777" w:rsidR="001B23B7" w:rsidRPr="00F1085B" w:rsidRDefault="001B23B7" w:rsidP="001B23B7">
            <w:pPr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color w:val="0D0D0D"/>
                <w:sz w:val="20"/>
                <w:szCs w:val="20"/>
                <w:lang w:val="hu-HU" w:eastAsia="ro-RO"/>
              </w:rPr>
              <w:t>500 ml</w:t>
            </w:r>
          </w:p>
        </w:tc>
      </w:tr>
    </w:tbl>
    <w:p w14:paraId="03A1E2B1" w14:textId="77777777" w:rsidR="00655A72" w:rsidRPr="00F1085B" w:rsidRDefault="00655A72" w:rsidP="00525908">
      <w:pPr>
        <w:pStyle w:val="Listaszerbekezds"/>
        <w:ind w:left="284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2DF18465" w14:textId="77777777" w:rsidR="00655A72" w:rsidRPr="00F1085B" w:rsidRDefault="00655A72" w:rsidP="00525908">
      <w:pPr>
        <w:pStyle w:val="Listaszerbekezds"/>
        <w:ind w:left="284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75AF06C5" w14:textId="77777777" w:rsidR="00655A72" w:rsidRPr="00F1085B" w:rsidRDefault="00655A72" w:rsidP="00525908">
      <w:pPr>
        <w:pStyle w:val="Listaszerbekezds"/>
        <w:ind w:left="284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5F1DB65E" w14:textId="77777777" w:rsidR="00655A72" w:rsidRPr="00F1085B" w:rsidRDefault="00655A72" w:rsidP="00525908">
      <w:pPr>
        <w:pStyle w:val="Listaszerbekezds"/>
        <w:ind w:left="284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5C04CA9F" w14:textId="77777777" w:rsidR="00655A72" w:rsidRPr="00F1085B" w:rsidRDefault="00655A72" w:rsidP="00525908">
      <w:pPr>
        <w:pStyle w:val="Listaszerbekezds"/>
        <w:ind w:left="284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6C284927" w14:textId="77777777" w:rsidR="00655A72" w:rsidRPr="00F1085B" w:rsidRDefault="00655A72" w:rsidP="00525908">
      <w:pPr>
        <w:pStyle w:val="Listaszerbekezds"/>
        <w:ind w:left="284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5B08D406" w14:textId="77777777" w:rsidR="00655A72" w:rsidRPr="00F1085B" w:rsidRDefault="00655A72" w:rsidP="00525908">
      <w:pPr>
        <w:pStyle w:val="Listaszerbekezds"/>
        <w:ind w:left="284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661E8570" w14:textId="6781194E" w:rsidR="00F94629" w:rsidRPr="00F1085B" w:rsidRDefault="00F94629" w:rsidP="001B23B7">
      <w:pPr>
        <w:pStyle w:val="Listaszerbekezds"/>
        <w:numPr>
          <w:ilvl w:val="0"/>
          <w:numId w:val="70"/>
        </w:numPr>
        <w:tabs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În cadrul unei lucrări de laborator, un elev realizează și observă la microscop secţiuni longitudinale prin diferite tipuri de muşchi ale unui mamifer. Stabiliţi următoarele: </w:t>
      </w:r>
    </w:p>
    <w:p w14:paraId="3BF2086F" w14:textId="402EEF2C" w:rsidR="00F94629" w:rsidRPr="00F1085B" w:rsidRDefault="00F94629" w:rsidP="001B23B7">
      <w:pPr>
        <w:tabs>
          <w:tab w:val="left" w:pos="720"/>
          <w:tab w:val="left" w:pos="993"/>
        </w:tabs>
        <w:spacing w:after="0" w:line="240" w:lineRule="auto"/>
        <w:ind w:left="567"/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a.</w:t>
      </w:r>
      <w:r w:rsidRPr="00F1085B">
        <w:rPr>
          <w:rFonts w:ascii="Trebuchet MS" w:hAnsi="Trebuchet MS" w:cstheme="minorHAnsi"/>
          <w:sz w:val="20"/>
          <w:szCs w:val="20"/>
          <w:lang w:val="hu-HU" w:eastAsia="ro-RO"/>
        </w:rPr>
        <w:t xml:space="preserve"> 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Ce observă elevul după adăugarea glicerinei şi aplicarea lamelei?</w:t>
      </w:r>
    </w:p>
    <w:p w14:paraId="4F3A4FA2" w14:textId="1E6223AF" w:rsidR="00F94629" w:rsidRPr="00F1085B" w:rsidRDefault="00F94629" w:rsidP="001B23B7">
      <w:pPr>
        <w:tabs>
          <w:tab w:val="left" w:pos="993"/>
        </w:tabs>
        <w:spacing w:after="0" w:line="240" w:lineRule="auto"/>
        <w:ind w:left="567"/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b. Care este proveniența materialului biologic în care observă fibre musculare netede?</w:t>
      </w:r>
    </w:p>
    <w:p w14:paraId="0B0DD45E" w14:textId="0B820DEF" w:rsidR="00F94629" w:rsidRPr="00F1085B" w:rsidRDefault="00F94629" w:rsidP="001B23B7">
      <w:pPr>
        <w:tabs>
          <w:tab w:val="left" w:pos="993"/>
        </w:tabs>
        <w:spacing w:after="0" w:line="240" w:lineRule="auto"/>
        <w:ind w:left="567"/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c. Ce se întâmplă dacă pe lama preparatului el adaugă albastru de metilen?</w:t>
      </w:r>
    </w:p>
    <w:tbl>
      <w:tblPr>
        <w:tblW w:w="8789" w:type="dxa"/>
        <w:jc w:val="center"/>
        <w:tblLayout w:type="fixed"/>
        <w:tblLook w:val="0000" w:firstRow="0" w:lastRow="0" w:firstColumn="0" w:lastColumn="0" w:noHBand="0" w:noVBand="0"/>
      </w:tblPr>
      <w:tblGrid>
        <w:gridCol w:w="315"/>
        <w:gridCol w:w="2945"/>
        <w:gridCol w:w="2127"/>
        <w:gridCol w:w="3402"/>
      </w:tblGrid>
      <w:tr w:rsidR="00F94629" w:rsidRPr="00F1085B" w14:paraId="1F8825E6" w14:textId="77777777" w:rsidTr="00F14A12">
        <w:trPr>
          <w:jc w:val="center"/>
        </w:trPr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8DDCF" w14:textId="77777777" w:rsidR="00F94629" w:rsidRPr="00F1085B" w:rsidRDefault="00F94629" w:rsidP="00525908">
            <w:pPr>
              <w:snapToGri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228DC" w14:textId="77777777" w:rsidR="00F94629" w:rsidRPr="00F1085B" w:rsidRDefault="00F94629" w:rsidP="00525908">
            <w:pPr>
              <w:spacing w:after="0" w:line="240" w:lineRule="auto"/>
              <w:jc w:val="center"/>
              <w:rPr>
                <w:rFonts w:ascii="Trebuchet MS" w:hAnsi="Trebuchet MS" w:cstheme="minorHAnsi"/>
                <w:b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b/>
                <w:sz w:val="20"/>
                <w:szCs w:val="20"/>
                <w:lang w:val="hu-HU" w:eastAsia="ro-RO"/>
              </w:rPr>
              <w:t>a.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677E2" w14:textId="77777777" w:rsidR="00F94629" w:rsidRPr="00F1085B" w:rsidRDefault="00F94629" w:rsidP="00525908">
            <w:pPr>
              <w:spacing w:after="0" w:line="240" w:lineRule="auto"/>
              <w:jc w:val="center"/>
              <w:rPr>
                <w:rFonts w:ascii="Trebuchet MS" w:hAnsi="Trebuchet MS" w:cstheme="minorHAnsi"/>
                <w:b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b/>
                <w:sz w:val="20"/>
                <w:szCs w:val="20"/>
                <w:lang w:val="hu-HU" w:eastAsia="ro-RO"/>
              </w:rPr>
              <w:t>b.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1EB99" w14:textId="77777777" w:rsidR="00F94629" w:rsidRPr="00F1085B" w:rsidRDefault="00F94629" w:rsidP="00525908">
            <w:pPr>
              <w:spacing w:after="0" w:line="240" w:lineRule="auto"/>
              <w:jc w:val="center"/>
              <w:rPr>
                <w:rFonts w:ascii="Trebuchet MS" w:hAnsi="Trebuchet MS" w:cstheme="minorHAnsi"/>
                <w:b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b/>
                <w:sz w:val="20"/>
                <w:szCs w:val="20"/>
                <w:lang w:val="hu-HU" w:eastAsia="ro-RO"/>
              </w:rPr>
              <w:t>c.</w:t>
            </w:r>
          </w:p>
        </w:tc>
      </w:tr>
      <w:tr w:rsidR="00F94629" w:rsidRPr="00F1085B" w14:paraId="193B02A6" w14:textId="77777777" w:rsidTr="00F14A12">
        <w:trPr>
          <w:jc w:val="center"/>
        </w:trPr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2AFD0" w14:textId="77777777" w:rsidR="00F94629" w:rsidRPr="00F1085B" w:rsidRDefault="00F94629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A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F8E6F" w14:textId="77777777" w:rsidR="00F94629" w:rsidRPr="00F1085B" w:rsidRDefault="00F94629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nucleii fibrelor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82A4A" w14:textId="77777777" w:rsidR="00F94629" w:rsidRPr="00F1085B" w:rsidRDefault="00F94629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diafragmul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B3D4A" w14:textId="77777777" w:rsidR="00F94629" w:rsidRPr="00F1085B" w:rsidRDefault="00F94629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fibrele se scurtează</w:t>
            </w:r>
          </w:p>
        </w:tc>
      </w:tr>
      <w:tr w:rsidR="00F94629" w:rsidRPr="00F1085B" w14:paraId="79AC2216" w14:textId="77777777" w:rsidTr="00F14A12">
        <w:trPr>
          <w:jc w:val="center"/>
        </w:trPr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147B7" w14:textId="77777777" w:rsidR="00F94629" w:rsidRPr="00F1085B" w:rsidRDefault="00F94629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B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8EDCD" w14:textId="77777777" w:rsidR="00F94629" w:rsidRPr="00F1085B" w:rsidRDefault="00F94629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striaţiunile fibrelor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7C5C2" w14:textId="77777777" w:rsidR="00F94629" w:rsidRPr="00F1085B" w:rsidRDefault="00F94629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peretele stomacului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AA014" w14:textId="77777777" w:rsidR="00F94629" w:rsidRPr="00F1085B" w:rsidRDefault="00F94629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sunt vizualizaţi nucleii</w:t>
            </w:r>
          </w:p>
        </w:tc>
      </w:tr>
      <w:tr w:rsidR="00F94629" w:rsidRPr="00F1085B" w14:paraId="3AEA5BC4" w14:textId="77777777" w:rsidTr="00F14A12">
        <w:trPr>
          <w:jc w:val="center"/>
        </w:trPr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4ABE3" w14:textId="77777777" w:rsidR="00F94629" w:rsidRPr="00F1085B" w:rsidRDefault="00F94629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C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31415" w14:textId="77777777" w:rsidR="00F94629" w:rsidRPr="00F1085B" w:rsidRDefault="00F94629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 xml:space="preserve">forma şi mărimea fibrelor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643B2" w14:textId="77777777" w:rsidR="00F94629" w:rsidRPr="00F1085B" w:rsidRDefault="00F94629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limba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FC3E0" w14:textId="77777777" w:rsidR="00F94629" w:rsidRPr="00F1085B" w:rsidRDefault="00F94629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fibrele se alungesc</w:t>
            </w:r>
          </w:p>
        </w:tc>
      </w:tr>
      <w:tr w:rsidR="00F94629" w:rsidRPr="00F1085B" w14:paraId="5974C505" w14:textId="77777777" w:rsidTr="00F14A12">
        <w:trPr>
          <w:jc w:val="center"/>
        </w:trPr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F3D8D" w14:textId="77777777" w:rsidR="00F94629" w:rsidRPr="00F1085B" w:rsidRDefault="00F94629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D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931C5" w14:textId="77777777" w:rsidR="00F94629" w:rsidRPr="00F1085B" w:rsidRDefault="00F94629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nucleul mare situat central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753D2" w14:textId="77777777" w:rsidR="00F94629" w:rsidRPr="00F1085B" w:rsidRDefault="00F94629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peretele intestinului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75F6D" w14:textId="77777777" w:rsidR="00F94629" w:rsidRPr="00F1085B" w:rsidRDefault="00F94629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sunt vizualizate striaţiunile fibrelor</w:t>
            </w:r>
          </w:p>
        </w:tc>
      </w:tr>
    </w:tbl>
    <w:p w14:paraId="2C5967B7" w14:textId="53F6AD2B" w:rsidR="00502FD2" w:rsidRPr="00F1085B" w:rsidRDefault="00B334B5" w:rsidP="001B23B7">
      <w:pPr>
        <w:pStyle w:val="Listaszerbekezds"/>
        <w:ind w:left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63.A </w:t>
      </w:r>
      <w:r w:rsidR="000F15A8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laboratóriumi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gyakorlat során a diákok </w:t>
      </w:r>
      <w:r w:rsidR="008955C8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mikroszkóppal vizsgálják egy emlős különböző </w:t>
      </w:r>
      <w:r w:rsidR="000F15A8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izomszövetéiből</w:t>
      </w:r>
      <w:r w:rsidR="008955C8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készült </w:t>
      </w:r>
      <w:r w:rsidR="000F15A8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hosszmetszeteket. </w:t>
      </w:r>
      <w:r w:rsidR="00BA0906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Határozd meg: </w:t>
      </w:r>
    </w:p>
    <w:p w14:paraId="6FA046E2" w14:textId="1997C8B5" w:rsidR="00BA0906" w:rsidRPr="00F1085B" w:rsidRDefault="00BA0906" w:rsidP="001B23B7">
      <w:pPr>
        <w:pStyle w:val="Listaszerbekezds"/>
        <w:ind w:left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a. Mit figyelhet meg a diák miután glicerint </w:t>
      </w:r>
      <w:r w:rsidR="000A4518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cseppentett a </w:t>
      </w:r>
      <w:r w:rsidR="001B0758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metszetre</w:t>
      </w:r>
      <w:r w:rsidR="000A4518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és lefedte azt?</w:t>
      </w:r>
    </w:p>
    <w:p w14:paraId="6A804BE4" w14:textId="10F4CBDB" w:rsidR="009A3910" w:rsidRPr="00F1085B" w:rsidRDefault="000A4518" w:rsidP="001B23B7">
      <w:pPr>
        <w:pStyle w:val="Listaszerbekezds"/>
        <w:ind w:left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b. Honnan származhat</w:t>
      </w:r>
      <w:r w:rsidR="009A3910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a sima izomrostokat tartalmazó metszet? </w:t>
      </w:r>
    </w:p>
    <w:p w14:paraId="39E6B046" w14:textId="41FF04DD" w:rsidR="009A3910" w:rsidRPr="00F1085B" w:rsidRDefault="00B42CF3" w:rsidP="001B23B7">
      <w:pPr>
        <w:pStyle w:val="Listaszerbekezds"/>
        <w:ind w:left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c. </w:t>
      </w:r>
      <w:r w:rsidR="009A3910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Mi történik, ha a 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készítményt</w:t>
      </w:r>
      <w:r w:rsidR="00B60D51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tartalmazó tárgylemezre metilénkéket cseppentenek?</w:t>
      </w:r>
    </w:p>
    <w:tbl>
      <w:tblPr>
        <w:tblW w:w="978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15"/>
        <w:gridCol w:w="4080"/>
        <w:gridCol w:w="1985"/>
        <w:gridCol w:w="3402"/>
      </w:tblGrid>
      <w:tr w:rsidR="00207E02" w:rsidRPr="00F1085B" w14:paraId="592BCFB8" w14:textId="77777777" w:rsidTr="001B23B7"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A948A" w14:textId="77777777" w:rsidR="00207E02" w:rsidRPr="00F1085B" w:rsidRDefault="00207E02" w:rsidP="00A35893">
            <w:pPr>
              <w:snapToGri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15DCD" w14:textId="77777777" w:rsidR="00207E02" w:rsidRPr="00F1085B" w:rsidRDefault="00207E02" w:rsidP="00A35893">
            <w:pPr>
              <w:spacing w:after="0" w:line="240" w:lineRule="auto"/>
              <w:jc w:val="center"/>
              <w:rPr>
                <w:rFonts w:ascii="Trebuchet MS" w:hAnsi="Trebuchet MS" w:cstheme="minorHAnsi"/>
                <w:b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b/>
                <w:sz w:val="20"/>
                <w:szCs w:val="20"/>
                <w:lang w:val="hu-HU" w:eastAsia="ro-RO"/>
              </w:rPr>
              <w:t>a.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88259" w14:textId="77777777" w:rsidR="00207E02" w:rsidRPr="00F1085B" w:rsidRDefault="00207E02" w:rsidP="00A35893">
            <w:pPr>
              <w:spacing w:after="0" w:line="240" w:lineRule="auto"/>
              <w:jc w:val="center"/>
              <w:rPr>
                <w:rFonts w:ascii="Trebuchet MS" w:hAnsi="Trebuchet MS" w:cstheme="minorHAnsi"/>
                <w:b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b/>
                <w:sz w:val="20"/>
                <w:szCs w:val="20"/>
                <w:lang w:val="hu-HU" w:eastAsia="ro-RO"/>
              </w:rPr>
              <w:t>b.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D7A5A" w14:textId="77777777" w:rsidR="00207E02" w:rsidRPr="00F1085B" w:rsidRDefault="00207E02" w:rsidP="00A35893">
            <w:pPr>
              <w:spacing w:after="0" w:line="240" w:lineRule="auto"/>
              <w:jc w:val="center"/>
              <w:rPr>
                <w:rFonts w:ascii="Trebuchet MS" w:hAnsi="Trebuchet MS" w:cstheme="minorHAnsi"/>
                <w:b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b/>
                <w:sz w:val="20"/>
                <w:szCs w:val="20"/>
                <w:lang w:val="hu-HU" w:eastAsia="ro-RO"/>
              </w:rPr>
              <w:t>c.</w:t>
            </w:r>
          </w:p>
        </w:tc>
      </w:tr>
      <w:tr w:rsidR="00207E02" w:rsidRPr="00F1085B" w14:paraId="488DC2DB" w14:textId="77777777" w:rsidTr="001B23B7"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CBDF5" w14:textId="77777777" w:rsidR="00207E02" w:rsidRPr="00F1085B" w:rsidRDefault="00207E02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A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01A00" w14:textId="3DEB68BE" w:rsidR="00207E02" w:rsidRPr="00F1085B" w:rsidRDefault="00E54A26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a</w:t>
            </w:r>
            <w:r w:rsidR="00207E02"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 xml:space="preserve"> rostok sejtmagját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23C1C" w14:textId="1775FE94" w:rsidR="00207E02" w:rsidRPr="00F1085B" w:rsidRDefault="00E54A26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a rekeszizomból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8AF66" w14:textId="6CE98047" w:rsidR="00207E02" w:rsidRPr="00F1085B" w:rsidRDefault="00A85068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a rostok megrövidülnek</w:t>
            </w:r>
          </w:p>
        </w:tc>
      </w:tr>
      <w:tr w:rsidR="00207E02" w:rsidRPr="00F1085B" w14:paraId="4F9BF8EF" w14:textId="77777777" w:rsidTr="001B23B7"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92D7E" w14:textId="77777777" w:rsidR="00207E02" w:rsidRPr="00F1085B" w:rsidRDefault="00207E02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B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2FDC3" w14:textId="1AB79BF4" w:rsidR="00207E02" w:rsidRPr="00F1085B" w:rsidRDefault="00E54A26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a</w:t>
            </w:r>
            <w:r w:rsidR="00207E02"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 xml:space="preserve"> rostok csíkoltságát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DE427" w14:textId="17ADE5D9" w:rsidR="00207E02" w:rsidRPr="00F1085B" w:rsidRDefault="00E54A26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a gyomor falából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687FF" w14:textId="6BDA9CCF" w:rsidR="00207E02" w:rsidRPr="00F1085B" w:rsidRDefault="00A85068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láthatóvá vállnak a sejtmagok</w:t>
            </w:r>
          </w:p>
        </w:tc>
      </w:tr>
      <w:tr w:rsidR="00207E02" w:rsidRPr="00F1085B" w14:paraId="7058AF54" w14:textId="77777777" w:rsidTr="001B23B7"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9C49D" w14:textId="77777777" w:rsidR="00207E02" w:rsidRPr="00F1085B" w:rsidRDefault="00207E02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C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89911" w14:textId="4E70A2C6" w:rsidR="00207E02" w:rsidRPr="00F1085B" w:rsidRDefault="00E54A26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 xml:space="preserve">a </w:t>
            </w:r>
            <w:r w:rsidR="00207E02"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 xml:space="preserve">rostok alakját és nagyságát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51FCE" w14:textId="47A13F0E" w:rsidR="00207E02" w:rsidRPr="00F1085B" w:rsidRDefault="00E54A26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a nyelvből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1FAA0" w14:textId="7A860FB7" w:rsidR="00207E02" w:rsidRPr="00F1085B" w:rsidRDefault="00A85068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a rostok megnyúlnak</w:t>
            </w:r>
          </w:p>
        </w:tc>
      </w:tr>
      <w:tr w:rsidR="00207E02" w:rsidRPr="00F1085B" w14:paraId="5B71B9EC" w14:textId="77777777" w:rsidTr="001B23B7"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B163D" w14:textId="77777777" w:rsidR="00207E02" w:rsidRPr="00F1085B" w:rsidRDefault="00207E02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D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0EB36" w14:textId="63B1CDC4" w:rsidR="00207E02" w:rsidRPr="00F1085B" w:rsidRDefault="00E54A26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a</w:t>
            </w:r>
            <w:r w:rsidR="00207E02"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 xml:space="preserve"> központi elhelyezkedésű nagy sejtmagot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C7AA4" w14:textId="65DED641" w:rsidR="00207E02" w:rsidRPr="00F1085B" w:rsidRDefault="00A85068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a</w:t>
            </w:r>
            <w:r w:rsidR="00E54A26"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 xml:space="preserve"> vékonybél falából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9C185" w14:textId="17CE69AD" w:rsidR="00207E02" w:rsidRPr="00F1085B" w:rsidRDefault="00843C8E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l</w:t>
            </w:r>
            <w:r w:rsidR="00A85068"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áthatóvá válik a rostok cs</w:t>
            </w:r>
            <w:r w:rsidR="004A7E94"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í</w:t>
            </w:r>
            <w:r w:rsidR="00A85068" w:rsidRPr="00F1085B">
              <w:rPr>
                <w:rFonts w:ascii="Trebuchet MS" w:hAnsi="Trebuchet MS" w:cstheme="minorHAnsi"/>
                <w:sz w:val="20"/>
                <w:szCs w:val="20"/>
                <w:lang w:val="hu-HU" w:eastAsia="ro-RO"/>
              </w:rPr>
              <w:t>koltsága</w:t>
            </w:r>
          </w:p>
        </w:tc>
      </w:tr>
    </w:tbl>
    <w:p w14:paraId="242203C9" w14:textId="77777777" w:rsidR="00B60D51" w:rsidRPr="00F1085B" w:rsidRDefault="00B60D51" w:rsidP="009A3910">
      <w:pPr>
        <w:pStyle w:val="Listaszerbekezds"/>
        <w:ind w:left="284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5FF7EBB2" w14:textId="54CF360D" w:rsidR="00F94629" w:rsidRPr="00F1085B" w:rsidRDefault="00F94629" w:rsidP="001B23B7">
      <w:pPr>
        <w:pStyle w:val="Listaszerbekezds"/>
        <w:numPr>
          <w:ilvl w:val="0"/>
          <w:numId w:val="70"/>
        </w:numPr>
        <w:tabs>
          <w:tab w:val="left" w:pos="993"/>
        </w:tabs>
        <w:ind w:left="567" w:firstLine="0"/>
        <w:jc w:val="both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În ultima etapă a digestiei intestinale a glucidelor, dizaharidazele descompun 50 moli de maltoză, 25 moli de lactoză și 75 moli de zaharoză. Considerând că 50% din cantitatea de glucoză absorbită la finalul digestiei este degradată aerob la nivel muscular, determinaţi cantitatea de oxigen consumată pentru producerea energiei.</w:t>
      </w:r>
    </w:p>
    <w:p w14:paraId="4519EA26" w14:textId="652E230B" w:rsidR="00F94629" w:rsidRPr="00F1085B" w:rsidRDefault="00F94629" w:rsidP="00525908">
      <w:pPr>
        <w:tabs>
          <w:tab w:val="left" w:pos="0"/>
        </w:tabs>
        <w:spacing w:after="0" w:line="240" w:lineRule="auto"/>
        <w:ind w:firstLine="567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F1085B">
        <w:rPr>
          <w:rFonts w:ascii="Trebuchet MS" w:eastAsia="Verdana" w:hAnsi="Trebuchet MS" w:cstheme="minorHAnsi"/>
          <w:sz w:val="20"/>
          <w:szCs w:val="20"/>
          <w:lang w:val="hu-HU" w:eastAsia="ro-RO"/>
        </w:rPr>
        <w:t>A. 19,2 kg</w:t>
      </w:r>
    </w:p>
    <w:p w14:paraId="0E388F85" w14:textId="36035781" w:rsidR="00F94629" w:rsidRPr="00F1085B" w:rsidRDefault="00F94629" w:rsidP="00525908">
      <w:pPr>
        <w:tabs>
          <w:tab w:val="left" w:pos="0"/>
        </w:tabs>
        <w:spacing w:after="0" w:line="240" w:lineRule="auto"/>
        <w:ind w:firstLine="567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F1085B">
        <w:rPr>
          <w:rFonts w:ascii="Trebuchet MS" w:eastAsia="Verdana" w:hAnsi="Trebuchet MS" w:cstheme="minorHAnsi"/>
          <w:sz w:val="20"/>
          <w:szCs w:val="20"/>
          <w:lang w:val="hu-HU" w:eastAsia="ro-RO"/>
        </w:rPr>
        <w:t xml:space="preserve">B. 14 400 g </w:t>
      </w:r>
    </w:p>
    <w:p w14:paraId="2AE6A162" w14:textId="3940C907" w:rsidR="00F94629" w:rsidRPr="00F1085B" w:rsidRDefault="00F94629" w:rsidP="00525908">
      <w:pPr>
        <w:tabs>
          <w:tab w:val="left" w:pos="0"/>
        </w:tabs>
        <w:spacing w:after="0" w:line="240" w:lineRule="auto"/>
        <w:ind w:firstLine="567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F1085B">
        <w:rPr>
          <w:rFonts w:ascii="Trebuchet MS" w:eastAsia="Verdana" w:hAnsi="Trebuchet MS" w:cstheme="minorHAnsi"/>
          <w:sz w:val="20"/>
          <w:szCs w:val="20"/>
          <w:lang w:val="hu-HU" w:eastAsia="ro-RO"/>
        </w:rPr>
        <w:t>C. 38 800 g</w:t>
      </w:r>
    </w:p>
    <w:p w14:paraId="6CC9EBB0" w14:textId="7CECACE5" w:rsidR="00F94629" w:rsidRPr="00F1085B" w:rsidRDefault="00F94629" w:rsidP="00525908">
      <w:pPr>
        <w:tabs>
          <w:tab w:val="left" w:pos="0"/>
        </w:tabs>
        <w:spacing w:after="0" w:line="240" w:lineRule="auto"/>
        <w:ind w:firstLine="567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sz w:val="20"/>
          <w:szCs w:val="20"/>
          <w:lang w:val="hu-HU" w:eastAsia="ro-RO"/>
        </w:rPr>
        <w:t>D. 3,2 kg</w:t>
      </w:r>
    </w:p>
    <w:p w14:paraId="1EB1D018" w14:textId="41852EAA" w:rsidR="00502FD2" w:rsidRPr="00F1085B" w:rsidRDefault="002B0F2E" w:rsidP="002B0F2E">
      <w:pPr>
        <w:tabs>
          <w:tab w:val="left" w:pos="0"/>
        </w:tabs>
        <w:spacing w:after="0" w:line="240" w:lineRule="auto"/>
        <w:jc w:val="both"/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 xml:space="preserve">64. A </w:t>
      </w:r>
      <w:r w:rsidR="00280CD1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cukrok emésztésének utolsó szakaszában</w:t>
      </w:r>
      <w:r w:rsidR="0055320A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 xml:space="preserve"> a diszacharidázok </w:t>
      </w:r>
      <w:r w:rsidR="00280CD1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50 mól maltóz</w:t>
      </w:r>
      <w:r w:rsidR="0055320A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t</w:t>
      </w:r>
      <w:r w:rsidR="00280CD1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, 25 mól laktóz</w:t>
      </w:r>
      <w:r w:rsidR="0055320A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t</w:t>
      </w:r>
      <w:r w:rsidR="00280CD1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 xml:space="preserve"> </w:t>
      </w:r>
      <w:r w:rsidR="0055320A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é</w:t>
      </w:r>
      <w:r w:rsidR="00280CD1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 xml:space="preserve">s 75 mól </w:t>
      </w:r>
      <w:r w:rsidR="0055320A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 xml:space="preserve">szacharózt bontanak el. </w:t>
      </w:r>
      <w:r w:rsidR="00C138EF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Feltételezve, hogy a</w:t>
      </w:r>
      <w:r w:rsidR="00FA38B0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z emésztés után</w:t>
      </w:r>
      <w:r w:rsidR="00C138EF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 xml:space="preserve"> felszívódott </w:t>
      </w:r>
      <w:r w:rsidR="00ED5F52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glükóz</w:t>
      </w:r>
      <w:r w:rsidR="00C138EF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 xml:space="preserve"> 50 %-a </w:t>
      </w:r>
      <w:r w:rsidR="001B0758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aerob</w:t>
      </w:r>
      <w:r w:rsidR="00C138EF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 xml:space="preserve"> módon </w:t>
      </w:r>
      <w:r w:rsidR="00404E68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elbomlik az izmokban, határozd meg mennyi oxigén fogy</w:t>
      </w:r>
      <w:r w:rsidR="007B41A7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>ott el</w:t>
      </w:r>
      <w:r w:rsidR="00404E68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 xml:space="preserve"> az ene</w:t>
      </w:r>
      <w:r w:rsidR="007B41A7" w:rsidRPr="00F1085B">
        <w:rPr>
          <w:rFonts w:ascii="Trebuchet MS" w:hAnsi="Trebuchet MS" w:cstheme="minorHAnsi"/>
          <w:b/>
          <w:bCs/>
          <w:sz w:val="20"/>
          <w:szCs w:val="20"/>
          <w:lang w:val="hu-HU" w:eastAsia="ro-RO"/>
        </w:rPr>
        <w:t xml:space="preserve">rgia termelése során. </w:t>
      </w:r>
    </w:p>
    <w:p w14:paraId="42E5CD9F" w14:textId="77777777" w:rsidR="00ED5F52" w:rsidRPr="00F1085B" w:rsidRDefault="00ED5F52" w:rsidP="00ED5F52">
      <w:pPr>
        <w:tabs>
          <w:tab w:val="left" w:pos="0"/>
        </w:tabs>
        <w:spacing w:after="0" w:line="240" w:lineRule="auto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sz w:val="20"/>
          <w:szCs w:val="20"/>
          <w:lang w:val="hu-HU" w:eastAsia="ro-RO"/>
        </w:rPr>
        <w:t>A. 19,2 kg</w:t>
      </w:r>
    </w:p>
    <w:p w14:paraId="050E3597" w14:textId="77777777" w:rsidR="00ED5F52" w:rsidRPr="00F1085B" w:rsidRDefault="00ED5F52" w:rsidP="00ED5F52">
      <w:pPr>
        <w:tabs>
          <w:tab w:val="left" w:pos="0"/>
        </w:tabs>
        <w:spacing w:after="0" w:line="240" w:lineRule="auto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sz w:val="20"/>
          <w:szCs w:val="20"/>
          <w:lang w:val="hu-HU" w:eastAsia="ro-RO"/>
        </w:rPr>
        <w:t xml:space="preserve">B. 14 400 g </w:t>
      </w:r>
    </w:p>
    <w:p w14:paraId="0D2A99C1" w14:textId="77777777" w:rsidR="00ED5F52" w:rsidRPr="00F1085B" w:rsidRDefault="00ED5F52" w:rsidP="00ED5F52">
      <w:pPr>
        <w:tabs>
          <w:tab w:val="left" w:pos="0"/>
        </w:tabs>
        <w:spacing w:after="0" w:line="240" w:lineRule="auto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sz w:val="20"/>
          <w:szCs w:val="20"/>
          <w:lang w:val="hu-HU" w:eastAsia="ro-RO"/>
        </w:rPr>
        <w:t>C. 38 800 g</w:t>
      </w:r>
    </w:p>
    <w:p w14:paraId="7B337D2D" w14:textId="365947EC" w:rsidR="00ED5F52" w:rsidRPr="00F1085B" w:rsidRDefault="00ED5F52" w:rsidP="00ED5F52">
      <w:pPr>
        <w:tabs>
          <w:tab w:val="left" w:pos="0"/>
        </w:tabs>
        <w:spacing w:after="0" w:line="240" w:lineRule="auto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  <w:r w:rsidRPr="00F1085B">
        <w:rPr>
          <w:rFonts w:ascii="Trebuchet MS" w:hAnsi="Trebuchet MS" w:cstheme="minorHAnsi"/>
          <w:sz w:val="20"/>
          <w:szCs w:val="20"/>
          <w:lang w:val="hu-HU" w:eastAsia="ro-RO"/>
        </w:rPr>
        <w:t>D. 3,2 kg</w:t>
      </w:r>
    </w:p>
    <w:p w14:paraId="6F1FAB0B" w14:textId="54808008" w:rsidR="00F0541E" w:rsidRPr="00F1085B" w:rsidRDefault="00F0541E" w:rsidP="00ED5F52">
      <w:pPr>
        <w:tabs>
          <w:tab w:val="left" w:pos="0"/>
        </w:tabs>
        <w:spacing w:after="0" w:line="240" w:lineRule="auto"/>
        <w:jc w:val="both"/>
        <w:rPr>
          <w:rFonts w:ascii="Trebuchet MS" w:hAnsi="Trebuchet MS" w:cstheme="minorHAnsi"/>
          <w:sz w:val="20"/>
          <w:szCs w:val="20"/>
          <w:lang w:val="hu-HU" w:eastAsia="ro-RO"/>
        </w:rPr>
      </w:pPr>
    </w:p>
    <w:p w14:paraId="03B9B8A6" w14:textId="42F9DF7B" w:rsidR="00F94629" w:rsidRPr="00F1085B" w:rsidRDefault="00F94629" w:rsidP="001B23B7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Într-un laborator de hematologie se fac teste de determinare a grupelor sanguine a patru pacienți (I, II, III, IV); rezultatele acestor teste sunt:</w:t>
      </w:r>
    </w:p>
    <w:p w14:paraId="06ED5D66" w14:textId="77777777" w:rsidR="00F94629" w:rsidRPr="00F1085B" w:rsidRDefault="00F94629" w:rsidP="001B23B7">
      <w:pPr>
        <w:numPr>
          <w:ilvl w:val="0"/>
          <w:numId w:val="15"/>
        </w:numPr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pacienții I și II au un aglutinogen comun, dar nicio aglutinină comună;</w:t>
      </w:r>
    </w:p>
    <w:p w14:paraId="5B24C228" w14:textId="77777777" w:rsidR="00F94629" w:rsidRPr="00F1085B" w:rsidRDefault="00F94629" w:rsidP="001B23B7">
      <w:pPr>
        <w:numPr>
          <w:ilvl w:val="0"/>
          <w:numId w:val="15"/>
        </w:numPr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pacienții III și IV au grupe de sânge diferite care determină aglutinarea în cazul a două dintre serurile hemotest 0(I), A(II) și B(III);</w:t>
      </w:r>
    </w:p>
    <w:p w14:paraId="2C3969E6" w14:textId="77777777" w:rsidR="00F94629" w:rsidRPr="00F1085B" w:rsidRDefault="00F94629" w:rsidP="001B23B7">
      <w:pPr>
        <w:numPr>
          <w:ilvl w:val="0"/>
          <w:numId w:val="15"/>
        </w:numPr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pacientul IV poate dona sânge pacientului II, iar pacientul III poate fi donator pentru I.</w:t>
      </w:r>
    </w:p>
    <w:p w14:paraId="31A06F94" w14:textId="77777777" w:rsidR="00F94629" w:rsidRPr="00F1085B" w:rsidRDefault="00F94629" w:rsidP="001B23B7">
      <w:pPr>
        <w:spacing w:after="0" w:line="240" w:lineRule="auto"/>
        <w:ind w:left="567"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Aflați: </w:t>
      </w:r>
    </w:p>
    <w:p w14:paraId="72E53E21" w14:textId="77777777" w:rsidR="00F94629" w:rsidRPr="00F1085B" w:rsidRDefault="00F94629" w:rsidP="001B23B7">
      <w:pPr>
        <w:numPr>
          <w:ilvl w:val="0"/>
          <w:numId w:val="15"/>
        </w:numPr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grupele de sânge pentru pacienții I și II;</w:t>
      </w:r>
    </w:p>
    <w:p w14:paraId="5F8D6F1F" w14:textId="77777777" w:rsidR="00F94629" w:rsidRPr="00F1085B" w:rsidRDefault="00F94629" w:rsidP="001B23B7">
      <w:pPr>
        <w:numPr>
          <w:ilvl w:val="0"/>
          <w:numId w:val="15"/>
        </w:numPr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aglutinogenele și aglutininele din sângele pacienților IV și III.</w:t>
      </w:r>
    </w:p>
    <w:tbl>
      <w:tblPr>
        <w:tblStyle w:val="Rcsostblzat"/>
        <w:tblW w:w="0" w:type="auto"/>
        <w:tblInd w:w="562" w:type="dxa"/>
        <w:tblLook w:val="04A0" w:firstRow="1" w:lastRow="0" w:firstColumn="1" w:lastColumn="0" w:noHBand="0" w:noVBand="1"/>
      </w:tblPr>
      <w:tblGrid>
        <w:gridCol w:w="587"/>
        <w:gridCol w:w="2430"/>
        <w:gridCol w:w="2250"/>
        <w:gridCol w:w="1890"/>
        <w:gridCol w:w="1664"/>
      </w:tblGrid>
      <w:tr w:rsidR="00F94629" w:rsidRPr="00F1085B" w14:paraId="53BE4827" w14:textId="77777777" w:rsidTr="001B23B7">
        <w:tc>
          <w:tcPr>
            <w:tcW w:w="587" w:type="dxa"/>
          </w:tcPr>
          <w:p w14:paraId="4FECF145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2430" w:type="dxa"/>
          </w:tcPr>
          <w:p w14:paraId="4FF0CB51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>Pacient I</w:t>
            </w:r>
          </w:p>
        </w:tc>
        <w:tc>
          <w:tcPr>
            <w:tcW w:w="2250" w:type="dxa"/>
          </w:tcPr>
          <w:p w14:paraId="63B4C7CD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>Pacient II</w:t>
            </w:r>
          </w:p>
        </w:tc>
        <w:tc>
          <w:tcPr>
            <w:tcW w:w="1890" w:type="dxa"/>
          </w:tcPr>
          <w:p w14:paraId="2961FA76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>Pacient III</w:t>
            </w:r>
          </w:p>
        </w:tc>
        <w:tc>
          <w:tcPr>
            <w:tcW w:w="1664" w:type="dxa"/>
          </w:tcPr>
          <w:p w14:paraId="2ED2456E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>Pacient IV</w:t>
            </w:r>
          </w:p>
        </w:tc>
      </w:tr>
      <w:tr w:rsidR="00F94629" w:rsidRPr="00F1085B" w14:paraId="2D4BA32B" w14:textId="77777777" w:rsidTr="001B23B7">
        <w:tc>
          <w:tcPr>
            <w:tcW w:w="587" w:type="dxa"/>
          </w:tcPr>
          <w:p w14:paraId="45E2ED0A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A</w:t>
            </w:r>
          </w:p>
        </w:tc>
        <w:tc>
          <w:tcPr>
            <w:tcW w:w="2430" w:type="dxa"/>
          </w:tcPr>
          <w:p w14:paraId="2DAC6F8D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grupa AB(IV)</w:t>
            </w:r>
          </w:p>
        </w:tc>
        <w:tc>
          <w:tcPr>
            <w:tcW w:w="2250" w:type="dxa"/>
          </w:tcPr>
          <w:p w14:paraId="4B4042AC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grupa A(II)</w:t>
            </w:r>
          </w:p>
        </w:tc>
        <w:tc>
          <w:tcPr>
            <w:tcW w:w="1890" w:type="dxa"/>
          </w:tcPr>
          <w:p w14:paraId="7B4AA123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B; α</w:t>
            </w:r>
          </w:p>
        </w:tc>
        <w:tc>
          <w:tcPr>
            <w:tcW w:w="1664" w:type="dxa"/>
          </w:tcPr>
          <w:p w14:paraId="7914C80D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A; β</w:t>
            </w:r>
          </w:p>
        </w:tc>
      </w:tr>
      <w:tr w:rsidR="00F94629" w:rsidRPr="00F1085B" w14:paraId="0A8D4D1B" w14:textId="77777777" w:rsidTr="001B23B7">
        <w:tc>
          <w:tcPr>
            <w:tcW w:w="587" w:type="dxa"/>
          </w:tcPr>
          <w:p w14:paraId="49BF799E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</w:t>
            </w:r>
          </w:p>
        </w:tc>
        <w:tc>
          <w:tcPr>
            <w:tcW w:w="2430" w:type="dxa"/>
          </w:tcPr>
          <w:p w14:paraId="51A989CC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grupa 0(I)</w:t>
            </w:r>
          </w:p>
        </w:tc>
        <w:tc>
          <w:tcPr>
            <w:tcW w:w="2250" w:type="dxa"/>
          </w:tcPr>
          <w:p w14:paraId="70184A6C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grupa A(II)</w:t>
            </w:r>
          </w:p>
        </w:tc>
        <w:tc>
          <w:tcPr>
            <w:tcW w:w="1890" w:type="dxa"/>
          </w:tcPr>
          <w:p w14:paraId="6EEBFFFA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absente α, β</w:t>
            </w:r>
          </w:p>
        </w:tc>
        <w:tc>
          <w:tcPr>
            <w:tcW w:w="1664" w:type="dxa"/>
          </w:tcPr>
          <w:p w14:paraId="6EC805A4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A; β</w:t>
            </w:r>
          </w:p>
        </w:tc>
      </w:tr>
      <w:tr w:rsidR="00F94629" w:rsidRPr="00F1085B" w14:paraId="1A7BDBC5" w14:textId="77777777" w:rsidTr="001B23B7">
        <w:tc>
          <w:tcPr>
            <w:tcW w:w="587" w:type="dxa"/>
          </w:tcPr>
          <w:p w14:paraId="69D3C745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</w:t>
            </w:r>
          </w:p>
        </w:tc>
        <w:tc>
          <w:tcPr>
            <w:tcW w:w="2430" w:type="dxa"/>
          </w:tcPr>
          <w:p w14:paraId="7C908053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grupa AB(IV)</w:t>
            </w:r>
          </w:p>
        </w:tc>
        <w:tc>
          <w:tcPr>
            <w:tcW w:w="2250" w:type="dxa"/>
          </w:tcPr>
          <w:p w14:paraId="4E97DD53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grupa B(III)</w:t>
            </w:r>
          </w:p>
        </w:tc>
        <w:tc>
          <w:tcPr>
            <w:tcW w:w="1890" w:type="dxa"/>
          </w:tcPr>
          <w:p w14:paraId="331285A8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Β, α</w:t>
            </w:r>
          </w:p>
        </w:tc>
        <w:tc>
          <w:tcPr>
            <w:tcW w:w="1664" w:type="dxa"/>
          </w:tcPr>
          <w:p w14:paraId="689E42F7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absente α, β</w:t>
            </w:r>
          </w:p>
        </w:tc>
      </w:tr>
      <w:tr w:rsidR="00F94629" w:rsidRPr="00F1085B" w14:paraId="2475BE4E" w14:textId="77777777" w:rsidTr="001B23B7">
        <w:tc>
          <w:tcPr>
            <w:tcW w:w="587" w:type="dxa"/>
          </w:tcPr>
          <w:p w14:paraId="1CAAC679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</w:t>
            </w:r>
          </w:p>
        </w:tc>
        <w:tc>
          <w:tcPr>
            <w:tcW w:w="2430" w:type="dxa"/>
          </w:tcPr>
          <w:p w14:paraId="5E8CC262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grupa A(II)</w:t>
            </w:r>
          </w:p>
        </w:tc>
        <w:tc>
          <w:tcPr>
            <w:tcW w:w="2250" w:type="dxa"/>
          </w:tcPr>
          <w:p w14:paraId="590A0CCE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grupa B(III)</w:t>
            </w:r>
          </w:p>
        </w:tc>
        <w:tc>
          <w:tcPr>
            <w:tcW w:w="1890" w:type="dxa"/>
          </w:tcPr>
          <w:p w14:paraId="719A278E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A; β</w:t>
            </w:r>
          </w:p>
        </w:tc>
        <w:tc>
          <w:tcPr>
            <w:tcW w:w="1664" w:type="dxa"/>
          </w:tcPr>
          <w:p w14:paraId="41EC61EE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B; α</w:t>
            </w:r>
          </w:p>
        </w:tc>
      </w:tr>
    </w:tbl>
    <w:p w14:paraId="17646B28" w14:textId="3DC78505" w:rsidR="004A6DE3" w:rsidRPr="00F1085B" w:rsidRDefault="004A6DE3" w:rsidP="00277A53">
      <w:pPr>
        <w:spacing w:after="0" w:line="240" w:lineRule="auto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65.Egy laboratóriumban vércsoport meghatározást végeznek négy páciens (I</w:t>
      </w:r>
      <w:r w:rsidR="001B23B7">
        <w:rPr>
          <w:rFonts w:ascii="Trebuchet MS" w:hAnsi="Trebuchet MS" w:cstheme="minorHAnsi"/>
          <w:b/>
          <w:bCs/>
          <w:sz w:val="20"/>
          <w:szCs w:val="20"/>
          <w:lang w:val="hu-HU"/>
        </w:rPr>
        <w:t>.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, II</w:t>
      </w:r>
      <w:r w:rsidR="001B23B7">
        <w:rPr>
          <w:rFonts w:ascii="Trebuchet MS" w:hAnsi="Trebuchet MS" w:cstheme="minorHAnsi"/>
          <w:b/>
          <w:bCs/>
          <w:sz w:val="20"/>
          <w:szCs w:val="20"/>
          <w:lang w:val="hu-HU"/>
        </w:rPr>
        <w:t>.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, III</w:t>
      </w:r>
      <w:r w:rsidR="001B23B7">
        <w:rPr>
          <w:rFonts w:ascii="Trebuchet MS" w:hAnsi="Trebuchet MS" w:cstheme="minorHAnsi"/>
          <w:b/>
          <w:bCs/>
          <w:sz w:val="20"/>
          <w:szCs w:val="20"/>
          <w:lang w:val="hu-HU"/>
        </w:rPr>
        <w:t>.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, IV</w:t>
      </w:r>
      <w:r w:rsidR="001B23B7">
        <w:rPr>
          <w:rFonts w:ascii="Trebuchet MS" w:hAnsi="Trebuchet MS" w:cstheme="minorHAnsi"/>
          <w:b/>
          <w:bCs/>
          <w:sz w:val="20"/>
          <w:szCs w:val="20"/>
          <w:lang w:val="hu-HU"/>
        </w:rPr>
        <w:t>.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) számára. A tesztek eredménye a következő: </w:t>
      </w:r>
    </w:p>
    <w:p w14:paraId="7F79FFBF" w14:textId="4B53D634" w:rsidR="00CB1A11" w:rsidRPr="00F1085B" w:rsidRDefault="00CB1A11" w:rsidP="00277A53">
      <w:pPr>
        <w:spacing w:after="0" w:line="240" w:lineRule="auto"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- az I</w:t>
      </w:r>
      <w:r w:rsidR="007D52D4">
        <w:rPr>
          <w:rFonts w:ascii="Trebuchet MS" w:hAnsi="Trebuchet MS" w:cstheme="minorHAnsi"/>
          <w:b/>
          <w:bCs/>
          <w:sz w:val="20"/>
          <w:szCs w:val="20"/>
          <w:lang w:val="hu-HU"/>
        </w:rPr>
        <w:t>.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és II</w:t>
      </w:r>
      <w:r w:rsidR="007D52D4">
        <w:rPr>
          <w:rFonts w:ascii="Trebuchet MS" w:hAnsi="Trebuchet MS" w:cstheme="minorHAnsi"/>
          <w:b/>
          <w:bCs/>
          <w:sz w:val="20"/>
          <w:szCs w:val="20"/>
          <w:lang w:val="hu-HU"/>
        </w:rPr>
        <w:t>.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páciens rendelkezik egy közös agglutin</w:t>
      </w:r>
      <w:r w:rsidR="006F1B9E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ogénnel, de nincs közös agglutininjü</w:t>
      </w:r>
      <w:r w:rsidR="001A2A3A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k</w:t>
      </w:r>
      <w:r w:rsidR="001A2A3A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;</w:t>
      </w:r>
    </w:p>
    <w:p w14:paraId="5EC6D5DD" w14:textId="2E4FA309" w:rsidR="001A2A3A" w:rsidRPr="00F1085B" w:rsidRDefault="001A2A3A" w:rsidP="00277A53">
      <w:pPr>
        <w:spacing w:after="0" w:line="240" w:lineRule="auto"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- a III</w:t>
      </w:r>
      <w:r w:rsidR="007D52D4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.</w:t>
      </w: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 és IV</w:t>
      </w:r>
      <w:r w:rsidR="007D52D4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.</w:t>
      </w: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 </w:t>
      </w:r>
      <w:r w:rsidR="002733CC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páciens különböző vércsoporttal rendelkezik</w:t>
      </w:r>
      <w:r w:rsidR="001B23B7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,</w:t>
      </w:r>
      <w:r w:rsidR="002733CC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 amelyek agglutinációt </w:t>
      </w:r>
      <w:r w:rsidR="002B3197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eredményeznek</w:t>
      </w:r>
      <w:r w:rsidR="002733CC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 </w:t>
      </w:r>
      <w:r w:rsidR="0072003F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a 0(I), A(II) és B(III) hemoteszt két </w:t>
      </w:r>
      <w:r w:rsidR="002B3197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szérumával</w:t>
      </w:r>
      <w:r w:rsidR="0072003F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;</w:t>
      </w:r>
    </w:p>
    <w:p w14:paraId="101A8AC9" w14:textId="19C8AF09" w:rsidR="002B3197" w:rsidRPr="00F1085B" w:rsidRDefault="002B3197" w:rsidP="00277A53">
      <w:pPr>
        <w:spacing w:after="0" w:line="240" w:lineRule="auto"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-a IV</w:t>
      </w:r>
      <w:r w:rsidR="007D52D4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.</w:t>
      </w: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 pá</w:t>
      </w:r>
      <w:r w:rsidR="00E63761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c</w:t>
      </w: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iens adhat vért a II-nek, </w:t>
      </w:r>
      <w:r w:rsidR="00EC36BB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a </w:t>
      </w:r>
      <w:r w:rsidR="00E63761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I</w:t>
      </w:r>
      <w:r w:rsidR="00EC36BB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II páciens pedig adhat az I-nek. </w:t>
      </w:r>
    </w:p>
    <w:p w14:paraId="268AE1CA" w14:textId="0FA043DB" w:rsidR="00D43C80" w:rsidRPr="00F1085B" w:rsidRDefault="00D43C80" w:rsidP="00277A53">
      <w:pPr>
        <w:spacing w:after="0" w:line="240" w:lineRule="auto"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Határozd meg</w:t>
      </w:r>
      <w:r w:rsidR="003B303B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: </w:t>
      </w:r>
    </w:p>
    <w:p w14:paraId="21DBC51E" w14:textId="1D6A14D2" w:rsidR="00D43C80" w:rsidRPr="00F1085B" w:rsidRDefault="00D43C80" w:rsidP="00277A53">
      <w:pPr>
        <w:spacing w:after="0" w:line="240" w:lineRule="auto"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-</w:t>
      </w:r>
      <w:r w:rsidR="00772CAF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 </w:t>
      </w: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az I</w:t>
      </w:r>
      <w:r w:rsidR="007D52D4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.</w:t>
      </w: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 és II</w:t>
      </w:r>
      <w:r w:rsidR="007D52D4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.</w:t>
      </w: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 páciens vércsoportját</w:t>
      </w:r>
      <w:r w:rsidR="001B23B7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;</w:t>
      </w:r>
    </w:p>
    <w:p w14:paraId="424FB563" w14:textId="76FD1DC2" w:rsidR="00D43C80" w:rsidRPr="00F1085B" w:rsidRDefault="00D43C80" w:rsidP="00277A53">
      <w:pPr>
        <w:spacing w:after="0" w:line="240" w:lineRule="auto"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- a IV</w:t>
      </w:r>
      <w:r w:rsidR="007D52D4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.</w:t>
      </w: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 és I</w:t>
      </w:r>
      <w:r w:rsidR="001B23B7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I</w:t>
      </w: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I</w:t>
      </w:r>
      <w:r w:rsidR="007D52D4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.</w:t>
      </w: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 páciens vérében található </w:t>
      </w:r>
      <w:r w:rsidR="007F29E5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agglutinogének</w:t>
      </w:r>
      <w:r w:rsidR="007A4CAF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 xml:space="preserve"> </w:t>
      </w:r>
      <w:r w:rsidR="007F29E5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és agglutinin</w:t>
      </w:r>
      <w:r w:rsidR="001B23B7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e</w:t>
      </w:r>
      <w:r w:rsidR="007F29E5"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k típusát</w:t>
      </w:r>
      <w:r w:rsidR="001B23B7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2430"/>
        <w:gridCol w:w="2250"/>
        <w:gridCol w:w="1890"/>
        <w:gridCol w:w="1664"/>
      </w:tblGrid>
      <w:tr w:rsidR="009851CE" w:rsidRPr="00F1085B" w14:paraId="220178DB" w14:textId="77777777" w:rsidTr="001B23B7">
        <w:tc>
          <w:tcPr>
            <w:tcW w:w="562" w:type="dxa"/>
          </w:tcPr>
          <w:p w14:paraId="7490709E" w14:textId="77777777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2430" w:type="dxa"/>
          </w:tcPr>
          <w:p w14:paraId="643D4F36" w14:textId="5A4A528A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>I</w:t>
            </w:r>
            <w:r w:rsidR="007D52D4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>.</w:t>
            </w:r>
            <w:r w:rsidRPr="00F1085B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 xml:space="preserve"> páciens</w:t>
            </w:r>
          </w:p>
        </w:tc>
        <w:tc>
          <w:tcPr>
            <w:tcW w:w="2250" w:type="dxa"/>
          </w:tcPr>
          <w:p w14:paraId="1F14C786" w14:textId="59AAFD5F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>II</w:t>
            </w:r>
            <w:r w:rsidR="007D52D4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>.</w:t>
            </w:r>
            <w:r w:rsidRPr="00F1085B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 xml:space="preserve"> páciens</w:t>
            </w:r>
          </w:p>
        </w:tc>
        <w:tc>
          <w:tcPr>
            <w:tcW w:w="1890" w:type="dxa"/>
          </w:tcPr>
          <w:p w14:paraId="7B3731A6" w14:textId="150E68BB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 xml:space="preserve"> III</w:t>
            </w:r>
            <w:r w:rsidR="007D52D4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>.</w:t>
            </w:r>
            <w:r w:rsidRPr="00F1085B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 xml:space="preserve"> páciens</w:t>
            </w:r>
          </w:p>
        </w:tc>
        <w:tc>
          <w:tcPr>
            <w:tcW w:w="1664" w:type="dxa"/>
          </w:tcPr>
          <w:p w14:paraId="0F78A292" w14:textId="4D3A9A1F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>IV</w:t>
            </w:r>
            <w:r w:rsidR="007D52D4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>.</w:t>
            </w:r>
            <w:r w:rsidRPr="00F1085B"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  <w:t xml:space="preserve"> páciens</w:t>
            </w:r>
          </w:p>
        </w:tc>
      </w:tr>
      <w:tr w:rsidR="009851CE" w:rsidRPr="00F1085B" w14:paraId="1B85A874" w14:textId="77777777" w:rsidTr="001B23B7">
        <w:tc>
          <w:tcPr>
            <w:tcW w:w="562" w:type="dxa"/>
          </w:tcPr>
          <w:p w14:paraId="2D863DC8" w14:textId="77777777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A</w:t>
            </w:r>
          </w:p>
        </w:tc>
        <w:tc>
          <w:tcPr>
            <w:tcW w:w="2430" w:type="dxa"/>
          </w:tcPr>
          <w:p w14:paraId="11FCDB6E" w14:textId="6FEB7A49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AB(IV)</w:t>
            </w:r>
            <w:r w:rsidR="009851CE"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 xml:space="preserve"> vércsoport</w:t>
            </w:r>
          </w:p>
        </w:tc>
        <w:tc>
          <w:tcPr>
            <w:tcW w:w="2250" w:type="dxa"/>
          </w:tcPr>
          <w:p w14:paraId="2C7AC029" w14:textId="27E52A49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A(II)</w:t>
            </w:r>
            <w:r w:rsidR="009851CE"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 xml:space="preserve"> vércsoport</w:t>
            </w:r>
          </w:p>
        </w:tc>
        <w:tc>
          <w:tcPr>
            <w:tcW w:w="1890" w:type="dxa"/>
          </w:tcPr>
          <w:p w14:paraId="7C2ABD62" w14:textId="77777777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B; α</w:t>
            </w:r>
          </w:p>
        </w:tc>
        <w:tc>
          <w:tcPr>
            <w:tcW w:w="1664" w:type="dxa"/>
          </w:tcPr>
          <w:p w14:paraId="0EB0464D" w14:textId="77777777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A; β</w:t>
            </w:r>
          </w:p>
        </w:tc>
      </w:tr>
      <w:tr w:rsidR="009851CE" w:rsidRPr="00F1085B" w14:paraId="75FB807F" w14:textId="77777777" w:rsidTr="001B23B7">
        <w:tc>
          <w:tcPr>
            <w:tcW w:w="562" w:type="dxa"/>
          </w:tcPr>
          <w:p w14:paraId="719C319F" w14:textId="77777777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</w:t>
            </w:r>
          </w:p>
        </w:tc>
        <w:tc>
          <w:tcPr>
            <w:tcW w:w="2430" w:type="dxa"/>
          </w:tcPr>
          <w:p w14:paraId="1028858B" w14:textId="1F0BEF39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0(I)</w:t>
            </w:r>
            <w:r w:rsidR="009851CE"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</w:t>
            </w:r>
            <w:r w:rsidR="009851CE"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vércsoport</w:t>
            </w:r>
          </w:p>
        </w:tc>
        <w:tc>
          <w:tcPr>
            <w:tcW w:w="2250" w:type="dxa"/>
          </w:tcPr>
          <w:p w14:paraId="7D97E4CF" w14:textId="1D93FE6D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A(II)</w:t>
            </w:r>
            <w:r w:rsidR="009851CE"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</w:t>
            </w:r>
            <w:r w:rsidR="009851CE"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vércsoport</w:t>
            </w:r>
          </w:p>
        </w:tc>
        <w:tc>
          <w:tcPr>
            <w:tcW w:w="1890" w:type="dxa"/>
          </w:tcPr>
          <w:p w14:paraId="4731C5B2" w14:textId="6CEC4608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b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α, β</w:t>
            </w:r>
            <w:r w:rsidR="001E3063"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hiánya</w:t>
            </w:r>
          </w:p>
        </w:tc>
        <w:tc>
          <w:tcPr>
            <w:tcW w:w="1664" w:type="dxa"/>
          </w:tcPr>
          <w:p w14:paraId="5B7A181A" w14:textId="77777777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A; β</w:t>
            </w:r>
          </w:p>
        </w:tc>
      </w:tr>
      <w:tr w:rsidR="009851CE" w:rsidRPr="00F1085B" w14:paraId="50D6089D" w14:textId="77777777" w:rsidTr="001B23B7">
        <w:tc>
          <w:tcPr>
            <w:tcW w:w="562" w:type="dxa"/>
          </w:tcPr>
          <w:p w14:paraId="4C7D8D49" w14:textId="77777777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</w:t>
            </w:r>
          </w:p>
        </w:tc>
        <w:tc>
          <w:tcPr>
            <w:tcW w:w="2430" w:type="dxa"/>
          </w:tcPr>
          <w:p w14:paraId="07A1FAD2" w14:textId="42931150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AB(IV)</w:t>
            </w:r>
            <w:r w:rsidR="009851CE"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</w:t>
            </w:r>
            <w:r w:rsidR="009851CE"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vércsoport</w:t>
            </w:r>
          </w:p>
        </w:tc>
        <w:tc>
          <w:tcPr>
            <w:tcW w:w="2250" w:type="dxa"/>
          </w:tcPr>
          <w:p w14:paraId="6C2000D6" w14:textId="51944F26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B(III)</w:t>
            </w:r>
            <w:r w:rsidR="009851CE"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</w:t>
            </w:r>
            <w:r w:rsidR="009851CE"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vércsoport</w:t>
            </w:r>
          </w:p>
        </w:tc>
        <w:tc>
          <w:tcPr>
            <w:tcW w:w="1890" w:type="dxa"/>
          </w:tcPr>
          <w:p w14:paraId="22CCF493" w14:textId="77777777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Β, α</w:t>
            </w:r>
          </w:p>
        </w:tc>
        <w:tc>
          <w:tcPr>
            <w:tcW w:w="1664" w:type="dxa"/>
          </w:tcPr>
          <w:p w14:paraId="2BCF755C" w14:textId="2C03041C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α, β</w:t>
            </w:r>
            <w:r w:rsidR="001E3063"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hiánya</w:t>
            </w:r>
          </w:p>
        </w:tc>
      </w:tr>
      <w:tr w:rsidR="009851CE" w:rsidRPr="00F1085B" w14:paraId="601EC989" w14:textId="77777777" w:rsidTr="001B23B7">
        <w:tc>
          <w:tcPr>
            <w:tcW w:w="562" w:type="dxa"/>
          </w:tcPr>
          <w:p w14:paraId="3E153FBC" w14:textId="77777777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</w:t>
            </w:r>
          </w:p>
        </w:tc>
        <w:tc>
          <w:tcPr>
            <w:tcW w:w="2430" w:type="dxa"/>
          </w:tcPr>
          <w:p w14:paraId="503ADAD3" w14:textId="3D535FE8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A(II)</w:t>
            </w:r>
            <w:r w:rsidR="009851CE"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 xml:space="preserve"> </w:t>
            </w:r>
            <w:r w:rsidR="009851CE"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vércsoport</w:t>
            </w:r>
          </w:p>
        </w:tc>
        <w:tc>
          <w:tcPr>
            <w:tcW w:w="2250" w:type="dxa"/>
          </w:tcPr>
          <w:p w14:paraId="7CE9AE16" w14:textId="2F171776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B(III)</w:t>
            </w:r>
            <w:r w:rsidR="009851CE"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 xml:space="preserve"> vércsoport</w:t>
            </w:r>
          </w:p>
        </w:tc>
        <w:tc>
          <w:tcPr>
            <w:tcW w:w="1890" w:type="dxa"/>
          </w:tcPr>
          <w:p w14:paraId="2BC86F3D" w14:textId="77777777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A; β</w:t>
            </w:r>
          </w:p>
        </w:tc>
        <w:tc>
          <w:tcPr>
            <w:tcW w:w="1664" w:type="dxa"/>
          </w:tcPr>
          <w:p w14:paraId="43604AB5" w14:textId="77777777" w:rsidR="0098596C" w:rsidRPr="00F1085B" w:rsidRDefault="0098596C" w:rsidP="00A35893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B; α</w:t>
            </w:r>
          </w:p>
        </w:tc>
      </w:tr>
    </w:tbl>
    <w:p w14:paraId="64719FB4" w14:textId="2688E8C9" w:rsidR="00F94629" w:rsidRPr="00F1085B" w:rsidRDefault="00F94629" w:rsidP="00800943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lastRenderedPageBreak/>
        <w:t>Alegeți varianta în care valorile factorilor de mediu dint-o cultură de tomate, asigură o productivitate optimă:</w:t>
      </w:r>
    </w:p>
    <w:tbl>
      <w:tblPr>
        <w:tblStyle w:val="Rcsostblzat"/>
        <w:tblW w:w="0" w:type="auto"/>
        <w:tblInd w:w="562" w:type="dxa"/>
        <w:tblLook w:val="04A0" w:firstRow="1" w:lastRow="0" w:firstColumn="1" w:lastColumn="0" w:noHBand="0" w:noVBand="1"/>
      </w:tblPr>
      <w:tblGrid>
        <w:gridCol w:w="1215"/>
        <w:gridCol w:w="1825"/>
        <w:gridCol w:w="1810"/>
        <w:gridCol w:w="1823"/>
        <w:gridCol w:w="1827"/>
      </w:tblGrid>
      <w:tr w:rsidR="00F94629" w:rsidRPr="00F1085B" w14:paraId="72BFB636" w14:textId="77777777" w:rsidTr="00800943">
        <w:tc>
          <w:tcPr>
            <w:tcW w:w="1215" w:type="dxa"/>
            <w:vAlign w:val="center"/>
          </w:tcPr>
          <w:p w14:paraId="7608A1FE" w14:textId="77777777" w:rsidR="00F94629" w:rsidRPr="00F1085B" w:rsidRDefault="00F94629" w:rsidP="00800943">
            <w:pPr>
              <w:spacing w:after="0" w:line="240" w:lineRule="auto"/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825" w:type="dxa"/>
            <w:vAlign w:val="center"/>
          </w:tcPr>
          <w:p w14:paraId="443B72CD" w14:textId="77777777" w:rsidR="00F94629" w:rsidRPr="00F1085B" w:rsidRDefault="00F94629" w:rsidP="00800943">
            <w:pPr>
              <w:spacing w:after="0" w:line="240" w:lineRule="auto"/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Concentrația CO</w:t>
            </w:r>
            <w:r w:rsidRPr="00F1085B">
              <w:rPr>
                <w:rFonts w:ascii="Trebuchet MS" w:eastAsia="Calibri" w:hAnsi="Trebuchet MS" w:cstheme="minorHAnsi"/>
                <w:sz w:val="20"/>
                <w:szCs w:val="20"/>
                <w:vertAlign w:val="subscript"/>
                <w:lang w:val="hu-HU"/>
              </w:rPr>
              <w:t>2</w:t>
            </w:r>
          </w:p>
        </w:tc>
        <w:tc>
          <w:tcPr>
            <w:tcW w:w="1810" w:type="dxa"/>
            <w:vAlign w:val="center"/>
          </w:tcPr>
          <w:p w14:paraId="37B0011C" w14:textId="77777777" w:rsidR="00F94629" w:rsidRPr="00F1085B" w:rsidRDefault="00F94629" w:rsidP="00800943">
            <w:pPr>
              <w:spacing w:after="0" w:line="240" w:lineRule="auto"/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Gradul de hidratare</w:t>
            </w:r>
          </w:p>
        </w:tc>
        <w:tc>
          <w:tcPr>
            <w:tcW w:w="1823" w:type="dxa"/>
            <w:vAlign w:val="center"/>
          </w:tcPr>
          <w:p w14:paraId="76275274" w14:textId="38F1D5BD" w:rsidR="00F94629" w:rsidRPr="00F1085B" w:rsidRDefault="00800943" w:rsidP="00800943">
            <w:pPr>
              <w:spacing w:after="0" w:line="240" w:lineRule="auto"/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Intensitatea lum</w:t>
            </w:r>
            <w:r w:rsidR="00F94629"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inii</w:t>
            </w:r>
          </w:p>
        </w:tc>
        <w:tc>
          <w:tcPr>
            <w:tcW w:w="1827" w:type="dxa"/>
            <w:vAlign w:val="center"/>
          </w:tcPr>
          <w:p w14:paraId="5D9330B0" w14:textId="44212661" w:rsidR="00F94629" w:rsidRPr="00F1085B" w:rsidRDefault="00F94629" w:rsidP="00800943">
            <w:pPr>
              <w:spacing w:after="0" w:line="240" w:lineRule="auto"/>
              <w:jc w:val="center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Temperatura</w:t>
            </w:r>
          </w:p>
        </w:tc>
      </w:tr>
      <w:tr w:rsidR="00F94629" w:rsidRPr="00F1085B" w14:paraId="0EE0BA41" w14:textId="77777777" w:rsidTr="00800943">
        <w:tc>
          <w:tcPr>
            <w:tcW w:w="1215" w:type="dxa"/>
          </w:tcPr>
          <w:p w14:paraId="3FBE337F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A</w:t>
            </w:r>
          </w:p>
        </w:tc>
        <w:tc>
          <w:tcPr>
            <w:tcW w:w="1825" w:type="dxa"/>
          </w:tcPr>
          <w:p w14:paraId="7ECA6EF7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5%</w:t>
            </w:r>
          </w:p>
        </w:tc>
        <w:tc>
          <w:tcPr>
            <w:tcW w:w="1810" w:type="dxa"/>
          </w:tcPr>
          <w:p w14:paraId="37100626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60%</w:t>
            </w:r>
          </w:p>
        </w:tc>
        <w:tc>
          <w:tcPr>
            <w:tcW w:w="1823" w:type="dxa"/>
          </w:tcPr>
          <w:p w14:paraId="7CC8A290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150.000 lucși</w:t>
            </w:r>
          </w:p>
        </w:tc>
        <w:tc>
          <w:tcPr>
            <w:tcW w:w="1827" w:type="dxa"/>
          </w:tcPr>
          <w:p w14:paraId="38116872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38 grade</w:t>
            </w:r>
          </w:p>
        </w:tc>
      </w:tr>
      <w:tr w:rsidR="00F94629" w:rsidRPr="00F1085B" w14:paraId="70ACC3C5" w14:textId="77777777" w:rsidTr="00800943">
        <w:tc>
          <w:tcPr>
            <w:tcW w:w="1215" w:type="dxa"/>
          </w:tcPr>
          <w:p w14:paraId="5E56051C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B</w:t>
            </w:r>
          </w:p>
        </w:tc>
        <w:tc>
          <w:tcPr>
            <w:tcW w:w="1825" w:type="dxa"/>
          </w:tcPr>
          <w:p w14:paraId="250EF78A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0,3%</w:t>
            </w:r>
          </w:p>
        </w:tc>
        <w:tc>
          <w:tcPr>
            <w:tcW w:w="1810" w:type="dxa"/>
          </w:tcPr>
          <w:p w14:paraId="4A3B1FFB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75%</w:t>
            </w:r>
          </w:p>
        </w:tc>
        <w:tc>
          <w:tcPr>
            <w:tcW w:w="1823" w:type="dxa"/>
          </w:tcPr>
          <w:p w14:paraId="5946B886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60.000 lucși</w:t>
            </w:r>
          </w:p>
        </w:tc>
        <w:tc>
          <w:tcPr>
            <w:tcW w:w="1827" w:type="dxa"/>
          </w:tcPr>
          <w:p w14:paraId="0921CC71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bCs/>
                <w:sz w:val="20"/>
                <w:szCs w:val="20"/>
                <w:lang w:val="hu-HU"/>
              </w:rPr>
              <w:t>37 grade</w:t>
            </w:r>
          </w:p>
        </w:tc>
      </w:tr>
      <w:tr w:rsidR="00F94629" w:rsidRPr="00F1085B" w14:paraId="3F4EDE3E" w14:textId="77777777" w:rsidTr="00800943">
        <w:tc>
          <w:tcPr>
            <w:tcW w:w="1215" w:type="dxa"/>
          </w:tcPr>
          <w:p w14:paraId="2EDF49AA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C</w:t>
            </w:r>
          </w:p>
        </w:tc>
        <w:tc>
          <w:tcPr>
            <w:tcW w:w="1825" w:type="dxa"/>
          </w:tcPr>
          <w:p w14:paraId="4719C437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0,01%</w:t>
            </w:r>
          </w:p>
        </w:tc>
        <w:tc>
          <w:tcPr>
            <w:tcW w:w="1810" w:type="dxa"/>
          </w:tcPr>
          <w:p w14:paraId="42895A6E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90%</w:t>
            </w:r>
          </w:p>
        </w:tc>
        <w:tc>
          <w:tcPr>
            <w:tcW w:w="1823" w:type="dxa"/>
          </w:tcPr>
          <w:p w14:paraId="2A5F0FBE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10.000 lucși</w:t>
            </w:r>
          </w:p>
        </w:tc>
        <w:tc>
          <w:tcPr>
            <w:tcW w:w="1827" w:type="dxa"/>
          </w:tcPr>
          <w:p w14:paraId="1BEBC770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40 grade</w:t>
            </w:r>
          </w:p>
        </w:tc>
      </w:tr>
      <w:tr w:rsidR="00F94629" w:rsidRPr="00F1085B" w14:paraId="621FCAEB" w14:textId="77777777" w:rsidTr="00800943">
        <w:tc>
          <w:tcPr>
            <w:tcW w:w="1215" w:type="dxa"/>
          </w:tcPr>
          <w:p w14:paraId="4FB0C019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D</w:t>
            </w:r>
          </w:p>
        </w:tc>
        <w:tc>
          <w:tcPr>
            <w:tcW w:w="1825" w:type="dxa"/>
          </w:tcPr>
          <w:p w14:paraId="4AC6552D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0,03%</w:t>
            </w:r>
          </w:p>
        </w:tc>
        <w:tc>
          <w:tcPr>
            <w:tcW w:w="1810" w:type="dxa"/>
          </w:tcPr>
          <w:p w14:paraId="35BE6DE0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25%</w:t>
            </w:r>
          </w:p>
        </w:tc>
        <w:tc>
          <w:tcPr>
            <w:tcW w:w="1823" w:type="dxa"/>
          </w:tcPr>
          <w:p w14:paraId="6589EBA3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100.000 lucși</w:t>
            </w:r>
          </w:p>
        </w:tc>
        <w:tc>
          <w:tcPr>
            <w:tcW w:w="1827" w:type="dxa"/>
          </w:tcPr>
          <w:p w14:paraId="7721AE11" w14:textId="77777777" w:rsidR="00F94629" w:rsidRPr="00F1085B" w:rsidRDefault="00F94629" w:rsidP="00525908">
            <w:pPr>
              <w:spacing w:after="0" w:line="240" w:lineRule="auto"/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eastAsia="Calibri" w:hAnsi="Trebuchet MS" w:cstheme="minorHAnsi"/>
                <w:sz w:val="20"/>
                <w:szCs w:val="20"/>
                <w:lang w:val="hu-HU"/>
              </w:rPr>
              <w:t>42 grade</w:t>
            </w:r>
          </w:p>
        </w:tc>
      </w:tr>
    </w:tbl>
    <w:p w14:paraId="1C26F1FE" w14:textId="58ADBEBD" w:rsidR="007002CD" w:rsidRPr="00F1085B" w:rsidRDefault="006A4114" w:rsidP="00800943">
      <w:pPr>
        <w:spacing w:after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66. </w:t>
      </w:r>
      <w:r w:rsidR="00B65877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Válaszd ki </w:t>
      </w:r>
      <w:r w:rsidR="00342E4A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azokat a környezeti tényezőket tartalmaz</w:t>
      </w:r>
      <w:r w:rsidR="00EE2F1F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ó változatot</w:t>
      </w:r>
      <w:r w:rsidR="00342E4A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, amelyek között a </w:t>
      </w:r>
      <w:r w:rsidR="004B0F04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paradicsomkultúra optimális </w:t>
      </w:r>
      <w:r w:rsidR="00FE57DA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term</w:t>
      </w:r>
      <w:r w:rsidR="00342E4A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ést ad: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88"/>
        <w:gridCol w:w="1825"/>
        <w:gridCol w:w="1810"/>
        <w:gridCol w:w="1823"/>
        <w:gridCol w:w="1827"/>
      </w:tblGrid>
      <w:tr w:rsidR="00413744" w:rsidRPr="00F1085B" w14:paraId="57C1CF73" w14:textId="77777777" w:rsidTr="00800943">
        <w:tc>
          <w:tcPr>
            <w:tcW w:w="988" w:type="dxa"/>
            <w:vAlign w:val="center"/>
          </w:tcPr>
          <w:p w14:paraId="018F751F" w14:textId="77777777" w:rsidR="00413744" w:rsidRPr="00F1085B" w:rsidRDefault="00413744" w:rsidP="00800943">
            <w:pPr>
              <w:pStyle w:val="Listaszerbekezds"/>
              <w:ind w:left="284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825" w:type="dxa"/>
            <w:vAlign w:val="center"/>
          </w:tcPr>
          <w:p w14:paraId="778CC4E8" w14:textId="6503B102" w:rsidR="00413744" w:rsidRPr="00F1085B" w:rsidRDefault="00413744" w:rsidP="00800943">
            <w:pPr>
              <w:pStyle w:val="Listaszerbekezds"/>
              <w:ind w:left="284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CO</w:t>
            </w:r>
            <w:r w:rsidRPr="00F1085B">
              <w:rPr>
                <w:rFonts w:ascii="Trebuchet MS" w:hAnsi="Trebuchet MS" w:cstheme="minorHAnsi"/>
                <w:sz w:val="20"/>
                <w:szCs w:val="20"/>
                <w:vertAlign w:val="subscript"/>
                <w:lang w:val="hu-HU"/>
              </w:rPr>
              <w:t xml:space="preserve">2 </w:t>
            </w: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koncentráció</w:t>
            </w:r>
          </w:p>
        </w:tc>
        <w:tc>
          <w:tcPr>
            <w:tcW w:w="1810" w:type="dxa"/>
            <w:vAlign w:val="center"/>
          </w:tcPr>
          <w:p w14:paraId="6E6ADD49" w14:textId="1ED93B15" w:rsidR="00413744" w:rsidRPr="00F1085B" w:rsidRDefault="00413744" w:rsidP="00800943">
            <w:pPr>
              <w:pStyle w:val="Listaszerbekezds"/>
              <w:ind w:left="284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Hidratáltsági fok</w:t>
            </w:r>
          </w:p>
        </w:tc>
        <w:tc>
          <w:tcPr>
            <w:tcW w:w="1823" w:type="dxa"/>
            <w:vAlign w:val="center"/>
          </w:tcPr>
          <w:p w14:paraId="14B81935" w14:textId="563A33EF" w:rsidR="00413744" w:rsidRPr="00F1085B" w:rsidRDefault="00413744" w:rsidP="00800943">
            <w:pPr>
              <w:pStyle w:val="Listaszerbekezds"/>
              <w:ind w:left="284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Fényerősség</w:t>
            </w:r>
          </w:p>
        </w:tc>
        <w:tc>
          <w:tcPr>
            <w:tcW w:w="1827" w:type="dxa"/>
            <w:vAlign w:val="center"/>
          </w:tcPr>
          <w:p w14:paraId="75ABB814" w14:textId="73893CB3" w:rsidR="00413744" w:rsidRPr="00F1085B" w:rsidRDefault="00413744" w:rsidP="00800943">
            <w:pPr>
              <w:pStyle w:val="Listaszerbekezds"/>
              <w:ind w:left="284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Hőmérséklet</w:t>
            </w:r>
          </w:p>
        </w:tc>
      </w:tr>
      <w:tr w:rsidR="00413744" w:rsidRPr="00F1085B" w14:paraId="5C7E4270" w14:textId="77777777" w:rsidTr="00800943">
        <w:tc>
          <w:tcPr>
            <w:tcW w:w="988" w:type="dxa"/>
          </w:tcPr>
          <w:p w14:paraId="4140561B" w14:textId="77777777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A</w:t>
            </w:r>
          </w:p>
        </w:tc>
        <w:tc>
          <w:tcPr>
            <w:tcW w:w="1825" w:type="dxa"/>
          </w:tcPr>
          <w:p w14:paraId="5C340FCA" w14:textId="77777777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5%</w:t>
            </w:r>
          </w:p>
        </w:tc>
        <w:tc>
          <w:tcPr>
            <w:tcW w:w="1810" w:type="dxa"/>
          </w:tcPr>
          <w:p w14:paraId="544EAB3F" w14:textId="77777777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60%</w:t>
            </w:r>
          </w:p>
        </w:tc>
        <w:tc>
          <w:tcPr>
            <w:tcW w:w="1823" w:type="dxa"/>
          </w:tcPr>
          <w:p w14:paraId="690C7B2F" w14:textId="629BD1E2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150.000 lux</w:t>
            </w:r>
          </w:p>
        </w:tc>
        <w:tc>
          <w:tcPr>
            <w:tcW w:w="1827" w:type="dxa"/>
          </w:tcPr>
          <w:p w14:paraId="1EDE981D" w14:textId="3356604C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38 </w:t>
            </w:r>
            <w:r w:rsidR="00C32472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fok</w:t>
            </w:r>
          </w:p>
        </w:tc>
      </w:tr>
      <w:tr w:rsidR="00413744" w:rsidRPr="00F1085B" w14:paraId="5A8BC32F" w14:textId="77777777" w:rsidTr="00800943">
        <w:tc>
          <w:tcPr>
            <w:tcW w:w="988" w:type="dxa"/>
          </w:tcPr>
          <w:p w14:paraId="72C79B7A" w14:textId="77777777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B</w:t>
            </w:r>
          </w:p>
        </w:tc>
        <w:tc>
          <w:tcPr>
            <w:tcW w:w="1825" w:type="dxa"/>
          </w:tcPr>
          <w:p w14:paraId="6EA47A86" w14:textId="77777777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0,3%</w:t>
            </w:r>
          </w:p>
        </w:tc>
        <w:tc>
          <w:tcPr>
            <w:tcW w:w="1810" w:type="dxa"/>
          </w:tcPr>
          <w:p w14:paraId="36FD5367" w14:textId="77777777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75%</w:t>
            </w:r>
          </w:p>
        </w:tc>
        <w:tc>
          <w:tcPr>
            <w:tcW w:w="1823" w:type="dxa"/>
          </w:tcPr>
          <w:p w14:paraId="2F755F79" w14:textId="55D98C0E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60.000 lux</w:t>
            </w:r>
          </w:p>
        </w:tc>
        <w:tc>
          <w:tcPr>
            <w:tcW w:w="1827" w:type="dxa"/>
          </w:tcPr>
          <w:p w14:paraId="44DC829E" w14:textId="06FF2AFF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37 </w:t>
            </w:r>
            <w:r w:rsidR="00C32472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fok</w:t>
            </w:r>
          </w:p>
        </w:tc>
      </w:tr>
      <w:tr w:rsidR="00413744" w:rsidRPr="00F1085B" w14:paraId="1146FB39" w14:textId="77777777" w:rsidTr="00800943">
        <w:tc>
          <w:tcPr>
            <w:tcW w:w="988" w:type="dxa"/>
          </w:tcPr>
          <w:p w14:paraId="3ECBCF78" w14:textId="77777777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C</w:t>
            </w:r>
          </w:p>
        </w:tc>
        <w:tc>
          <w:tcPr>
            <w:tcW w:w="1825" w:type="dxa"/>
          </w:tcPr>
          <w:p w14:paraId="2BE30FED" w14:textId="77777777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0,01%</w:t>
            </w:r>
          </w:p>
        </w:tc>
        <w:tc>
          <w:tcPr>
            <w:tcW w:w="1810" w:type="dxa"/>
          </w:tcPr>
          <w:p w14:paraId="40E6CF10" w14:textId="77777777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90%</w:t>
            </w:r>
          </w:p>
        </w:tc>
        <w:tc>
          <w:tcPr>
            <w:tcW w:w="1823" w:type="dxa"/>
          </w:tcPr>
          <w:p w14:paraId="71A27C17" w14:textId="22614CFE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10.000 lux</w:t>
            </w:r>
          </w:p>
        </w:tc>
        <w:tc>
          <w:tcPr>
            <w:tcW w:w="1827" w:type="dxa"/>
          </w:tcPr>
          <w:p w14:paraId="017F720D" w14:textId="31777767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40 </w:t>
            </w:r>
            <w:r w:rsidR="00C32472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fok</w:t>
            </w:r>
          </w:p>
        </w:tc>
      </w:tr>
      <w:tr w:rsidR="00413744" w:rsidRPr="00F1085B" w14:paraId="471D7D6C" w14:textId="77777777" w:rsidTr="00800943">
        <w:tc>
          <w:tcPr>
            <w:tcW w:w="988" w:type="dxa"/>
          </w:tcPr>
          <w:p w14:paraId="6B206A69" w14:textId="77777777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D</w:t>
            </w:r>
          </w:p>
        </w:tc>
        <w:tc>
          <w:tcPr>
            <w:tcW w:w="1825" w:type="dxa"/>
          </w:tcPr>
          <w:p w14:paraId="559F2608" w14:textId="77777777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0,03%</w:t>
            </w:r>
          </w:p>
        </w:tc>
        <w:tc>
          <w:tcPr>
            <w:tcW w:w="1810" w:type="dxa"/>
          </w:tcPr>
          <w:p w14:paraId="5582E815" w14:textId="77777777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25%</w:t>
            </w:r>
          </w:p>
        </w:tc>
        <w:tc>
          <w:tcPr>
            <w:tcW w:w="1823" w:type="dxa"/>
          </w:tcPr>
          <w:p w14:paraId="1A0E4C0B" w14:textId="21217227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100.000 lux </w:t>
            </w:r>
          </w:p>
        </w:tc>
        <w:tc>
          <w:tcPr>
            <w:tcW w:w="1827" w:type="dxa"/>
          </w:tcPr>
          <w:p w14:paraId="3187F061" w14:textId="4275AAF4" w:rsidR="00413744" w:rsidRPr="00F1085B" w:rsidRDefault="00413744" w:rsidP="00413744">
            <w:pPr>
              <w:pStyle w:val="Listaszerbekezds"/>
              <w:ind w:left="28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42 </w:t>
            </w:r>
            <w:r w:rsidR="00C32472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fok</w:t>
            </w:r>
          </w:p>
        </w:tc>
      </w:tr>
    </w:tbl>
    <w:p w14:paraId="66BAA214" w14:textId="6FB9C736" w:rsidR="007002CD" w:rsidRPr="00800943" w:rsidRDefault="007002CD" w:rsidP="00800943">
      <w:pPr>
        <w:spacing w:after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665CC79D" w14:textId="435DD7C3" w:rsidR="00F94629" w:rsidRPr="00F1085B" w:rsidRDefault="00F94629" w:rsidP="00800943">
      <w:pPr>
        <w:pStyle w:val="Listaszerbekezds"/>
        <w:numPr>
          <w:ilvl w:val="0"/>
          <w:numId w:val="70"/>
        </w:numPr>
        <w:tabs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Intestinul subțire al omului este format din duoden, jejun și ileon, iar mucoasa intestinală cu o suprafață de aproximativ 7 m</w:t>
      </w:r>
      <w:r w:rsidRPr="00F1085B">
        <w:rPr>
          <w:rFonts w:ascii="Trebuchet MS" w:hAnsi="Trebuchet MS" w:cstheme="minorHAnsi"/>
          <w:b/>
          <w:bCs/>
          <w:sz w:val="20"/>
          <w:szCs w:val="20"/>
          <w:vertAlign w:val="superscript"/>
          <w:lang w:val="hu-HU"/>
        </w:rPr>
        <w:t>2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se poate mări prin: valvule conivente (care o măresc de 5 ori), vilozități (care o măresc de 10 ori) și microvili (care o măresc de 20 de ori).</w:t>
      </w:r>
    </w:p>
    <w:p w14:paraId="1062B6AB" w14:textId="77777777" w:rsidR="00F94629" w:rsidRPr="00F1085B" w:rsidRDefault="00F94629" w:rsidP="00800943">
      <w:pPr>
        <w:spacing w:after="0" w:line="240" w:lineRule="auto"/>
        <w:ind w:left="567"/>
        <w:contextualSpacing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Stabiliți: </w:t>
      </w:r>
    </w:p>
    <w:p w14:paraId="36067AE4" w14:textId="77777777" w:rsidR="00F94629" w:rsidRPr="00F1085B" w:rsidRDefault="00F94629" w:rsidP="00800943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suprafața totală desfășurată a mucoasei intestinale</w:t>
      </w:r>
    </w:p>
    <w:p w14:paraId="31A53C38" w14:textId="77777777" w:rsidR="00F94629" w:rsidRPr="00F1085B" w:rsidRDefault="00F94629" w:rsidP="00800943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suprafața totală a mucoasei dacă 20 % din microvili sunt distruși</w:t>
      </w:r>
    </w:p>
    <w:p w14:paraId="2B03FD72" w14:textId="350DF419" w:rsidR="00F94629" w:rsidRPr="00F1085B" w:rsidRDefault="00F94629" w:rsidP="00800943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567" w:firstLine="0"/>
        <w:contextualSpacing/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bCs/>
          <w:sz w:val="20"/>
          <w:szCs w:val="20"/>
          <w:lang w:val="hu-HU"/>
        </w:rPr>
        <w:t>suprafața desfășurată a ileonului știind că suprafața acestuia reprezintă 60 % din suprafața mucoasei intestinale</w:t>
      </w:r>
    </w:p>
    <w:p w14:paraId="60D3ED5D" w14:textId="3C367CB5" w:rsidR="00F94629" w:rsidRPr="00F1085B" w:rsidRDefault="006A1704" w:rsidP="00525908">
      <w:pPr>
        <w:numPr>
          <w:ilvl w:val="0"/>
          <w:numId w:val="16"/>
        </w:numPr>
        <w:spacing w:after="0" w:line="240" w:lineRule="auto"/>
        <w:ind w:left="1134" w:hanging="283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bookmarkStart w:id="6" w:name="_Hlk128683045"/>
      <w:r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a. </w:t>
      </w:r>
      <w:r w:rsidR="00F94629" w:rsidRPr="00F1085B">
        <w:rPr>
          <w:rFonts w:ascii="Trebuchet MS" w:eastAsia="Calibri" w:hAnsi="Trebuchet MS" w:cstheme="minorHAnsi"/>
          <w:sz w:val="20"/>
          <w:szCs w:val="20"/>
          <w:lang w:val="hu-HU"/>
        </w:rPr>
        <w:t>235 m</w:t>
      </w:r>
      <w:r w:rsidR="00F94629"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  <w:r w:rsidR="00F94629"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 ; </w:t>
      </w:r>
      <w:r w:rsidRPr="00F1085B">
        <w:rPr>
          <w:rFonts w:ascii="Trebuchet MS" w:eastAsia="Calibri" w:hAnsi="Trebuchet MS" w:cstheme="minorHAnsi"/>
          <w:sz w:val="20"/>
          <w:szCs w:val="20"/>
          <w:lang w:val="hu-HU"/>
        </w:rPr>
        <w:t>b.</w:t>
      </w:r>
      <w:r w:rsidR="00F94629"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 217 m</w:t>
      </w:r>
      <w:r w:rsidR="00F94629"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  <w:r w:rsidR="00F94629"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; </w:t>
      </w:r>
      <w:r w:rsidRPr="00F1085B">
        <w:rPr>
          <w:rFonts w:ascii="Trebuchet MS" w:eastAsia="Calibri" w:hAnsi="Trebuchet MS" w:cstheme="minorHAnsi"/>
          <w:sz w:val="20"/>
          <w:szCs w:val="20"/>
          <w:lang w:val="hu-HU"/>
        </w:rPr>
        <w:t>c.</w:t>
      </w:r>
      <w:r w:rsidR="00F94629"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 157 m</w:t>
      </w:r>
      <w:r w:rsidR="00F94629"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</w:p>
    <w:p w14:paraId="3D45E40C" w14:textId="459FB8CB" w:rsidR="00F94629" w:rsidRPr="00F1085B" w:rsidRDefault="006A1704" w:rsidP="00525908">
      <w:pPr>
        <w:numPr>
          <w:ilvl w:val="0"/>
          <w:numId w:val="16"/>
        </w:numPr>
        <w:spacing w:after="0" w:line="240" w:lineRule="auto"/>
        <w:ind w:left="1134" w:hanging="283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a. </w:t>
      </w:r>
      <w:r w:rsidR="00F94629" w:rsidRPr="00F1085B">
        <w:rPr>
          <w:rFonts w:ascii="Trebuchet MS" w:eastAsia="Calibri" w:hAnsi="Trebuchet MS" w:cstheme="minorHAnsi"/>
          <w:sz w:val="20"/>
          <w:szCs w:val="20"/>
          <w:lang w:val="hu-HU"/>
        </w:rPr>
        <w:t>245 m</w:t>
      </w:r>
      <w:r w:rsidR="00F94629"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  <w:r w:rsidR="00F94629"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 ; </w:t>
      </w:r>
      <w:r w:rsidR="009C5938" w:rsidRPr="00F1085B">
        <w:rPr>
          <w:rFonts w:ascii="Trebuchet MS" w:eastAsia="Calibri" w:hAnsi="Trebuchet MS" w:cstheme="minorHAnsi"/>
          <w:sz w:val="20"/>
          <w:szCs w:val="20"/>
          <w:lang w:val="hu-HU"/>
        </w:rPr>
        <w:t>b.</w:t>
      </w:r>
      <w:r w:rsidR="00F94629"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 227 m</w:t>
      </w:r>
      <w:r w:rsidR="00F94629"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  <w:r w:rsidR="00F94629"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; </w:t>
      </w:r>
      <w:r w:rsidR="009C5938" w:rsidRPr="00F1085B">
        <w:rPr>
          <w:rFonts w:ascii="Trebuchet MS" w:eastAsia="Calibri" w:hAnsi="Trebuchet MS" w:cstheme="minorHAnsi"/>
          <w:sz w:val="20"/>
          <w:szCs w:val="20"/>
          <w:lang w:val="hu-HU"/>
        </w:rPr>
        <w:t>c.</w:t>
      </w:r>
      <w:r w:rsidR="00F94629"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 147 m</w:t>
      </w:r>
      <w:r w:rsidR="00F94629"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</w:p>
    <w:p w14:paraId="3D4A8357" w14:textId="507B55C7" w:rsidR="00F94629" w:rsidRPr="00F1085B" w:rsidRDefault="009C5938" w:rsidP="00525908">
      <w:pPr>
        <w:numPr>
          <w:ilvl w:val="0"/>
          <w:numId w:val="16"/>
        </w:numPr>
        <w:spacing w:after="0" w:line="240" w:lineRule="auto"/>
        <w:ind w:left="1134" w:hanging="283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a. </w:t>
      </w:r>
      <w:r w:rsidR="00F94629" w:rsidRPr="00F1085B">
        <w:rPr>
          <w:rFonts w:ascii="Trebuchet MS" w:eastAsia="Calibri" w:hAnsi="Trebuchet MS" w:cstheme="minorHAnsi"/>
          <w:sz w:val="20"/>
          <w:szCs w:val="20"/>
          <w:lang w:val="hu-HU"/>
        </w:rPr>
        <w:t>245 m</w:t>
      </w:r>
      <w:r w:rsidR="00F94629"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  <w:r w:rsidR="00F94629"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 ; </w:t>
      </w:r>
      <w:r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b. </w:t>
      </w:r>
      <w:r w:rsidR="00F94629" w:rsidRPr="00F1085B">
        <w:rPr>
          <w:rFonts w:ascii="Trebuchet MS" w:eastAsia="Calibri" w:hAnsi="Trebuchet MS" w:cstheme="minorHAnsi"/>
          <w:sz w:val="20"/>
          <w:szCs w:val="20"/>
          <w:lang w:val="hu-HU"/>
        </w:rPr>
        <w:t>217 m</w:t>
      </w:r>
      <w:r w:rsidR="00F94629"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  <w:r w:rsidR="00F94629"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; </w:t>
      </w:r>
      <w:r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c. </w:t>
      </w:r>
      <w:r w:rsidR="00F94629" w:rsidRPr="00F1085B">
        <w:rPr>
          <w:rFonts w:ascii="Trebuchet MS" w:eastAsia="Calibri" w:hAnsi="Trebuchet MS" w:cstheme="minorHAnsi"/>
          <w:sz w:val="20"/>
          <w:szCs w:val="20"/>
          <w:lang w:val="hu-HU"/>
        </w:rPr>
        <w:t>157 m</w:t>
      </w:r>
      <w:r w:rsidR="00F94629"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</w:p>
    <w:p w14:paraId="6E9D786B" w14:textId="5922D978" w:rsidR="00F94629" w:rsidRPr="00F1085B" w:rsidRDefault="009C5938" w:rsidP="00525908">
      <w:pPr>
        <w:numPr>
          <w:ilvl w:val="0"/>
          <w:numId w:val="16"/>
        </w:numPr>
        <w:spacing w:after="0" w:line="240" w:lineRule="auto"/>
        <w:ind w:left="1135" w:hanging="284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 xml:space="preserve">a. </w:t>
      </w:r>
      <w:r w:rsidR="00F94629"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>245 m</w:t>
      </w:r>
      <w:r w:rsidR="00F94629" w:rsidRPr="00F1085B">
        <w:rPr>
          <w:rFonts w:ascii="Trebuchet MS" w:eastAsia="Calibri" w:hAnsi="Trebuchet MS" w:cstheme="minorHAnsi"/>
          <w:bCs/>
          <w:sz w:val="20"/>
          <w:szCs w:val="20"/>
          <w:vertAlign w:val="superscript"/>
          <w:lang w:val="hu-HU"/>
        </w:rPr>
        <w:t>2</w:t>
      </w:r>
      <w:r w:rsidR="00F94629"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 xml:space="preserve"> ; </w:t>
      </w:r>
      <w:r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 xml:space="preserve">b. </w:t>
      </w:r>
      <w:r w:rsidR="00F94629"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>217 m</w:t>
      </w:r>
      <w:r w:rsidR="00F94629" w:rsidRPr="00F1085B">
        <w:rPr>
          <w:rFonts w:ascii="Trebuchet MS" w:eastAsia="Calibri" w:hAnsi="Trebuchet MS" w:cstheme="minorHAnsi"/>
          <w:bCs/>
          <w:sz w:val="20"/>
          <w:szCs w:val="20"/>
          <w:vertAlign w:val="superscript"/>
          <w:lang w:val="hu-HU"/>
        </w:rPr>
        <w:t>2</w:t>
      </w:r>
      <w:r w:rsidR="00F94629"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>; c</w:t>
      </w:r>
      <w:r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 xml:space="preserve">. </w:t>
      </w:r>
      <w:r w:rsidR="00F94629"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>147 m</w:t>
      </w:r>
      <w:r w:rsidR="00F94629" w:rsidRPr="00F1085B">
        <w:rPr>
          <w:rFonts w:ascii="Trebuchet MS" w:eastAsia="Calibri" w:hAnsi="Trebuchet MS" w:cstheme="minorHAnsi"/>
          <w:bCs/>
          <w:sz w:val="20"/>
          <w:szCs w:val="20"/>
          <w:vertAlign w:val="superscript"/>
          <w:lang w:val="hu-HU"/>
        </w:rPr>
        <w:t>2</w:t>
      </w:r>
      <w:r w:rsidR="00502FD2" w:rsidRPr="00F1085B">
        <w:rPr>
          <w:rFonts w:ascii="Trebuchet MS" w:eastAsia="Calibri" w:hAnsi="Trebuchet MS" w:cstheme="minorHAnsi"/>
          <w:bCs/>
          <w:sz w:val="20"/>
          <w:szCs w:val="20"/>
          <w:vertAlign w:val="superscript"/>
          <w:lang w:val="hu-HU"/>
        </w:rPr>
        <w:t xml:space="preserve"> </w:t>
      </w:r>
    </w:p>
    <w:bookmarkEnd w:id="6"/>
    <w:p w14:paraId="28FDAA49" w14:textId="223472D4" w:rsidR="00502FD2" w:rsidRPr="00F1085B" w:rsidRDefault="00507080" w:rsidP="00525908">
      <w:pP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67.Az ember vékonybelét a patkóbél, az éhbél és a cs</w:t>
      </w:r>
      <w:r w:rsidR="00772CAF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í</w:t>
      </w:r>
      <w:r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pőbél alkotja </w:t>
      </w:r>
      <w:r w:rsidR="001100B8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és a körülbelül 7 m</w:t>
      </w:r>
      <w:r w:rsidR="001100B8" w:rsidRPr="00F1085B">
        <w:rPr>
          <w:rFonts w:ascii="Trebuchet MS" w:eastAsia="Calibri" w:hAnsi="Trebuchet MS" w:cstheme="minorHAnsi"/>
          <w:b/>
          <w:sz w:val="20"/>
          <w:szCs w:val="20"/>
          <w:vertAlign w:val="superscript"/>
          <w:lang w:val="hu-HU"/>
        </w:rPr>
        <w:t>2</w:t>
      </w:r>
      <w:r w:rsidR="001100B8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</w:t>
      </w:r>
      <w:r w:rsidR="00303C0B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-es bélnyálkahártya </w:t>
      </w:r>
      <w:r w:rsidR="001100B8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felület</w:t>
      </w:r>
      <w:r w:rsidR="00303C0B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e</w:t>
      </w:r>
      <w:r w:rsidR="001100B8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</w:t>
      </w:r>
      <w:r w:rsidR="00F84565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még növelhető: a </w:t>
      </w:r>
      <w:r w:rsidR="00C06DDE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nagy, harántredők által (</w:t>
      </w:r>
      <w:r w:rsidR="00F107B4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amelyek 5-szörösére növelik</w:t>
      </w:r>
      <w:r w:rsidR="00C06DDE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)</w:t>
      </w:r>
      <w:r w:rsidR="00F107B4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, a bélbolyhok révén </w:t>
      </w:r>
      <w:r w:rsidR="00341FDE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(amelyek 10-sz</w:t>
      </w:r>
      <w:r w:rsidR="005B4E56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ere</w:t>
      </w:r>
      <w:r w:rsidR="00341FDE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sére növelik)</w:t>
      </w:r>
      <w:r w:rsidR="00B409F7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és a kefeszegély segítségével (amely a</w:t>
      </w:r>
      <w:r w:rsidR="00800943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</w:t>
      </w:r>
      <w:r w:rsidR="00B409F7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2</w:t>
      </w:r>
      <w:r w:rsidR="0077476C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0</w:t>
      </w:r>
      <w:r w:rsidR="00B409F7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-szorosára növeli)</w:t>
      </w:r>
      <w:r w:rsidR="003254D3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. </w:t>
      </w:r>
    </w:p>
    <w:p w14:paraId="037C074C" w14:textId="784B1320" w:rsidR="0077476C" w:rsidRPr="00F1085B" w:rsidRDefault="0077476C" w:rsidP="00525908">
      <w:pPr>
        <w:spacing w:after="0" w:line="240" w:lineRule="auto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Határozd meg: </w:t>
      </w:r>
    </w:p>
    <w:p w14:paraId="1EB343BD" w14:textId="7813FB60" w:rsidR="0077476C" w:rsidRPr="00F1085B" w:rsidRDefault="0077476C" w:rsidP="00800943">
      <w:pPr>
        <w:pStyle w:val="Listaszerbekezds"/>
        <w:numPr>
          <w:ilvl w:val="0"/>
          <w:numId w:val="77"/>
        </w:numPr>
        <w:tabs>
          <w:tab w:val="left" w:pos="284"/>
        </w:tabs>
        <w:ind w:hanging="72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a bélnyálkahártya teljes felszínét</w:t>
      </w:r>
      <w:r w:rsidR="00F342BD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;</w:t>
      </w:r>
    </w:p>
    <w:p w14:paraId="4D37C3CA" w14:textId="319F911B" w:rsidR="0077476C" w:rsidRPr="00F1085B" w:rsidRDefault="0077476C" w:rsidP="00800943">
      <w:pPr>
        <w:pStyle w:val="Listaszerbekezds"/>
        <w:numPr>
          <w:ilvl w:val="0"/>
          <w:numId w:val="77"/>
        </w:numPr>
        <w:tabs>
          <w:tab w:val="left" w:pos="284"/>
        </w:tabs>
        <w:ind w:hanging="72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</w:t>
      </w:r>
      <w:r w:rsidR="00EF337D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a bélnyálkahártya felszínét, ha a kefeszegély 20%-a tönkremegy</w:t>
      </w:r>
      <w:r w:rsidR="00F342BD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;</w:t>
      </w:r>
    </w:p>
    <w:p w14:paraId="2BF77AD0" w14:textId="3EECE9AB" w:rsidR="00EF337D" w:rsidRPr="00F1085B" w:rsidRDefault="00DA1FE7" w:rsidP="00800943">
      <w:pPr>
        <w:pStyle w:val="Listaszerbekezds"/>
        <w:numPr>
          <w:ilvl w:val="0"/>
          <w:numId w:val="77"/>
        </w:numPr>
        <w:tabs>
          <w:tab w:val="left" w:pos="284"/>
        </w:tabs>
        <w:ind w:hanging="720"/>
        <w:rPr>
          <w:rFonts w:ascii="Trebuchet MS" w:eastAsia="Calibri" w:hAnsi="Trebuchet MS" w:cstheme="minorHAnsi"/>
          <w:b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a cs</w:t>
      </w:r>
      <w:r w:rsidR="00675125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í</w:t>
      </w:r>
      <w:r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pőbél </w:t>
      </w:r>
      <w:r w:rsidR="00F82449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nyálkahártyájának</w:t>
      </w:r>
      <w:r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 felületét, ha </w:t>
      </w:r>
      <w:r w:rsidR="00F82449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ez a vékonybél </w:t>
      </w:r>
      <w:r w:rsidR="006A6768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össz</w:t>
      </w:r>
      <w:r w:rsidR="005C6059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-</w:t>
      </w:r>
      <w:r w:rsidR="006A6768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nyálkahártya </w:t>
      </w:r>
      <w:r w:rsidR="00F82449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>felületének 60%-a</w:t>
      </w:r>
      <w:r w:rsidR="00F84054" w:rsidRPr="00F1085B">
        <w:rPr>
          <w:rFonts w:ascii="Trebuchet MS" w:eastAsia="Calibri" w:hAnsi="Trebuchet MS" w:cstheme="minorHAnsi"/>
          <w:b/>
          <w:sz w:val="20"/>
          <w:szCs w:val="20"/>
          <w:lang w:val="hu-HU"/>
        </w:rPr>
        <w:t xml:space="preserve">. </w:t>
      </w:r>
    </w:p>
    <w:p w14:paraId="3A532EBE" w14:textId="77777777" w:rsidR="00F84054" w:rsidRPr="00F1085B" w:rsidRDefault="00F84054" w:rsidP="00800943">
      <w:pPr>
        <w:numPr>
          <w:ilvl w:val="0"/>
          <w:numId w:val="78"/>
        </w:numPr>
        <w:tabs>
          <w:tab w:val="left" w:pos="284"/>
        </w:tabs>
        <w:spacing w:after="0" w:line="240" w:lineRule="auto"/>
        <w:ind w:hanging="1080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sz w:val="20"/>
          <w:szCs w:val="20"/>
          <w:lang w:val="hu-HU"/>
        </w:rPr>
        <w:t>a. 235 m</w:t>
      </w:r>
      <w:r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  <w:r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 ; b. 217 m</w:t>
      </w:r>
      <w:r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  <w:r w:rsidRPr="00F1085B">
        <w:rPr>
          <w:rFonts w:ascii="Trebuchet MS" w:eastAsia="Calibri" w:hAnsi="Trebuchet MS" w:cstheme="minorHAnsi"/>
          <w:sz w:val="20"/>
          <w:szCs w:val="20"/>
          <w:lang w:val="hu-HU"/>
        </w:rPr>
        <w:t>; c. 157 m</w:t>
      </w:r>
      <w:r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</w:p>
    <w:p w14:paraId="243503EB" w14:textId="3A06E7BD" w:rsidR="00F84054" w:rsidRPr="00F1085B" w:rsidRDefault="00F84054" w:rsidP="00800943">
      <w:pPr>
        <w:numPr>
          <w:ilvl w:val="0"/>
          <w:numId w:val="78"/>
        </w:numPr>
        <w:tabs>
          <w:tab w:val="left" w:pos="284"/>
        </w:tabs>
        <w:spacing w:after="0" w:line="240" w:lineRule="auto"/>
        <w:ind w:left="1134" w:hanging="1134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sz w:val="20"/>
          <w:szCs w:val="20"/>
          <w:lang w:val="hu-HU"/>
        </w:rPr>
        <w:t>a. 245 m</w:t>
      </w:r>
      <w:r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  <w:r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 ; b. 227 m</w:t>
      </w:r>
      <w:r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  <w:r w:rsidRPr="00F1085B">
        <w:rPr>
          <w:rFonts w:ascii="Trebuchet MS" w:eastAsia="Calibri" w:hAnsi="Trebuchet MS" w:cstheme="minorHAnsi"/>
          <w:sz w:val="20"/>
          <w:szCs w:val="20"/>
          <w:lang w:val="hu-HU"/>
        </w:rPr>
        <w:t>; c. 147 m</w:t>
      </w:r>
      <w:r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</w:p>
    <w:p w14:paraId="20E4207F" w14:textId="77777777" w:rsidR="00F84054" w:rsidRPr="00F1085B" w:rsidRDefault="00F84054" w:rsidP="00800943">
      <w:pPr>
        <w:numPr>
          <w:ilvl w:val="0"/>
          <w:numId w:val="78"/>
        </w:numPr>
        <w:tabs>
          <w:tab w:val="left" w:pos="284"/>
        </w:tabs>
        <w:spacing w:after="0" w:line="240" w:lineRule="auto"/>
        <w:ind w:left="1134" w:hanging="1134"/>
        <w:contextualSpacing/>
        <w:rPr>
          <w:rFonts w:ascii="Trebuchet MS" w:eastAsia="Calibri" w:hAnsi="Trebuchet MS" w:cstheme="minorHAnsi"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sz w:val="20"/>
          <w:szCs w:val="20"/>
          <w:lang w:val="hu-HU"/>
        </w:rPr>
        <w:t>a. 245 m</w:t>
      </w:r>
      <w:r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  <w:r w:rsidRPr="00F1085B">
        <w:rPr>
          <w:rFonts w:ascii="Trebuchet MS" w:eastAsia="Calibri" w:hAnsi="Trebuchet MS" w:cstheme="minorHAnsi"/>
          <w:sz w:val="20"/>
          <w:szCs w:val="20"/>
          <w:lang w:val="hu-HU"/>
        </w:rPr>
        <w:t xml:space="preserve"> ; b. 217 m</w:t>
      </w:r>
      <w:r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  <w:r w:rsidRPr="00F1085B">
        <w:rPr>
          <w:rFonts w:ascii="Trebuchet MS" w:eastAsia="Calibri" w:hAnsi="Trebuchet MS" w:cstheme="minorHAnsi"/>
          <w:sz w:val="20"/>
          <w:szCs w:val="20"/>
          <w:lang w:val="hu-HU"/>
        </w:rPr>
        <w:t>; c. 157 m</w:t>
      </w:r>
      <w:r w:rsidRPr="00F1085B">
        <w:rPr>
          <w:rFonts w:ascii="Trebuchet MS" w:eastAsia="Calibri" w:hAnsi="Trebuchet MS" w:cstheme="minorHAnsi"/>
          <w:sz w:val="20"/>
          <w:szCs w:val="20"/>
          <w:vertAlign w:val="superscript"/>
          <w:lang w:val="hu-HU"/>
        </w:rPr>
        <w:t>2</w:t>
      </w:r>
    </w:p>
    <w:p w14:paraId="6ABF5E9B" w14:textId="77777777" w:rsidR="00F84054" w:rsidRPr="00F1085B" w:rsidRDefault="00F84054" w:rsidP="00800943">
      <w:pPr>
        <w:numPr>
          <w:ilvl w:val="0"/>
          <w:numId w:val="78"/>
        </w:numPr>
        <w:tabs>
          <w:tab w:val="left" w:pos="284"/>
        </w:tabs>
        <w:spacing w:after="0" w:line="240" w:lineRule="auto"/>
        <w:ind w:left="1135" w:hanging="1135"/>
        <w:contextualSpacing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  <w:r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>a. 245 m</w:t>
      </w:r>
      <w:r w:rsidRPr="00F1085B">
        <w:rPr>
          <w:rFonts w:ascii="Trebuchet MS" w:eastAsia="Calibri" w:hAnsi="Trebuchet MS" w:cstheme="minorHAnsi"/>
          <w:bCs/>
          <w:sz w:val="20"/>
          <w:szCs w:val="20"/>
          <w:vertAlign w:val="superscript"/>
          <w:lang w:val="hu-HU"/>
        </w:rPr>
        <w:t>2</w:t>
      </w:r>
      <w:r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 xml:space="preserve"> ; b. 217 m</w:t>
      </w:r>
      <w:r w:rsidRPr="00F1085B">
        <w:rPr>
          <w:rFonts w:ascii="Trebuchet MS" w:eastAsia="Calibri" w:hAnsi="Trebuchet MS" w:cstheme="minorHAnsi"/>
          <w:bCs/>
          <w:sz w:val="20"/>
          <w:szCs w:val="20"/>
          <w:vertAlign w:val="superscript"/>
          <w:lang w:val="hu-HU"/>
        </w:rPr>
        <w:t>2</w:t>
      </w:r>
      <w:r w:rsidRPr="00F1085B">
        <w:rPr>
          <w:rFonts w:ascii="Trebuchet MS" w:eastAsia="Calibri" w:hAnsi="Trebuchet MS" w:cstheme="minorHAnsi"/>
          <w:bCs/>
          <w:sz w:val="20"/>
          <w:szCs w:val="20"/>
          <w:lang w:val="hu-HU"/>
        </w:rPr>
        <w:t>; c. 147 m</w:t>
      </w:r>
      <w:r w:rsidRPr="00F1085B">
        <w:rPr>
          <w:rFonts w:ascii="Trebuchet MS" w:eastAsia="Calibri" w:hAnsi="Trebuchet MS" w:cstheme="minorHAnsi"/>
          <w:bCs/>
          <w:sz w:val="20"/>
          <w:szCs w:val="20"/>
          <w:vertAlign w:val="superscript"/>
          <w:lang w:val="hu-HU"/>
        </w:rPr>
        <w:t xml:space="preserve">2 </w:t>
      </w:r>
    </w:p>
    <w:p w14:paraId="7D3F72CD" w14:textId="77777777" w:rsidR="00F84054" w:rsidRPr="00F1085B" w:rsidRDefault="00F84054" w:rsidP="00525908">
      <w:pPr>
        <w:spacing w:after="0" w:line="240" w:lineRule="auto"/>
        <w:rPr>
          <w:rFonts w:ascii="Trebuchet MS" w:eastAsia="Calibri" w:hAnsi="Trebuchet MS" w:cstheme="minorHAnsi"/>
          <w:bCs/>
          <w:sz w:val="20"/>
          <w:szCs w:val="20"/>
          <w:lang w:val="hu-HU"/>
        </w:rPr>
      </w:pPr>
    </w:p>
    <w:p w14:paraId="0373A086" w14:textId="432132CD" w:rsidR="00A16CD1" w:rsidRPr="00F1085B" w:rsidRDefault="00A16CD1" w:rsidP="00800943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jc w:val="both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Capacitatea gastrică totală a rumegătoarelor mari poate ajunge la 235 litri, repartizate proporțional, în ordine: 80%, 5%, 7%, 8%. La nivelul compartimentului celulolitic, populat de bacterii și protozoare, din fiecare 100g glucide ingerate se eliberează 4,5g </w:t>
      </w:r>
      <w:r w:rsidRPr="00D651DE">
        <w:rPr>
          <w:rFonts w:ascii="Trebuchet MS" w:hAnsi="Trebuchet MS" w:cstheme="minorHAnsi"/>
          <w:b/>
          <w:bCs/>
          <w:sz w:val="20"/>
          <w:szCs w:val="20"/>
          <w:lang w:val="hu-HU"/>
        </w:rPr>
        <w:t>CH</w:t>
      </w:r>
      <w:r w:rsidRPr="00D651DE">
        <w:rPr>
          <w:rFonts w:ascii="Trebuchet MS" w:hAnsi="Trebuchet MS" w:cstheme="minorHAnsi"/>
          <w:b/>
          <w:bCs/>
          <w:sz w:val="20"/>
          <w:szCs w:val="20"/>
          <w:vertAlign w:val="subscript"/>
          <w:lang w:val="hu-HU"/>
        </w:rPr>
        <w:t>4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.</w:t>
      </w:r>
      <w:r w:rsidR="00965863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Considerând un aport alimentar </w:t>
      </w:r>
      <w:r w:rsidR="00800943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de 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10 kg de hrană, cu 20% conținut de glucide, identificați varianta de răspuns corectă referitoare la:</w:t>
      </w:r>
    </w:p>
    <w:p w14:paraId="05E1DE45" w14:textId="77777777" w:rsidR="00A16CD1" w:rsidRPr="00F1085B" w:rsidRDefault="00A16CD1" w:rsidP="00800943">
      <w:pPr>
        <w:pStyle w:val="Nincstrkz"/>
        <w:numPr>
          <w:ilvl w:val="0"/>
          <w:numId w:val="61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particularități anatomo-funcționale ale dentiției rumegătoarelor;</w:t>
      </w:r>
    </w:p>
    <w:p w14:paraId="4518A946" w14:textId="77777777" w:rsidR="00A16CD1" w:rsidRPr="00F1085B" w:rsidRDefault="00A16CD1" w:rsidP="00800943">
      <w:pPr>
        <w:pStyle w:val="Nincstrkz"/>
        <w:numPr>
          <w:ilvl w:val="0"/>
          <w:numId w:val="61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capacitatea compartimentelor stomacale; </w:t>
      </w:r>
    </w:p>
    <w:p w14:paraId="5E22C2B6" w14:textId="77777777" w:rsidR="00A16CD1" w:rsidRPr="00F1085B" w:rsidRDefault="00A16CD1" w:rsidP="00800943">
      <w:pPr>
        <w:pStyle w:val="Nincstrkz"/>
        <w:numPr>
          <w:ilvl w:val="0"/>
          <w:numId w:val="61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caracteristicile funcționale ale compartimentelor stomacale.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402"/>
        <w:gridCol w:w="1134"/>
        <w:gridCol w:w="4395"/>
      </w:tblGrid>
      <w:tr w:rsidR="00A16CD1" w:rsidRPr="00F1085B" w14:paraId="3E4D5878" w14:textId="77777777" w:rsidTr="00800943">
        <w:trPr>
          <w:trHeight w:val="334"/>
          <w:jc w:val="center"/>
        </w:trPr>
        <w:tc>
          <w:tcPr>
            <w:tcW w:w="562" w:type="dxa"/>
          </w:tcPr>
          <w:p w14:paraId="403BE2A6" w14:textId="77777777" w:rsidR="00A16CD1" w:rsidRPr="00F1085B" w:rsidRDefault="00A16CD1" w:rsidP="00800943">
            <w:pPr>
              <w:spacing w:after="0" w:line="240" w:lineRule="auto"/>
              <w:ind w:left="29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3402" w:type="dxa"/>
          </w:tcPr>
          <w:p w14:paraId="5472C276" w14:textId="635D41A5" w:rsidR="00A16CD1" w:rsidRPr="00F1085B" w:rsidRDefault="00A16CD1" w:rsidP="00525908">
            <w:pPr>
              <w:spacing w:after="0" w:line="240" w:lineRule="auto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  <w:t>a</w:t>
            </w:r>
            <w:r w:rsidR="00343D78" w:rsidRPr="00F1085B"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  <w:t>.</w:t>
            </w:r>
          </w:p>
        </w:tc>
        <w:tc>
          <w:tcPr>
            <w:tcW w:w="1134" w:type="dxa"/>
          </w:tcPr>
          <w:p w14:paraId="519AFFA2" w14:textId="0BAC4B4F" w:rsidR="00A16CD1" w:rsidRPr="00F1085B" w:rsidRDefault="00A16CD1" w:rsidP="00525908">
            <w:pPr>
              <w:spacing w:after="0" w:line="240" w:lineRule="auto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  <w:t>b</w:t>
            </w:r>
            <w:r w:rsidR="00343D78" w:rsidRPr="00F1085B"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  <w:t>.</w:t>
            </w:r>
          </w:p>
        </w:tc>
        <w:tc>
          <w:tcPr>
            <w:tcW w:w="4395" w:type="dxa"/>
          </w:tcPr>
          <w:p w14:paraId="424DD0BA" w14:textId="6BD1CC8B" w:rsidR="00A16CD1" w:rsidRPr="00F1085B" w:rsidRDefault="00A16CD1" w:rsidP="00525908">
            <w:pPr>
              <w:spacing w:after="0" w:line="240" w:lineRule="auto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  <w:t>c</w:t>
            </w:r>
            <w:r w:rsidR="00343D78" w:rsidRPr="00F1085B"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  <w:t>.</w:t>
            </w:r>
          </w:p>
        </w:tc>
      </w:tr>
      <w:tr w:rsidR="00A16CD1" w:rsidRPr="00F1085B" w14:paraId="7FDC628B" w14:textId="77777777" w:rsidTr="00800943">
        <w:trPr>
          <w:jc w:val="center"/>
        </w:trPr>
        <w:tc>
          <w:tcPr>
            <w:tcW w:w="562" w:type="dxa"/>
          </w:tcPr>
          <w:p w14:paraId="3847D8D3" w14:textId="77777777" w:rsidR="00A16CD1" w:rsidRPr="00F1085B" w:rsidRDefault="00A16CD1" w:rsidP="00800943">
            <w:pPr>
              <w:pStyle w:val="Listaszerbekezds"/>
              <w:numPr>
                <w:ilvl w:val="0"/>
                <w:numId w:val="60"/>
              </w:numPr>
              <w:ind w:left="29" w:firstLine="0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3402" w:type="dxa"/>
          </w:tcPr>
          <w:p w14:paraId="3755D957" w14:textId="77777777" w:rsidR="00A16CD1" w:rsidRPr="00F1085B" w:rsidRDefault="00A16CD1" w:rsidP="00525908">
            <w:pPr>
              <w:pStyle w:val="Nincstrkz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-dentiție incompletă; </w:t>
            </w:r>
          </w:p>
          <w:p w14:paraId="737FAB67" w14:textId="77777777" w:rsidR="00A16CD1" w:rsidRPr="00F1085B" w:rsidRDefault="00A16CD1" w:rsidP="00525908">
            <w:pPr>
              <w:pStyle w:val="Nincstrkz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-lipsesc dinții cu rol de sfâșiere</w:t>
            </w:r>
          </w:p>
        </w:tc>
        <w:tc>
          <w:tcPr>
            <w:tcW w:w="1134" w:type="dxa"/>
          </w:tcPr>
          <w:p w14:paraId="03DF9598" w14:textId="77777777" w:rsidR="00A16CD1" w:rsidRPr="00F1085B" w:rsidRDefault="00A16CD1" w:rsidP="00525908">
            <w:pPr>
              <w:pStyle w:val="Nincstrkz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16,5 litri</w:t>
            </w:r>
          </w:p>
        </w:tc>
        <w:tc>
          <w:tcPr>
            <w:tcW w:w="4395" w:type="dxa"/>
          </w:tcPr>
          <w:p w14:paraId="337A8F68" w14:textId="77777777" w:rsidR="00A16CD1" w:rsidRPr="00F1085B" w:rsidRDefault="00A16CD1" w:rsidP="00525908">
            <w:pPr>
              <w:pStyle w:val="Nincstrkz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- au loc procese de hidroliză a proteinelor și lipidelor din hrană</w:t>
            </w:r>
          </w:p>
        </w:tc>
      </w:tr>
      <w:tr w:rsidR="00A16CD1" w:rsidRPr="00F1085B" w14:paraId="34A0F0FD" w14:textId="77777777" w:rsidTr="00800943">
        <w:trPr>
          <w:jc w:val="center"/>
        </w:trPr>
        <w:tc>
          <w:tcPr>
            <w:tcW w:w="562" w:type="dxa"/>
          </w:tcPr>
          <w:p w14:paraId="44BD5F90" w14:textId="77777777" w:rsidR="00A16CD1" w:rsidRPr="00F1085B" w:rsidRDefault="00A16CD1" w:rsidP="00800943">
            <w:pPr>
              <w:pStyle w:val="Listaszerbekezds"/>
              <w:numPr>
                <w:ilvl w:val="0"/>
                <w:numId w:val="60"/>
              </w:numPr>
              <w:ind w:left="29" w:hanging="29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3402" w:type="dxa"/>
          </w:tcPr>
          <w:p w14:paraId="3007F4E6" w14:textId="77777777" w:rsidR="00A16CD1" w:rsidRPr="00F1085B" w:rsidRDefault="00A16CD1" w:rsidP="00525908">
            <w:pPr>
              <w:pStyle w:val="Nincstrkz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-premolarii și molarii mărunțesc hrana prin pilire</w:t>
            </w:r>
          </w:p>
        </w:tc>
        <w:tc>
          <w:tcPr>
            <w:tcW w:w="1134" w:type="dxa"/>
          </w:tcPr>
          <w:p w14:paraId="3C4AF060" w14:textId="77777777" w:rsidR="00A16CD1" w:rsidRPr="00F1085B" w:rsidRDefault="00A16CD1" w:rsidP="00525908">
            <w:pPr>
              <w:pStyle w:val="Nincstrkz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18,8 litri</w:t>
            </w:r>
          </w:p>
        </w:tc>
        <w:tc>
          <w:tcPr>
            <w:tcW w:w="4395" w:type="dxa"/>
          </w:tcPr>
          <w:p w14:paraId="21F45E08" w14:textId="77777777" w:rsidR="00A16CD1" w:rsidRPr="00F1085B" w:rsidRDefault="00A16CD1" w:rsidP="00525908">
            <w:pPr>
              <w:pStyle w:val="Nincstrkz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- preia hrana rumegată; </w:t>
            </w:r>
          </w:p>
          <w:p w14:paraId="36C81380" w14:textId="77777777" w:rsidR="00A16CD1" w:rsidRPr="00F1085B" w:rsidRDefault="00A16CD1" w:rsidP="00525908">
            <w:pPr>
              <w:pStyle w:val="Nincstrkz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- se produc 9000g de CH</w:t>
            </w:r>
            <w:r w:rsidRPr="00F1085B">
              <w:rPr>
                <w:rFonts w:ascii="Trebuchet MS" w:hAnsi="Trebuchet MS" w:cstheme="minorHAnsi"/>
                <w:sz w:val="20"/>
                <w:szCs w:val="20"/>
                <w:vertAlign w:val="subscript"/>
                <w:lang w:val="hu-HU"/>
              </w:rPr>
              <w:t>4</w:t>
            </w:r>
          </w:p>
        </w:tc>
      </w:tr>
      <w:tr w:rsidR="00A16CD1" w:rsidRPr="00F1085B" w14:paraId="51FC9B24" w14:textId="77777777" w:rsidTr="00800943">
        <w:trPr>
          <w:trHeight w:val="620"/>
          <w:jc w:val="center"/>
        </w:trPr>
        <w:tc>
          <w:tcPr>
            <w:tcW w:w="562" w:type="dxa"/>
          </w:tcPr>
          <w:p w14:paraId="1D49EB6F" w14:textId="77777777" w:rsidR="00A16CD1" w:rsidRPr="00F1085B" w:rsidRDefault="00A16CD1" w:rsidP="00800943">
            <w:pPr>
              <w:pStyle w:val="Listaszerbekezds"/>
              <w:numPr>
                <w:ilvl w:val="0"/>
                <w:numId w:val="60"/>
              </w:numPr>
              <w:ind w:left="29" w:hanging="29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3402" w:type="dxa"/>
          </w:tcPr>
          <w:p w14:paraId="37D9CCC7" w14:textId="77777777" w:rsidR="00A16CD1" w:rsidRPr="00F1085B" w:rsidRDefault="00A16CD1" w:rsidP="00525908">
            <w:pPr>
              <w:pStyle w:val="Nincstrkz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-premolarii și molarii au suprafețe zimțate</w:t>
            </w:r>
          </w:p>
        </w:tc>
        <w:tc>
          <w:tcPr>
            <w:tcW w:w="1134" w:type="dxa"/>
          </w:tcPr>
          <w:p w14:paraId="3991C4C3" w14:textId="77777777" w:rsidR="00A16CD1" w:rsidRPr="00F1085B" w:rsidRDefault="00A16CD1" w:rsidP="00525908">
            <w:pPr>
              <w:pStyle w:val="Nincstrkz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188 litri</w:t>
            </w:r>
          </w:p>
        </w:tc>
        <w:tc>
          <w:tcPr>
            <w:tcW w:w="4395" w:type="dxa"/>
          </w:tcPr>
          <w:p w14:paraId="283637D8" w14:textId="77777777" w:rsidR="00A16CD1" w:rsidRPr="00F1085B" w:rsidRDefault="00A16CD1" w:rsidP="00525908">
            <w:pPr>
              <w:pStyle w:val="Nincstrkz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- au loc procese de digestie intracelulară; </w:t>
            </w:r>
          </w:p>
          <w:p w14:paraId="43092C7D" w14:textId="77777777" w:rsidR="00A16CD1" w:rsidRPr="00F1085B" w:rsidRDefault="00A16CD1" w:rsidP="00800943">
            <w:pPr>
              <w:pStyle w:val="Nincstrkz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- se consumă 4500g hidrogen în reducerea CO</w:t>
            </w:r>
            <w:r w:rsidRPr="00F1085B">
              <w:rPr>
                <w:rFonts w:ascii="Trebuchet MS" w:hAnsi="Trebuchet MS" w:cstheme="minorHAnsi"/>
                <w:sz w:val="20"/>
                <w:szCs w:val="20"/>
                <w:vertAlign w:val="subscript"/>
                <w:lang w:val="hu-HU"/>
              </w:rPr>
              <w:t>2</w:t>
            </w:r>
          </w:p>
        </w:tc>
      </w:tr>
      <w:tr w:rsidR="00A16CD1" w:rsidRPr="00F1085B" w14:paraId="18900182" w14:textId="77777777" w:rsidTr="00800943">
        <w:trPr>
          <w:jc w:val="center"/>
        </w:trPr>
        <w:tc>
          <w:tcPr>
            <w:tcW w:w="562" w:type="dxa"/>
          </w:tcPr>
          <w:p w14:paraId="62D884D9" w14:textId="77777777" w:rsidR="00A16CD1" w:rsidRPr="00F1085B" w:rsidRDefault="00A16CD1" w:rsidP="00800943">
            <w:pPr>
              <w:pStyle w:val="Listaszerbekezds"/>
              <w:numPr>
                <w:ilvl w:val="0"/>
                <w:numId w:val="60"/>
              </w:numPr>
              <w:ind w:left="29" w:right="30" w:firstLine="0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3402" w:type="dxa"/>
          </w:tcPr>
          <w:p w14:paraId="276D71B1" w14:textId="77777777" w:rsidR="00A16CD1" w:rsidRPr="00F1085B" w:rsidRDefault="00A16CD1" w:rsidP="00525908">
            <w:pPr>
              <w:pStyle w:val="Nincstrkz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-dentiție incompletă;</w:t>
            </w:r>
          </w:p>
          <w:p w14:paraId="2CAF6C9E" w14:textId="77777777" w:rsidR="00A16CD1" w:rsidRPr="00F1085B" w:rsidRDefault="00A16CD1" w:rsidP="00525908">
            <w:pPr>
              <w:pStyle w:val="Nincstrkz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-lipsesc dinții cu rol de tăiere de pe maxilarul superior</w:t>
            </w:r>
          </w:p>
        </w:tc>
        <w:tc>
          <w:tcPr>
            <w:tcW w:w="1134" w:type="dxa"/>
          </w:tcPr>
          <w:p w14:paraId="60E6B0A7" w14:textId="77777777" w:rsidR="00A16CD1" w:rsidRPr="00F1085B" w:rsidRDefault="00A16CD1" w:rsidP="00525908">
            <w:pPr>
              <w:pStyle w:val="Nincstrkz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11,75 litri</w:t>
            </w:r>
          </w:p>
        </w:tc>
        <w:tc>
          <w:tcPr>
            <w:tcW w:w="4395" w:type="dxa"/>
          </w:tcPr>
          <w:p w14:paraId="0D13ECE9" w14:textId="77777777" w:rsidR="00A16CD1" w:rsidRPr="00F1085B" w:rsidRDefault="00A16CD1" w:rsidP="00525908">
            <w:pPr>
              <w:pStyle w:val="Nincstrkz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- compartimentul de regurgitare al hranei; </w:t>
            </w:r>
          </w:p>
          <w:p w14:paraId="50744BE2" w14:textId="77777777" w:rsidR="00A16CD1" w:rsidRPr="00F1085B" w:rsidRDefault="00A16CD1" w:rsidP="00525908">
            <w:pPr>
              <w:pStyle w:val="Nincstrkz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- se eliberează 4500g apă prin chemosinteză</w:t>
            </w:r>
          </w:p>
        </w:tc>
      </w:tr>
    </w:tbl>
    <w:p w14:paraId="43177D3F" w14:textId="4B7C7E55" w:rsidR="00502FD2" w:rsidRPr="00F1085B" w:rsidRDefault="00E51FDF" w:rsidP="00132A84">
      <w:pPr>
        <w:spacing w:after="0" w:line="240" w:lineRule="auto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bookmarkStart w:id="7" w:name="_Hlk127100737"/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68.A nagyméretű kérődzők gyomrának térfogata elérheti a 235 </w:t>
      </w:r>
      <w:r w:rsidR="00385A03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litert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is, a</w:t>
      </w:r>
      <w:r w:rsidR="00D651DE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mely arányosan oszlik meg: </w:t>
      </w:r>
      <w:r w:rsidR="00483C46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80%, 5%, 7%, 8%. </w:t>
      </w:r>
      <w:r w:rsidR="0079540E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A cellu</w:t>
      </w:r>
      <w:r w:rsidR="00745E9E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ló</w:t>
      </w:r>
      <w:r w:rsidR="0079540E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zbontó rekesz szintjén, amelyben </w:t>
      </w:r>
      <w:r w:rsidR="00561537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baktériumok és</w:t>
      </w:r>
      <w:r w:rsidR="00F14AE3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</w:t>
      </w:r>
      <w:r w:rsidR="00561537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protozo</w:t>
      </w:r>
      <w:r w:rsidR="00800943">
        <w:rPr>
          <w:rFonts w:ascii="Trebuchet MS" w:hAnsi="Trebuchet MS" w:cstheme="minorHAnsi"/>
          <w:b/>
          <w:bCs/>
          <w:sz w:val="20"/>
          <w:szCs w:val="20"/>
          <w:lang w:val="hu-HU"/>
        </w:rPr>
        <w:t>onok</w:t>
      </w:r>
      <w:r w:rsidR="00561537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élnek, minden 100 g szénhidrátból 4,5 g CH</w:t>
      </w:r>
      <w:r w:rsidR="00561537" w:rsidRPr="00F1085B">
        <w:rPr>
          <w:rFonts w:ascii="Trebuchet MS" w:hAnsi="Trebuchet MS" w:cstheme="minorHAnsi"/>
          <w:b/>
          <w:bCs/>
          <w:sz w:val="20"/>
          <w:szCs w:val="20"/>
          <w:vertAlign w:val="subscript"/>
          <w:lang w:val="hu-HU"/>
        </w:rPr>
        <w:t>4</w:t>
      </w:r>
      <w:r w:rsidR="00561537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szabadul fel.</w:t>
      </w:r>
      <w:r w:rsidR="00F14AE3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Feltételezzük, hogy</w:t>
      </w:r>
      <w:r w:rsidR="003C570C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az állat 10 kg táplálékot fogyaszt, amelynek 20%-a </w:t>
      </w:r>
      <w:r w:rsidR="00F14AE3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szénhidrát. Válaszd ki a </w:t>
      </w:r>
      <w:r w:rsidR="00B339CC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h</w:t>
      </w:r>
      <w:r w:rsidR="00F14AE3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elyes változatot figyelembe véve az alábbiakat</w:t>
      </w:r>
      <w:r w:rsidR="00B339CC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: </w:t>
      </w:r>
    </w:p>
    <w:p w14:paraId="7B2585CF" w14:textId="19D8DF10" w:rsidR="00B339CC" w:rsidRPr="00F1085B" w:rsidRDefault="00B339CC" w:rsidP="00132A84">
      <w:pPr>
        <w:spacing w:after="0" w:line="240" w:lineRule="auto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a. a </w:t>
      </w:r>
      <w:r w:rsidR="00132A84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kérődzők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fogazatának szerkezeti-működési sajátosságai</w:t>
      </w:r>
      <w:r w:rsidR="00B415D6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;</w:t>
      </w:r>
    </w:p>
    <w:p w14:paraId="44CAA07C" w14:textId="540083E8" w:rsidR="00B339CC" w:rsidRPr="007D52D4" w:rsidRDefault="00B339CC" w:rsidP="00132A84">
      <w:pPr>
        <w:spacing w:after="0" w:line="240" w:lineRule="auto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7D52D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b. </w:t>
      </w:r>
      <w:r w:rsidR="007909E8" w:rsidRPr="007D52D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a gyomor </w:t>
      </w:r>
      <w:r w:rsidR="007D52D4" w:rsidRPr="007D52D4">
        <w:rPr>
          <w:rFonts w:ascii="Trebuchet MS" w:hAnsi="Trebuchet MS" w:cstheme="minorHAnsi"/>
          <w:b/>
          <w:bCs/>
          <w:sz w:val="20"/>
          <w:szCs w:val="20"/>
          <w:lang w:val="hu-HU"/>
        </w:rPr>
        <w:t>üregeinek</w:t>
      </w:r>
      <w:r w:rsidR="007909E8" w:rsidRPr="007D52D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befogadó képessége</w:t>
      </w:r>
      <w:r w:rsidR="00B415D6" w:rsidRPr="007D52D4">
        <w:rPr>
          <w:rFonts w:ascii="Trebuchet MS" w:hAnsi="Trebuchet MS" w:cstheme="minorHAnsi"/>
          <w:b/>
          <w:bCs/>
          <w:sz w:val="20"/>
          <w:szCs w:val="20"/>
          <w:lang w:val="hu-HU"/>
        </w:rPr>
        <w:t>;</w:t>
      </w:r>
    </w:p>
    <w:p w14:paraId="752B6872" w14:textId="45B88EE9" w:rsidR="007909E8" w:rsidRPr="00F1085B" w:rsidRDefault="007909E8" w:rsidP="00132A84">
      <w:pPr>
        <w:spacing w:after="0" w:line="240" w:lineRule="auto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7D52D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c. a </w:t>
      </w:r>
      <w:r w:rsidR="00E56EF7" w:rsidRPr="007D52D4">
        <w:rPr>
          <w:rFonts w:ascii="Trebuchet MS" w:hAnsi="Trebuchet MS" w:cstheme="minorHAnsi"/>
          <w:b/>
          <w:bCs/>
          <w:sz w:val="20"/>
          <w:szCs w:val="20"/>
          <w:lang w:val="hu-HU"/>
        </w:rPr>
        <w:t>gyomor</w:t>
      </w:r>
      <w:r w:rsidRPr="007D52D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üregeinek </w:t>
      </w:r>
      <w:r w:rsidR="00E56EF7" w:rsidRPr="007D52D4">
        <w:rPr>
          <w:rFonts w:ascii="Trebuchet MS" w:hAnsi="Trebuchet MS" w:cstheme="minorHAnsi"/>
          <w:b/>
          <w:bCs/>
          <w:sz w:val="20"/>
          <w:szCs w:val="20"/>
          <w:lang w:val="hu-HU"/>
        </w:rPr>
        <w:t>működési</w:t>
      </w:r>
      <w:r w:rsidR="006A391E" w:rsidRPr="007D52D4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sajátosságai</w:t>
      </w:r>
      <w:r w:rsidR="00132A84" w:rsidRPr="007D52D4">
        <w:rPr>
          <w:rFonts w:ascii="Trebuchet MS" w:hAnsi="Trebuchet MS" w:cstheme="minorHAnsi"/>
          <w:b/>
          <w:bCs/>
          <w:sz w:val="20"/>
          <w:szCs w:val="20"/>
          <w:lang w:val="hu-HU"/>
        </w:rPr>
        <w:t>.</w:t>
      </w:r>
      <w:r w:rsidR="00132A84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542"/>
        <w:gridCol w:w="1276"/>
        <w:gridCol w:w="4533"/>
      </w:tblGrid>
      <w:tr w:rsidR="008D7D07" w:rsidRPr="00F1085B" w14:paraId="3423DFB1" w14:textId="77777777" w:rsidTr="00B33402">
        <w:trPr>
          <w:trHeight w:val="334"/>
          <w:jc w:val="center"/>
        </w:trPr>
        <w:tc>
          <w:tcPr>
            <w:tcW w:w="562" w:type="dxa"/>
          </w:tcPr>
          <w:p w14:paraId="5B7FD8F4" w14:textId="77777777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3544" w:type="dxa"/>
          </w:tcPr>
          <w:p w14:paraId="52B2FFED" w14:textId="77777777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a.</w:t>
            </w:r>
          </w:p>
        </w:tc>
        <w:tc>
          <w:tcPr>
            <w:tcW w:w="1276" w:type="dxa"/>
          </w:tcPr>
          <w:p w14:paraId="38110788" w14:textId="77777777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b.</w:t>
            </w:r>
          </w:p>
        </w:tc>
        <w:tc>
          <w:tcPr>
            <w:tcW w:w="4536" w:type="dxa"/>
          </w:tcPr>
          <w:p w14:paraId="005ABD7C" w14:textId="77777777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c.</w:t>
            </w:r>
          </w:p>
        </w:tc>
      </w:tr>
      <w:tr w:rsidR="008D7D07" w:rsidRPr="00F1085B" w14:paraId="4587606B" w14:textId="77777777" w:rsidTr="00B33402">
        <w:trPr>
          <w:jc w:val="center"/>
        </w:trPr>
        <w:tc>
          <w:tcPr>
            <w:tcW w:w="562" w:type="dxa"/>
          </w:tcPr>
          <w:p w14:paraId="5F495222" w14:textId="77777777" w:rsidR="008D7D07" w:rsidRPr="00F1085B" w:rsidRDefault="008D7D07" w:rsidP="00B33402">
            <w:pPr>
              <w:numPr>
                <w:ilvl w:val="0"/>
                <w:numId w:val="81"/>
              </w:numPr>
              <w:spacing w:after="0" w:line="240" w:lineRule="auto"/>
              <w:ind w:left="454" w:hanging="425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3544" w:type="dxa"/>
          </w:tcPr>
          <w:p w14:paraId="1AE0B97F" w14:textId="4A1FB797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-nem teljes fogazat; </w:t>
            </w:r>
          </w:p>
          <w:p w14:paraId="3A38FA21" w14:textId="222E985F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-hiányoznak a tépést biztosító fogak</w:t>
            </w:r>
          </w:p>
        </w:tc>
        <w:tc>
          <w:tcPr>
            <w:tcW w:w="1276" w:type="dxa"/>
          </w:tcPr>
          <w:p w14:paraId="36E09849" w14:textId="160D920C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16,5 li</w:t>
            </w:r>
            <w:r w:rsidR="0057397D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ter</w:t>
            </w:r>
          </w:p>
        </w:tc>
        <w:tc>
          <w:tcPr>
            <w:tcW w:w="4536" w:type="dxa"/>
          </w:tcPr>
          <w:p w14:paraId="613EE942" w14:textId="2C061444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- </w:t>
            </w:r>
            <w:r w:rsidR="00DC53AB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a táplálékban levő </w:t>
            </w:r>
            <w:r w:rsidR="000C666B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f</w:t>
            </w:r>
            <w:r w:rsidR="00DC53AB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ehérjék</w:t>
            </w:r>
            <w:r w:rsidR="00B33402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és zsírok hidrolízise történik</w:t>
            </w:r>
          </w:p>
        </w:tc>
      </w:tr>
      <w:tr w:rsidR="008D7D07" w:rsidRPr="00F1085B" w14:paraId="799EC9EA" w14:textId="77777777" w:rsidTr="00B33402">
        <w:trPr>
          <w:jc w:val="center"/>
        </w:trPr>
        <w:tc>
          <w:tcPr>
            <w:tcW w:w="562" w:type="dxa"/>
          </w:tcPr>
          <w:p w14:paraId="758AC1BC" w14:textId="77777777" w:rsidR="008D7D07" w:rsidRPr="00F1085B" w:rsidRDefault="008D7D07" w:rsidP="00B33402">
            <w:pPr>
              <w:numPr>
                <w:ilvl w:val="0"/>
                <w:numId w:val="81"/>
              </w:numPr>
              <w:spacing w:after="0" w:line="240" w:lineRule="auto"/>
              <w:ind w:left="454" w:hanging="425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3544" w:type="dxa"/>
          </w:tcPr>
          <w:p w14:paraId="67373378" w14:textId="59A66585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-</w:t>
            </w:r>
            <w:r w:rsidR="00933AD8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az előzápfogak és a zápfogak reszelő mozdulatokkal aprítják fel a táplálékot</w:t>
            </w:r>
          </w:p>
        </w:tc>
        <w:tc>
          <w:tcPr>
            <w:tcW w:w="1276" w:type="dxa"/>
          </w:tcPr>
          <w:p w14:paraId="4BBE6B45" w14:textId="2FA2DD7E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18,8 </w:t>
            </w:r>
            <w:r w:rsidR="0057397D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liter</w:t>
            </w:r>
          </w:p>
        </w:tc>
        <w:tc>
          <w:tcPr>
            <w:tcW w:w="4536" w:type="dxa"/>
          </w:tcPr>
          <w:p w14:paraId="63260663" w14:textId="2A4CC5D7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- </w:t>
            </w:r>
            <w:r w:rsidR="005114D8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átveszi a megkérődzött táplálékot</w:t>
            </w: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; </w:t>
            </w:r>
          </w:p>
          <w:p w14:paraId="44CFF961" w14:textId="29B0D961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- 9000</w:t>
            </w:r>
            <w:r w:rsidR="000C666B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</w:t>
            </w: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g CH</w:t>
            </w:r>
            <w:r w:rsidRPr="00F1085B">
              <w:rPr>
                <w:rFonts w:ascii="Trebuchet MS" w:hAnsi="Trebuchet MS" w:cstheme="minorHAnsi"/>
                <w:sz w:val="20"/>
                <w:szCs w:val="20"/>
                <w:vertAlign w:val="subscript"/>
                <w:lang w:val="hu-HU"/>
              </w:rPr>
              <w:t>4</w:t>
            </w:r>
            <w:r w:rsidR="005114D8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termel</w:t>
            </w:r>
            <w:r w:rsidR="00B33402">
              <w:rPr>
                <w:rFonts w:ascii="Trebuchet MS" w:hAnsi="Trebuchet MS" w:cstheme="minorHAnsi"/>
                <w:sz w:val="20"/>
                <w:szCs w:val="20"/>
                <w:lang w:val="hu-HU"/>
              </w:rPr>
              <w:t>ődik</w:t>
            </w:r>
          </w:p>
        </w:tc>
      </w:tr>
      <w:tr w:rsidR="008D7D07" w:rsidRPr="00F1085B" w14:paraId="76995C5F" w14:textId="77777777" w:rsidTr="00B33402">
        <w:trPr>
          <w:trHeight w:val="748"/>
          <w:jc w:val="center"/>
        </w:trPr>
        <w:tc>
          <w:tcPr>
            <w:tcW w:w="562" w:type="dxa"/>
          </w:tcPr>
          <w:p w14:paraId="5BB50161" w14:textId="77777777" w:rsidR="008D7D07" w:rsidRPr="00F1085B" w:rsidRDefault="008D7D07" w:rsidP="00B33402">
            <w:pPr>
              <w:numPr>
                <w:ilvl w:val="0"/>
                <w:numId w:val="81"/>
              </w:numPr>
              <w:spacing w:after="0" w:line="240" w:lineRule="auto"/>
              <w:ind w:left="454" w:hanging="425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3544" w:type="dxa"/>
          </w:tcPr>
          <w:p w14:paraId="4A02CB51" w14:textId="5EA009C0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-</w:t>
            </w:r>
            <w:r w:rsidR="00933AD8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az előzápfogak és a zápfogak felülete redőzött</w:t>
            </w:r>
          </w:p>
        </w:tc>
        <w:tc>
          <w:tcPr>
            <w:tcW w:w="1276" w:type="dxa"/>
          </w:tcPr>
          <w:p w14:paraId="683EBD89" w14:textId="30E7A1DD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188 lit</w:t>
            </w:r>
            <w:r w:rsidR="0057397D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er</w:t>
            </w:r>
          </w:p>
        </w:tc>
        <w:tc>
          <w:tcPr>
            <w:tcW w:w="4536" w:type="dxa"/>
          </w:tcPr>
          <w:p w14:paraId="49FA2C2D" w14:textId="291246F1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- </w:t>
            </w:r>
            <w:r w:rsidR="005114D8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sejten belüli emésztési folyamatok mennek végbe</w:t>
            </w: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; </w:t>
            </w:r>
          </w:p>
          <w:p w14:paraId="1D7D9A68" w14:textId="60CCD946" w:rsidR="008D7D07" w:rsidRPr="00F1085B" w:rsidRDefault="00B33402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- </w:t>
            </w:r>
            <w:r w:rsidR="008D7D07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4500</w:t>
            </w:r>
            <w:r w:rsidR="000C666B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</w:t>
            </w:r>
            <w:r w:rsidR="008D7D07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g hidrog</w:t>
            </w:r>
            <w:r w:rsidR="00DC70CA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én fogy a </w:t>
            </w:r>
            <w:r w:rsidR="008D7D07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CO</w:t>
            </w:r>
            <w:r w:rsidR="008D7D07" w:rsidRPr="00F1085B">
              <w:rPr>
                <w:rFonts w:ascii="Trebuchet MS" w:hAnsi="Trebuchet MS" w:cstheme="minorHAnsi"/>
                <w:sz w:val="20"/>
                <w:szCs w:val="20"/>
                <w:vertAlign w:val="subscript"/>
                <w:lang w:val="hu-HU"/>
              </w:rPr>
              <w:t>2</w:t>
            </w:r>
            <w:r w:rsidR="00DC70CA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redukálásához</w:t>
            </w:r>
          </w:p>
        </w:tc>
      </w:tr>
      <w:tr w:rsidR="008D7D07" w:rsidRPr="00F1085B" w14:paraId="220F894C" w14:textId="77777777" w:rsidTr="00B33402">
        <w:trPr>
          <w:jc w:val="center"/>
        </w:trPr>
        <w:tc>
          <w:tcPr>
            <w:tcW w:w="562" w:type="dxa"/>
          </w:tcPr>
          <w:p w14:paraId="7479AB7C" w14:textId="77777777" w:rsidR="008D7D07" w:rsidRPr="00F1085B" w:rsidRDefault="008D7D07" w:rsidP="00B33402">
            <w:pPr>
              <w:numPr>
                <w:ilvl w:val="0"/>
                <w:numId w:val="81"/>
              </w:numPr>
              <w:spacing w:after="0" w:line="240" w:lineRule="auto"/>
              <w:ind w:left="454" w:hanging="425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3544" w:type="dxa"/>
          </w:tcPr>
          <w:p w14:paraId="7AB4A15D" w14:textId="169EDAC7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-</w:t>
            </w:r>
            <w:r w:rsidR="00933AD8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nem teljes fogazat</w:t>
            </w: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;</w:t>
            </w:r>
          </w:p>
          <w:p w14:paraId="7E9F6D95" w14:textId="3359ACE0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-</w:t>
            </w:r>
            <w:r w:rsidR="00933AD8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hiányoznak a harapást biztosító fogak a </w:t>
            </w:r>
            <w:r w:rsidR="009E331D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felső áll</w:t>
            </w:r>
            <w:r w:rsidR="000C2A57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csontból </w:t>
            </w:r>
          </w:p>
        </w:tc>
        <w:tc>
          <w:tcPr>
            <w:tcW w:w="1276" w:type="dxa"/>
          </w:tcPr>
          <w:p w14:paraId="453BF69F" w14:textId="16FEFDF2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11,75 lit</w:t>
            </w:r>
            <w:r w:rsidR="0057397D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er</w:t>
            </w:r>
          </w:p>
        </w:tc>
        <w:tc>
          <w:tcPr>
            <w:tcW w:w="4536" w:type="dxa"/>
          </w:tcPr>
          <w:p w14:paraId="28711797" w14:textId="6C80BEBB" w:rsidR="008D7D07" w:rsidRPr="00F1085B" w:rsidRDefault="008D7D07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- </w:t>
            </w:r>
            <w:r w:rsidR="005B4DF2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a táplálé</w:t>
            </w:r>
            <w:r w:rsidR="00E9562C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k innen jut vissza a szájüregbe</w:t>
            </w: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; </w:t>
            </w:r>
          </w:p>
          <w:p w14:paraId="15A2CFEE" w14:textId="073530F5" w:rsidR="008D7D07" w:rsidRPr="00F1085B" w:rsidRDefault="00B33402" w:rsidP="008D7D07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- </w:t>
            </w:r>
            <w:r w:rsidR="008D7D07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4500</w:t>
            </w:r>
            <w:r w:rsidR="000C666B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</w:t>
            </w:r>
            <w:r w:rsidR="008D7D07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g </w:t>
            </w:r>
            <w:r w:rsidR="00E9562C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v</w:t>
            </w:r>
            <w:r w:rsidR="00C22B5B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í</w:t>
            </w:r>
            <w:r w:rsidR="00E9562C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z </w:t>
            </w:r>
            <w:r w:rsidR="00C22B5B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termelődik</w:t>
            </w:r>
            <w:r w:rsidR="00E9562C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a kemoszintézis során </w:t>
            </w:r>
          </w:p>
        </w:tc>
      </w:tr>
    </w:tbl>
    <w:p w14:paraId="208C8CCB" w14:textId="77777777" w:rsidR="00132A84" w:rsidRPr="00F1085B" w:rsidRDefault="00132A84" w:rsidP="00132A84">
      <w:pPr>
        <w:spacing w:after="0" w:line="240" w:lineRule="auto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61339F62" w14:textId="267A7642" w:rsidR="00A16CD1" w:rsidRPr="00F1085B" w:rsidRDefault="00A16CD1" w:rsidP="00B33402">
      <w:pPr>
        <w:pStyle w:val="Listaszerbekezds"/>
        <w:numPr>
          <w:ilvl w:val="0"/>
          <w:numId w:val="70"/>
        </w:numPr>
        <w:tabs>
          <w:tab w:val="left" w:pos="851"/>
          <w:tab w:val="left" w:pos="1134"/>
        </w:tabs>
        <w:ind w:left="567" w:firstLine="0"/>
        <w:jc w:val="both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Parametrii anatomo-funcționali ai sistemului respirator al rațelor sunt: volumul unui plămân este egal cu 6 ml, iar frecvența respirației este de 60 ventilații/minut. Considerând că sacii aerieni au volum egal, fiecare fiind de cinci ori mai mare decât cel al unui plămân, identificați varianta corectă de răspuns referitoare la:</w:t>
      </w:r>
    </w:p>
    <w:p w14:paraId="14765C8E" w14:textId="77777777" w:rsidR="00A16CD1" w:rsidRPr="00F1085B" w:rsidRDefault="00A16CD1" w:rsidP="00B33402">
      <w:pPr>
        <w:pStyle w:val="Nincstrkz"/>
        <w:numPr>
          <w:ilvl w:val="0"/>
          <w:numId w:val="62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Volumul de aer ventilat în timpul zborului, cu durata de 10 minute;</w:t>
      </w:r>
    </w:p>
    <w:p w14:paraId="1BC960EC" w14:textId="09865109" w:rsidR="00A16CD1" w:rsidRPr="00F1085B" w:rsidRDefault="00A16CD1" w:rsidP="00B33402">
      <w:pPr>
        <w:pStyle w:val="Listaszerbekezds"/>
        <w:numPr>
          <w:ilvl w:val="0"/>
          <w:numId w:val="62"/>
        </w:numPr>
        <w:tabs>
          <w:tab w:val="left" w:pos="851"/>
          <w:tab w:val="left" w:pos="1134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Caracteristicile anatomo-funcționale ale sistemului respirator al păsărilor comparativ cu cel al altor vertebrate.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1701"/>
        <w:gridCol w:w="6515"/>
      </w:tblGrid>
      <w:tr w:rsidR="000920B0" w:rsidRPr="00F1085B" w14:paraId="2400AA56" w14:textId="77777777" w:rsidTr="00B33402">
        <w:trPr>
          <w:jc w:val="center"/>
        </w:trPr>
        <w:tc>
          <w:tcPr>
            <w:tcW w:w="846" w:type="dxa"/>
          </w:tcPr>
          <w:p w14:paraId="6435A056" w14:textId="77777777" w:rsidR="000920B0" w:rsidRPr="00F1085B" w:rsidRDefault="000920B0" w:rsidP="00B33402">
            <w:pPr>
              <w:spacing w:after="0" w:line="240" w:lineRule="auto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701" w:type="dxa"/>
          </w:tcPr>
          <w:p w14:paraId="7854E086" w14:textId="77777777" w:rsidR="000920B0" w:rsidRPr="00F1085B" w:rsidRDefault="000920B0" w:rsidP="00B33402">
            <w:pPr>
              <w:spacing w:after="0" w:line="240" w:lineRule="auto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a</w:t>
            </w:r>
          </w:p>
        </w:tc>
        <w:tc>
          <w:tcPr>
            <w:tcW w:w="6515" w:type="dxa"/>
          </w:tcPr>
          <w:p w14:paraId="6B367A59" w14:textId="77777777" w:rsidR="000920B0" w:rsidRPr="00F1085B" w:rsidRDefault="000920B0" w:rsidP="00B33402">
            <w:pPr>
              <w:spacing w:after="0" w:line="240" w:lineRule="auto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b</w:t>
            </w:r>
          </w:p>
        </w:tc>
      </w:tr>
      <w:tr w:rsidR="000920B0" w:rsidRPr="00F1085B" w14:paraId="18AD869B" w14:textId="77777777" w:rsidTr="00B33402">
        <w:trPr>
          <w:jc w:val="center"/>
        </w:trPr>
        <w:tc>
          <w:tcPr>
            <w:tcW w:w="846" w:type="dxa"/>
          </w:tcPr>
          <w:p w14:paraId="48935E6A" w14:textId="77777777" w:rsidR="000920B0" w:rsidRPr="00F1085B" w:rsidRDefault="000920B0" w:rsidP="00A35893">
            <w:pPr>
              <w:numPr>
                <w:ilvl w:val="0"/>
                <w:numId w:val="82"/>
              </w:num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701" w:type="dxa"/>
          </w:tcPr>
          <w:p w14:paraId="5899D2B0" w14:textId="77777777" w:rsidR="000920B0" w:rsidRPr="00F1085B" w:rsidRDefault="000920B0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25200 ml aer</w:t>
            </w:r>
          </w:p>
        </w:tc>
        <w:tc>
          <w:tcPr>
            <w:tcW w:w="6515" w:type="dxa"/>
          </w:tcPr>
          <w:p w14:paraId="20347D09" w14:textId="77777777" w:rsidR="000920B0" w:rsidRPr="00F1085B" w:rsidRDefault="000920B0" w:rsidP="00B33402">
            <w:pPr>
              <w:numPr>
                <w:ilvl w:val="0"/>
                <w:numId w:val="73"/>
              </w:numPr>
              <w:tabs>
                <w:tab w:val="left" w:pos="318"/>
              </w:tabs>
              <w:spacing w:after="0" w:line="240" w:lineRule="auto"/>
              <w:ind w:left="317" w:hanging="283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schimbul de gaze la nivel pulmonar, prin intermediul circulației pulmonare, este asigurat de același număr de artere și vene ca și la reptile  </w:t>
            </w:r>
          </w:p>
        </w:tc>
      </w:tr>
      <w:tr w:rsidR="000920B0" w:rsidRPr="00F1085B" w14:paraId="630E92A7" w14:textId="77777777" w:rsidTr="00B33402">
        <w:trPr>
          <w:jc w:val="center"/>
        </w:trPr>
        <w:tc>
          <w:tcPr>
            <w:tcW w:w="846" w:type="dxa"/>
          </w:tcPr>
          <w:p w14:paraId="5411B4F6" w14:textId="77777777" w:rsidR="000920B0" w:rsidRPr="00F1085B" w:rsidRDefault="000920B0" w:rsidP="00A35893">
            <w:pPr>
              <w:numPr>
                <w:ilvl w:val="0"/>
                <w:numId w:val="82"/>
              </w:num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701" w:type="dxa"/>
          </w:tcPr>
          <w:p w14:paraId="4658143D" w14:textId="77777777" w:rsidR="000920B0" w:rsidRPr="00F1085B" w:rsidRDefault="000920B0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331,2 litri aer</w:t>
            </w:r>
          </w:p>
        </w:tc>
        <w:tc>
          <w:tcPr>
            <w:tcW w:w="6515" w:type="dxa"/>
          </w:tcPr>
          <w:p w14:paraId="3C0D3DF4" w14:textId="77777777" w:rsidR="000920B0" w:rsidRPr="00F1085B" w:rsidRDefault="000920B0" w:rsidP="00B33402">
            <w:pPr>
              <w:numPr>
                <w:ilvl w:val="0"/>
                <w:numId w:val="65"/>
              </w:numPr>
              <w:tabs>
                <w:tab w:val="left" w:pos="318"/>
              </w:tabs>
              <w:spacing w:after="0" w:line="240" w:lineRule="auto"/>
              <w:ind w:left="317" w:hanging="283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în timpul zborului volumul de aer ventilat este de 46 de ori mai mare decât în repaus</w:t>
            </w:r>
          </w:p>
        </w:tc>
      </w:tr>
      <w:tr w:rsidR="000920B0" w:rsidRPr="00F1085B" w14:paraId="4887F20E" w14:textId="77777777" w:rsidTr="00B33402">
        <w:trPr>
          <w:jc w:val="center"/>
        </w:trPr>
        <w:tc>
          <w:tcPr>
            <w:tcW w:w="846" w:type="dxa"/>
          </w:tcPr>
          <w:p w14:paraId="411D08C7" w14:textId="77777777" w:rsidR="000920B0" w:rsidRPr="00F1085B" w:rsidRDefault="000920B0" w:rsidP="00A35893">
            <w:pPr>
              <w:numPr>
                <w:ilvl w:val="0"/>
                <w:numId w:val="82"/>
              </w:num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701" w:type="dxa"/>
          </w:tcPr>
          <w:p w14:paraId="11E69AA7" w14:textId="77777777" w:rsidR="000920B0" w:rsidRPr="00F1085B" w:rsidRDefault="000920B0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165600 ml aer</w:t>
            </w:r>
          </w:p>
        </w:tc>
        <w:tc>
          <w:tcPr>
            <w:tcW w:w="6515" w:type="dxa"/>
          </w:tcPr>
          <w:p w14:paraId="56C7C2C5" w14:textId="77777777" w:rsidR="000920B0" w:rsidRPr="00F1085B" w:rsidRDefault="000920B0" w:rsidP="00B33402">
            <w:pPr>
              <w:numPr>
                <w:ilvl w:val="0"/>
                <w:numId w:val="65"/>
              </w:numPr>
              <w:tabs>
                <w:tab w:val="left" w:pos="318"/>
              </w:tabs>
              <w:spacing w:after="0" w:line="240" w:lineRule="auto"/>
              <w:ind w:left="317" w:hanging="283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eficiența sporită a ventilației și reducerea densității corpului au favorizat trecerea la homeotermie</w:t>
            </w:r>
          </w:p>
        </w:tc>
      </w:tr>
      <w:tr w:rsidR="000920B0" w:rsidRPr="00F1085B" w14:paraId="256A6D01" w14:textId="77777777" w:rsidTr="00B33402">
        <w:trPr>
          <w:jc w:val="center"/>
        </w:trPr>
        <w:tc>
          <w:tcPr>
            <w:tcW w:w="846" w:type="dxa"/>
          </w:tcPr>
          <w:p w14:paraId="225DF1E8" w14:textId="77777777" w:rsidR="000920B0" w:rsidRPr="00F1085B" w:rsidRDefault="000920B0" w:rsidP="00A35893">
            <w:pPr>
              <w:numPr>
                <w:ilvl w:val="0"/>
                <w:numId w:val="82"/>
              </w:num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701" w:type="dxa"/>
          </w:tcPr>
          <w:p w14:paraId="09161D90" w14:textId="77777777" w:rsidR="000920B0" w:rsidRPr="00F1085B" w:rsidRDefault="000920B0" w:rsidP="00A35893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169,2 litri aer</w:t>
            </w:r>
          </w:p>
        </w:tc>
        <w:tc>
          <w:tcPr>
            <w:tcW w:w="6515" w:type="dxa"/>
          </w:tcPr>
          <w:p w14:paraId="3078CD58" w14:textId="77777777" w:rsidR="000920B0" w:rsidRPr="00F1085B" w:rsidRDefault="000920B0" w:rsidP="00B33402">
            <w:pPr>
              <w:numPr>
                <w:ilvl w:val="0"/>
                <w:numId w:val="73"/>
              </w:numPr>
              <w:tabs>
                <w:tab w:val="left" w:pos="318"/>
              </w:tabs>
              <w:spacing w:after="0" w:line="240" w:lineRule="auto"/>
              <w:ind w:left="317" w:hanging="283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același volum de aer este ventilat la om, în repaus, în decursul a 338,4 respirații</w:t>
            </w:r>
          </w:p>
        </w:tc>
      </w:tr>
    </w:tbl>
    <w:bookmarkEnd w:id="7"/>
    <w:p w14:paraId="120F0A59" w14:textId="77777777" w:rsidR="009B63B4" w:rsidRPr="00F1085B" w:rsidRDefault="00591DEF" w:rsidP="00B33402">
      <w:pPr>
        <w:spacing w:after="0" w:line="240" w:lineRule="auto"/>
        <w:jc w:val="both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69. A réc</w:t>
      </w:r>
      <w:r w:rsidR="00106BEB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ék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légzőkészülékének szerkezeti-működési sajátosságai a következők: a</w:t>
      </w:r>
      <w:r w:rsidR="003B0C1C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z egyes tüdők térfogata 6 ml, a légzés gyakorisága pedig 60 légvétel/perc. </w:t>
      </w:r>
      <w:r w:rsidR="00EC3B31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Feltételezzük, hogy a légzsákok térfogata egyenlő és mindegyik ö</w:t>
      </w:r>
      <w:r w:rsidR="000C32DF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t</w:t>
      </w:r>
      <w:r w:rsidR="00EC3B31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ször nagyobb, mint </w:t>
      </w:r>
      <w:r w:rsidR="000C32DF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a tüdők külön-külön.</w:t>
      </w:r>
    </w:p>
    <w:p w14:paraId="071D6D96" w14:textId="26FD2113" w:rsidR="00502FD2" w:rsidRPr="00F1085B" w:rsidRDefault="004B61F5" w:rsidP="00B33402">
      <w:pPr>
        <w:spacing w:after="0" w:line="240" w:lineRule="auto"/>
        <w:jc w:val="both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Azonosítsd a helyes változatot, figyelembe véve az alábbiakat: </w:t>
      </w:r>
    </w:p>
    <w:p w14:paraId="6C76E844" w14:textId="436D4A58" w:rsidR="004B61F5" w:rsidRPr="00F1085B" w:rsidRDefault="006F3FD9" w:rsidP="003B07B4">
      <w:pPr>
        <w:spacing w:after="0" w:line="240" w:lineRule="auto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a. 10 percig tartó repülés során megmozgatott levegő térfogatát</w:t>
      </w:r>
      <w:r w:rsidR="00F713F2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;</w:t>
      </w:r>
    </w:p>
    <w:p w14:paraId="24D033BF" w14:textId="259002B6" w:rsidR="00F713F2" w:rsidRPr="00F1085B" w:rsidRDefault="00F713F2" w:rsidP="003B07B4">
      <w:pPr>
        <w:spacing w:after="0" w:line="240" w:lineRule="auto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b. a madarak légzőkészülékének szerkezeti-működési sajátosságait, összehasonlítva más gerinces</w:t>
      </w:r>
      <w:r w:rsidR="00B33402">
        <w:rPr>
          <w:rFonts w:ascii="Trebuchet MS" w:hAnsi="Trebuchet MS" w:cstheme="minorHAnsi"/>
          <w:b/>
          <w:bCs/>
          <w:sz w:val="20"/>
          <w:szCs w:val="20"/>
          <w:lang w:val="hu-HU"/>
        </w:rPr>
        <w:t>ek</w:t>
      </w:r>
      <w:r w:rsidR="00E37537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ével. </w:t>
      </w:r>
    </w:p>
    <w:tbl>
      <w:tblPr>
        <w:tblStyle w:val="Rcsostblzat"/>
        <w:tblW w:w="9918" w:type="dxa"/>
        <w:jc w:val="center"/>
        <w:tblLook w:val="04A0" w:firstRow="1" w:lastRow="0" w:firstColumn="1" w:lastColumn="0" w:noHBand="0" w:noVBand="1"/>
      </w:tblPr>
      <w:tblGrid>
        <w:gridCol w:w="709"/>
        <w:gridCol w:w="1980"/>
        <w:gridCol w:w="7229"/>
      </w:tblGrid>
      <w:tr w:rsidR="000920B0" w:rsidRPr="00F1085B" w14:paraId="7DB7AB6E" w14:textId="77777777" w:rsidTr="00B33402">
        <w:trPr>
          <w:jc w:val="center"/>
        </w:trPr>
        <w:tc>
          <w:tcPr>
            <w:tcW w:w="709" w:type="dxa"/>
          </w:tcPr>
          <w:p w14:paraId="17938610" w14:textId="77777777" w:rsidR="000920B0" w:rsidRPr="00F1085B" w:rsidRDefault="000920B0" w:rsidP="00A35893">
            <w:pPr>
              <w:spacing w:after="0" w:line="240" w:lineRule="auto"/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1980" w:type="dxa"/>
          </w:tcPr>
          <w:p w14:paraId="118AD142" w14:textId="77777777" w:rsidR="000920B0" w:rsidRPr="00F1085B" w:rsidRDefault="000920B0" w:rsidP="00A35893">
            <w:pPr>
              <w:spacing w:after="0" w:line="240" w:lineRule="auto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  <w:t>a</w:t>
            </w:r>
          </w:p>
        </w:tc>
        <w:tc>
          <w:tcPr>
            <w:tcW w:w="7229" w:type="dxa"/>
          </w:tcPr>
          <w:p w14:paraId="158A825B" w14:textId="77777777" w:rsidR="000920B0" w:rsidRPr="00F1085B" w:rsidRDefault="000920B0" w:rsidP="00A35893">
            <w:pPr>
              <w:spacing w:after="0" w:line="240" w:lineRule="auto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  <w:t>b</w:t>
            </w:r>
          </w:p>
        </w:tc>
      </w:tr>
      <w:tr w:rsidR="000920B0" w:rsidRPr="00F1085B" w14:paraId="05CCDCE9" w14:textId="77777777" w:rsidTr="00B33402">
        <w:trPr>
          <w:jc w:val="center"/>
        </w:trPr>
        <w:tc>
          <w:tcPr>
            <w:tcW w:w="709" w:type="dxa"/>
          </w:tcPr>
          <w:p w14:paraId="0A389B04" w14:textId="77777777" w:rsidR="000920B0" w:rsidRPr="00F1085B" w:rsidRDefault="000920B0" w:rsidP="00A35893">
            <w:pPr>
              <w:pStyle w:val="Listaszerbekezds"/>
              <w:numPr>
                <w:ilvl w:val="0"/>
                <w:numId w:val="63"/>
              </w:numPr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980" w:type="dxa"/>
          </w:tcPr>
          <w:p w14:paraId="389FAC44" w14:textId="77777777" w:rsidR="000920B0" w:rsidRPr="00F1085B" w:rsidRDefault="000920B0" w:rsidP="00A35893">
            <w:pPr>
              <w:spacing w:after="0" w:line="240" w:lineRule="auto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25200 ml levegő</w:t>
            </w:r>
          </w:p>
        </w:tc>
        <w:tc>
          <w:tcPr>
            <w:tcW w:w="7229" w:type="dxa"/>
          </w:tcPr>
          <w:p w14:paraId="60A06EF0" w14:textId="6F648383" w:rsidR="000920B0" w:rsidRPr="00F1085B" w:rsidRDefault="006D1CB3" w:rsidP="00B33402">
            <w:pPr>
              <w:pStyle w:val="Listaszerbekezds"/>
              <w:numPr>
                <w:ilvl w:val="0"/>
                <w:numId w:val="73"/>
              </w:numPr>
              <w:tabs>
                <w:tab w:val="left" w:pos="227"/>
              </w:tabs>
              <w:ind w:left="176" w:hanging="142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a</w:t>
            </w:r>
            <w:r w:rsidR="00B33402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gá</w:t>
            </w:r>
            <w:r w:rsidR="00180C28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zcsere a tüdő szintjén, a tüdőkeringés révén, ugyanannyi </w:t>
            </w:r>
            <w:r w:rsidR="00420CB9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osztó-és gyűjtőér segítségével biztosított, mint a hüllők esetén</w:t>
            </w:r>
          </w:p>
        </w:tc>
      </w:tr>
      <w:tr w:rsidR="000920B0" w:rsidRPr="00F1085B" w14:paraId="5C6C4428" w14:textId="77777777" w:rsidTr="00B33402">
        <w:trPr>
          <w:jc w:val="center"/>
        </w:trPr>
        <w:tc>
          <w:tcPr>
            <w:tcW w:w="709" w:type="dxa"/>
          </w:tcPr>
          <w:p w14:paraId="1F438374" w14:textId="77777777" w:rsidR="000920B0" w:rsidRPr="00F1085B" w:rsidRDefault="000920B0" w:rsidP="00A35893">
            <w:pPr>
              <w:pStyle w:val="Listaszerbekezds"/>
              <w:numPr>
                <w:ilvl w:val="0"/>
                <w:numId w:val="63"/>
              </w:numPr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980" w:type="dxa"/>
          </w:tcPr>
          <w:p w14:paraId="7C16C471" w14:textId="77777777" w:rsidR="000920B0" w:rsidRPr="00F1085B" w:rsidRDefault="000920B0" w:rsidP="00A35893">
            <w:pPr>
              <w:spacing w:after="0" w:line="240" w:lineRule="auto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331,2 liter levegő</w:t>
            </w:r>
          </w:p>
        </w:tc>
        <w:tc>
          <w:tcPr>
            <w:tcW w:w="7229" w:type="dxa"/>
          </w:tcPr>
          <w:p w14:paraId="107B11F3" w14:textId="692194C4" w:rsidR="000920B0" w:rsidRPr="00F1085B" w:rsidRDefault="006D1CB3" w:rsidP="00B33402">
            <w:pPr>
              <w:pStyle w:val="Listaszerbekezds"/>
              <w:numPr>
                <w:ilvl w:val="0"/>
                <w:numId w:val="65"/>
              </w:numPr>
              <w:tabs>
                <w:tab w:val="left" w:pos="227"/>
              </w:tabs>
              <w:ind w:left="176" w:hanging="142"/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r</w:t>
            </w:r>
            <w:r w:rsidR="008533C9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ep</w:t>
            </w: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ü</w:t>
            </w:r>
            <w:r w:rsidR="008533C9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lés során a </w:t>
            </w:r>
            <w:r w:rsidR="00460470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megmozgatott levegő térfogata 46-szor nagyobb, mint nyugalomban</w:t>
            </w:r>
          </w:p>
        </w:tc>
      </w:tr>
      <w:tr w:rsidR="000920B0" w:rsidRPr="00F1085B" w14:paraId="3026F4CB" w14:textId="77777777" w:rsidTr="00B33402">
        <w:trPr>
          <w:jc w:val="center"/>
        </w:trPr>
        <w:tc>
          <w:tcPr>
            <w:tcW w:w="709" w:type="dxa"/>
          </w:tcPr>
          <w:p w14:paraId="407FAB2B" w14:textId="77777777" w:rsidR="000920B0" w:rsidRPr="00F1085B" w:rsidRDefault="000920B0" w:rsidP="00A35893">
            <w:pPr>
              <w:pStyle w:val="Listaszerbekezds"/>
              <w:numPr>
                <w:ilvl w:val="0"/>
                <w:numId w:val="63"/>
              </w:numPr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980" w:type="dxa"/>
          </w:tcPr>
          <w:p w14:paraId="7CD65507" w14:textId="77777777" w:rsidR="000920B0" w:rsidRPr="00F1085B" w:rsidRDefault="000920B0" w:rsidP="00A35893">
            <w:pPr>
              <w:spacing w:after="0" w:line="240" w:lineRule="auto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165600 ml levegő</w:t>
            </w:r>
          </w:p>
        </w:tc>
        <w:tc>
          <w:tcPr>
            <w:tcW w:w="7229" w:type="dxa"/>
          </w:tcPr>
          <w:p w14:paraId="4588E787" w14:textId="37C263DA" w:rsidR="000920B0" w:rsidRPr="00F1085B" w:rsidRDefault="00B33402" w:rsidP="00B33402">
            <w:pPr>
              <w:pStyle w:val="Listaszerbekezds"/>
              <w:numPr>
                <w:ilvl w:val="0"/>
                <w:numId w:val="65"/>
              </w:numPr>
              <w:tabs>
                <w:tab w:val="left" w:pos="227"/>
              </w:tabs>
              <w:ind w:left="176" w:hanging="142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>a</w:t>
            </w:r>
            <w:r w:rsidR="008F27F8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tüdőszellőzés hatékonyabbá válása és a test </w:t>
            </w:r>
            <w:r w:rsidR="004A0D95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sűrűségének</w:t>
            </w:r>
            <w:r w:rsidR="008F27F8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csökkenése </w:t>
            </w:r>
            <w:r w:rsidR="0016660C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elősegítette az állandó testhőmérsékletre való áttérést</w:t>
            </w:r>
          </w:p>
        </w:tc>
      </w:tr>
      <w:tr w:rsidR="000920B0" w:rsidRPr="00F1085B" w14:paraId="6962A198" w14:textId="77777777" w:rsidTr="00B33402">
        <w:trPr>
          <w:jc w:val="center"/>
        </w:trPr>
        <w:tc>
          <w:tcPr>
            <w:tcW w:w="709" w:type="dxa"/>
          </w:tcPr>
          <w:p w14:paraId="6189E5E9" w14:textId="77777777" w:rsidR="000920B0" w:rsidRPr="00F1085B" w:rsidRDefault="000920B0" w:rsidP="00A35893">
            <w:pPr>
              <w:pStyle w:val="Listaszerbekezds"/>
              <w:numPr>
                <w:ilvl w:val="0"/>
                <w:numId w:val="63"/>
              </w:numPr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1980" w:type="dxa"/>
          </w:tcPr>
          <w:p w14:paraId="02461781" w14:textId="77777777" w:rsidR="000920B0" w:rsidRPr="00F1085B" w:rsidRDefault="000920B0" w:rsidP="00A35893">
            <w:pPr>
              <w:spacing w:after="0" w:line="240" w:lineRule="auto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169,2 liter levegő</w:t>
            </w:r>
          </w:p>
        </w:tc>
        <w:tc>
          <w:tcPr>
            <w:tcW w:w="7229" w:type="dxa"/>
          </w:tcPr>
          <w:p w14:paraId="56006D01" w14:textId="6464EC7F" w:rsidR="000920B0" w:rsidRPr="00F1085B" w:rsidRDefault="00C0063E" w:rsidP="00B33402">
            <w:pPr>
              <w:pStyle w:val="Listaszerbekezds"/>
              <w:numPr>
                <w:ilvl w:val="0"/>
                <w:numId w:val="73"/>
              </w:numPr>
              <w:tabs>
                <w:tab w:val="left" w:pos="227"/>
              </w:tabs>
              <w:ind w:left="176" w:hanging="142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u</w:t>
            </w:r>
            <w:r w:rsidR="004A0D95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gyanilyen mennyiségű levegőt mozgat meg az ember</w:t>
            </w:r>
            <w:r w:rsidR="00C959D3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</w:t>
            </w: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nyugalomban</w:t>
            </w:r>
            <w:r w:rsidR="005915BC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, </w:t>
            </w:r>
            <w:r w:rsidR="000920B0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338,4 </w:t>
            </w:r>
            <w:r w:rsidR="00C959D3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lég</w:t>
            </w:r>
            <w:r w:rsidR="005915BC"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vétel során</w:t>
            </w:r>
          </w:p>
        </w:tc>
      </w:tr>
    </w:tbl>
    <w:p w14:paraId="0B376F94" w14:textId="77777777" w:rsidR="000920B0" w:rsidRPr="00F1085B" w:rsidRDefault="000920B0" w:rsidP="003B07B4">
      <w:pPr>
        <w:spacing w:after="0" w:line="240" w:lineRule="auto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390B3026" w14:textId="772CA75C" w:rsidR="00A16CD1" w:rsidRPr="00F1085B" w:rsidRDefault="00A16CD1" w:rsidP="00B33402">
      <w:pPr>
        <w:pStyle w:val="Listaszerbekezds"/>
        <w:numPr>
          <w:ilvl w:val="0"/>
          <w:numId w:val="70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Un bărbat adult, sănătos, cu o capacitate pulmonară maximă, dar cu un regim de viață sedentar, ia decizia de a practica sport și este monitorizat 5 minute, pe durata desfășurării unui antrenament intens. Se constată următoarele:</w:t>
      </w:r>
    </w:p>
    <w:p w14:paraId="7D42F92B" w14:textId="77777777" w:rsidR="00A16CD1" w:rsidRPr="00F1085B" w:rsidRDefault="00A16CD1" w:rsidP="00B33402">
      <w:pPr>
        <w:pStyle w:val="Nincstrkz"/>
        <w:numPr>
          <w:ilvl w:val="0"/>
          <w:numId w:val="66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bookmarkStart w:id="8" w:name="_Hlk127456511"/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ventilațiile pulmonare se desfășoară exclusiv prin procese active, la parametri maximi</w:t>
      </w:r>
      <w:bookmarkEnd w:id="8"/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;</w:t>
      </w:r>
    </w:p>
    <w:p w14:paraId="0D5DDEE2" w14:textId="3B3C62E1" w:rsidR="00A16CD1" w:rsidRDefault="00A16CD1" w:rsidP="00B33402">
      <w:pPr>
        <w:pStyle w:val="Nincstrkz"/>
        <w:numPr>
          <w:ilvl w:val="0"/>
          <w:numId w:val="66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ritmul ventilațiilor este constant, de 30/minut.</w:t>
      </w:r>
    </w:p>
    <w:p w14:paraId="25D79B91" w14:textId="77777777" w:rsidR="002F1906" w:rsidRPr="00F1085B" w:rsidRDefault="002F1906" w:rsidP="002F1906">
      <w:pPr>
        <w:pStyle w:val="Nincstrkz"/>
        <w:tabs>
          <w:tab w:val="left" w:pos="851"/>
          <w:tab w:val="left" w:pos="993"/>
        </w:tabs>
        <w:ind w:left="567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Considerând că în timpul antrenamentului se metabolizează 720g glucoză, din care doar 50% în condiții aerobe, restul se transformă în acid lactic (C</w:t>
      </w:r>
      <w:r w:rsidRPr="00F1085B">
        <w:rPr>
          <w:rFonts w:ascii="Trebuchet MS" w:hAnsi="Trebuchet MS" w:cstheme="minorHAnsi"/>
          <w:b/>
          <w:bCs/>
          <w:sz w:val="20"/>
          <w:szCs w:val="20"/>
          <w:vertAlign w:val="subscript"/>
          <w:lang w:val="hu-HU"/>
        </w:rPr>
        <w:t>3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H</w:t>
      </w:r>
      <w:r w:rsidRPr="00F1085B">
        <w:rPr>
          <w:rFonts w:ascii="Trebuchet MS" w:hAnsi="Trebuchet MS" w:cstheme="minorHAnsi"/>
          <w:b/>
          <w:bCs/>
          <w:sz w:val="20"/>
          <w:szCs w:val="20"/>
          <w:vertAlign w:val="subscript"/>
          <w:lang w:val="hu-HU"/>
        </w:rPr>
        <w:t>6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O</w:t>
      </w:r>
      <w:r w:rsidRPr="00F1085B">
        <w:rPr>
          <w:rFonts w:ascii="Trebuchet MS" w:hAnsi="Trebuchet MS" w:cstheme="minorHAnsi"/>
          <w:b/>
          <w:bCs/>
          <w:sz w:val="20"/>
          <w:szCs w:val="20"/>
          <w:vertAlign w:val="subscript"/>
          <w:lang w:val="hu-HU"/>
        </w:rPr>
        <w:t>3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), stabiliți: </w:t>
      </w:r>
    </w:p>
    <w:p w14:paraId="5B77DBDF" w14:textId="77777777" w:rsidR="002F1906" w:rsidRPr="00F1085B" w:rsidRDefault="002F1906" w:rsidP="002F1906">
      <w:pPr>
        <w:pStyle w:val="Nincstrkz"/>
        <w:numPr>
          <w:ilvl w:val="0"/>
          <w:numId w:val="67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caracteristicile anatomo-funcționale ale sistemului respirator;</w:t>
      </w:r>
    </w:p>
    <w:p w14:paraId="203ADDD2" w14:textId="77777777" w:rsidR="002F1906" w:rsidRPr="00F1085B" w:rsidRDefault="002F1906" w:rsidP="002F1906">
      <w:pPr>
        <w:pStyle w:val="Nincstrkz"/>
        <w:numPr>
          <w:ilvl w:val="0"/>
          <w:numId w:val="67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volumul de aer ventilat în timpul monitorizării efortului;</w:t>
      </w:r>
    </w:p>
    <w:p w14:paraId="0D5C72AC" w14:textId="77777777" w:rsidR="002F1906" w:rsidRPr="00F1085B" w:rsidRDefault="002F1906" w:rsidP="002F1906">
      <w:pPr>
        <w:pStyle w:val="Nincstrkz"/>
        <w:numPr>
          <w:ilvl w:val="0"/>
          <w:numId w:val="67"/>
        </w:numPr>
        <w:tabs>
          <w:tab w:val="left" w:pos="851"/>
          <w:tab w:val="left" w:pos="993"/>
        </w:tabs>
        <w:ind w:left="567" w:firstLine="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parametrii respirației la nivel celular prin descompunerea glucozei.</w:t>
      </w:r>
    </w:p>
    <w:tbl>
      <w:tblPr>
        <w:tblStyle w:val="Rcsostblzat"/>
        <w:tblpPr w:leftFromText="180" w:rightFromText="180" w:vertAnchor="text" w:horzAnchor="margin" w:tblpXSpec="right" w:tblpY="116"/>
        <w:tblW w:w="0" w:type="auto"/>
        <w:tblLook w:val="04A0" w:firstRow="1" w:lastRow="0" w:firstColumn="1" w:lastColumn="0" w:noHBand="0" w:noVBand="1"/>
      </w:tblPr>
      <w:tblGrid>
        <w:gridCol w:w="567"/>
        <w:gridCol w:w="4252"/>
        <w:gridCol w:w="1276"/>
        <w:gridCol w:w="3256"/>
      </w:tblGrid>
      <w:tr w:rsidR="002F1906" w:rsidRPr="00F1085B" w14:paraId="60F10640" w14:textId="77777777" w:rsidTr="002F1906">
        <w:tc>
          <w:tcPr>
            <w:tcW w:w="567" w:type="dxa"/>
          </w:tcPr>
          <w:p w14:paraId="0DDD56B6" w14:textId="77777777" w:rsidR="002F1906" w:rsidRPr="00F1085B" w:rsidRDefault="002F1906" w:rsidP="002F1906">
            <w:pPr>
              <w:pStyle w:val="Nincstrkz"/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4252" w:type="dxa"/>
          </w:tcPr>
          <w:p w14:paraId="7F543F3B" w14:textId="77777777" w:rsidR="002F1906" w:rsidRPr="00F1085B" w:rsidRDefault="002F1906" w:rsidP="002F1906">
            <w:pPr>
              <w:pStyle w:val="Nincstrkz"/>
              <w:numPr>
                <w:ilvl w:val="0"/>
                <w:numId w:val="69"/>
              </w:num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1276" w:type="dxa"/>
          </w:tcPr>
          <w:p w14:paraId="5E0AC6B3" w14:textId="77777777" w:rsidR="002F1906" w:rsidRPr="00F1085B" w:rsidRDefault="002F1906" w:rsidP="002F1906">
            <w:pPr>
              <w:pStyle w:val="Nincstrkz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  <w:t>b.</w:t>
            </w:r>
          </w:p>
        </w:tc>
        <w:tc>
          <w:tcPr>
            <w:tcW w:w="3256" w:type="dxa"/>
          </w:tcPr>
          <w:p w14:paraId="5E759C10" w14:textId="77777777" w:rsidR="002F1906" w:rsidRPr="00F1085B" w:rsidRDefault="002F1906" w:rsidP="002F1906">
            <w:pPr>
              <w:pStyle w:val="Nincstrkz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  <w:t>c.</w:t>
            </w:r>
          </w:p>
        </w:tc>
      </w:tr>
      <w:tr w:rsidR="002F1906" w:rsidRPr="00F1085B" w14:paraId="01C58A67" w14:textId="77777777" w:rsidTr="002F1906">
        <w:tc>
          <w:tcPr>
            <w:tcW w:w="567" w:type="dxa"/>
          </w:tcPr>
          <w:p w14:paraId="1989A96F" w14:textId="77777777" w:rsidR="002F1906" w:rsidRPr="00F1085B" w:rsidRDefault="002F1906" w:rsidP="002F1906">
            <w:pPr>
              <w:pStyle w:val="Nincstrkz"/>
              <w:ind w:right="1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A. </w:t>
            </w:r>
          </w:p>
        </w:tc>
        <w:tc>
          <w:tcPr>
            <w:tcW w:w="4252" w:type="dxa"/>
          </w:tcPr>
          <w:p w14:paraId="5135B52E" w14:textId="77777777" w:rsidR="002F1906" w:rsidRPr="00F1085B" w:rsidRDefault="002F1906" w:rsidP="002F1906">
            <w:pPr>
              <w:pStyle w:val="Nincstrkz"/>
              <w:numPr>
                <w:ilvl w:val="0"/>
                <w:numId w:val="64"/>
              </w:numPr>
              <w:ind w:left="172" w:hanging="172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aerul ventilat se distribuie în doi lobi ai plămânului stâng și trei lobi ai plămânului drept</w:t>
            </w:r>
          </w:p>
        </w:tc>
        <w:tc>
          <w:tcPr>
            <w:tcW w:w="1276" w:type="dxa"/>
          </w:tcPr>
          <w:p w14:paraId="147485D9" w14:textId="77777777" w:rsidR="002F1906" w:rsidRPr="00F1085B" w:rsidRDefault="002F1906" w:rsidP="002F1906">
            <w:pPr>
              <w:pStyle w:val="Nincstrkz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300 l aer</w:t>
            </w:r>
          </w:p>
        </w:tc>
        <w:tc>
          <w:tcPr>
            <w:tcW w:w="3256" w:type="dxa"/>
          </w:tcPr>
          <w:p w14:paraId="553F8B08" w14:textId="77777777" w:rsidR="002F1906" w:rsidRPr="00F1085B" w:rsidRDefault="002F1906" w:rsidP="002F1906">
            <w:pPr>
              <w:pStyle w:val="Nincstrkz"/>
              <w:numPr>
                <w:ilvl w:val="0"/>
                <w:numId w:val="64"/>
              </w:numPr>
              <w:ind w:left="175" w:hanging="127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se produc 216g de apă prin catabolizarea glucozei</w:t>
            </w:r>
          </w:p>
        </w:tc>
      </w:tr>
      <w:tr w:rsidR="002F1906" w:rsidRPr="00F1085B" w14:paraId="35F0E0F3" w14:textId="77777777" w:rsidTr="002F1906">
        <w:tc>
          <w:tcPr>
            <w:tcW w:w="567" w:type="dxa"/>
          </w:tcPr>
          <w:p w14:paraId="125B3264" w14:textId="77777777" w:rsidR="002F1906" w:rsidRPr="00F1085B" w:rsidRDefault="002F1906" w:rsidP="002F1906">
            <w:pPr>
              <w:pStyle w:val="Nincstrkz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>B.</w:t>
            </w:r>
          </w:p>
        </w:tc>
        <w:tc>
          <w:tcPr>
            <w:tcW w:w="4252" w:type="dxa"/>
          </w:tcPr>
          <w:p w14:paraId="4FA8D6CF" w14:textId="77777777" w:rsidR="002F1906" w:rsidRPr="00F1085B" w:rsidRDefault="002F1906" w:rsidP="002F1906">
            <w:pPr>
              <w:pStyle w:val="Nincstrkz"/>
              <w:numPr>
                <w:ilvl w:val="0"/>
                <w:numId w:val="64"/>
              </w:numPr>
              <w:ind w:left="172" w:hanging="12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difuzia gazelor respiratorii la nivel pulmonar presupune traversarea a două epitelii unistratificate pavimentoase</w:t>
            </w:r>
          </w:p>
        </w:tc>
        <w:tc>
          <w:tcPr>
            <w:tcW w:w="1276" w:type="dxa"/>
          </w:tcPr>
          <w:p w14:paraId="1B45A1B0" w14:textId="77777777" w:rsidR="002F1906" w:rsidRPr="00F1085B" w:rsidRDefault="002F1906" w:rsidP="002F1906">
            <w:pPr>
              <w:pStyle w:val="Nincstrkz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525 l aer</w:t>
            </w:r>
          </w:p>
        </w:tc>
        <w:tc>
          <w:tcPr>
            <w:tcW w:w="3256" w:type="dxa"/>
          </w:tcPr>
          <w:p w14:paraId="59589249" w14:textId="00E62469" w:rsidR="002F1906" w:rsidRPr="00F1085B" w:rsidRDefault="002F1906" w:rsidP="002F1906">
            <w:pPr>
              <w:pStyle w:val="Nincstrkz"/>
              <w:numPr>
                <w:ilvl w:val="0"/>
                <w:numId w:val="64"/>
              </w:numPr>
              <w:ind w:left="175" w:hanging="127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se eliberează 528</w:t>
            </w: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</w:t>
            </w: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g de dioxid de carbon în urma degradării glucozei</w:t>
            </w:r>
          </w:p>
        </w:tc>
      </w:tr>
      <w:tr w:rsidR="002F1906" w:rsidRPr="00F1085B" w14:paraId="4D2E7059" w14:textId="77777777" w:rsidTr="002F1906">
        <w:tc>
          <w:tcPr>
            <w:tcW w:w="567" w:type="dxa"/>
          </w:tcPr>
          <w:p w14:paraId="74F2895D" w14:textId="77777777" w:rsidR="002F1906" w:rsidRPr="00F1085B" w:rsidRDefault="002F1906" w:rsidP="002F1906">
            <w:pPr>
              <w:pStyle w:val="Nincstrkz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>C.</w:t>
            </w:r>
          </w:p>
        </w:tc>
        <w:tc>
          <w:tcPr>
            <w:tcW w:w="4252" w:type="dxa"/>
          </w:tcPr>
          <w:p w14:paraId="178CB2BE" w14:textId="77777777" w:rsidR="002F1906" w:rsidRPr="00F1085B" w:rsidRDefault="002F1906" w:rsidP="002F1906">
            <w:pPr>
              <w:pStyle w:val="Nincstrkz"/>
              <w:numPr>
                <w:ilvl w:val="0"/>
                <w:numId w:val="64"/>
              </w:numPr>
              <w:ind w:left="172" w:hanging="12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la inspirația forțată pot participa activ diafragma, mușchii intercostali externi și mușchii gâtului</w:t>
            </w:r>
          </w:p>
        </w:tc>
        <w:tc>
          <w:tcPr>
            <w:tcW w:w="1276" w:type="dxa"/>
          </w:tcPr>
          <w:p w14:paraId="0BB1E38A" w14:textId="77777777" w:rsidR="002F1906" w:rsidRPr="00F1085B" w:rsidRDefault="002F1906" w:rsidP="002F1906">
            <w:pPr>
              <w:pStyle w:val="Nincstrkz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750 l aer</w:t>
            </w:r>
          </w:p>
        </w:tc>
        <w:tc>
          <w:tcPr>
            <w:tcW w:w="3256" w:type="dxa"/>
          </w:tcPr>
          <w:p w14:paraId="4272E7AB" w14:textId="184F6274" w:rsidR="002F1906" w:rsidRPr="00F1085B" w:rsidRDefault="002F1906" w:rsidP="002F1906">
            <w:pPr>
              <w:pStyle w:val="Nincstrkz"/>
              <w:numPr>
                <w:ilvl w:val="0"/>
                <w:numId w:val="64"/>
              </w:numPr>
              <w:ind w:left="175" w:hanging="127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se produc 96</w:t>
            </w: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</w:t>
            </w: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g de acid lactic la nivel celular</w:t>
            </w:r>
          </w:p>
        </w:tc>
      </w:tr>
      <w:tr w:rsidR="002F1906" w:rsidRPr="00F1085B" w14:paraId="755FCE86" w14:textId="77777777" w:rsidTr="002F1906">
        <w:tc>
          <w:tcPr>
            <w:tcW w:w="567" w:type="dxa"/>
          </w:tcPr>
          <w:p w14:paraId="0998EF63" w14:textId="77777777" w:rsidR="002F1906" w:rsidRPr="00F1085B" w:rsidRDefault="002F1906" w:rsidP="002F1906">
            <w:pPr>
              <w:pStyle w:val="Nincstrkz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>D.</w:t>
            </w:r>
          </w:p>
        </w:tc>
        <w:tc>
          <w:tcPr>
            <w:tcW w:w="4252" w:type="dxa"/>
          </w:tcPr>
          <w:p w14:paraId="4B244F67" w14:textId="77777777" w:rsidR="002F1906" w:rsidRPr="00F1085B" w:rsidRDefault="002F1906" w:rsidP="002F1906">
            <w:pPr>
              <w:pStyle w:val="Nincstrkz"/>
              <w:numPr>
                <w:ilvl w:val="0"/>
                <w:numId w:val="64"/>
              </w:numPr>
              <w:ind w:left="172" w:hanging="142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în timpul expirației presiunea intrapulmonară devine superioară presiunii aerului atmosferic</w:t>
            </w:r>
          </w:p>
        </w:tc>
        <w:tc>
          <w:tcPr>
            <w:tcW w:w="1276" w:type="dxa"/>
          </w:tcPr>
          <w:p w14:paraId="4B07033A" w14:textId="77777777" w:rsidR="002F1906" w:rsidRPr="00F1085B" w:rsidRDefault="002F1906" w:rsidP="002F1906">
            <w:pPr>
              <w:pStyle w:val="Nincstrkz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465 l aer</w:t>
            </w:r>
          </w:p>
        </w:tc>
        <w:tc>
          <w:tcPr>
            <w:tcW w:w="3256" w:type="dxa"/>
          </w:tcPr>
          <w:p w14:paraId="6713959E" w14:textId="4366F941" w:rsidR="002F1906" w:rsidRPr="00F1085B" w:rsidRDefault="002F1906" w:rsidP="002F1906">
            <w:pPr>
              <w:pStyle w:val="Nincstrkz"/>
              <w:numPr>
                <w:ilvl w:val="0"/>
                <w:numId w:val="64"/>
              </w:numPr>
              <w:ind w:left="175" w:hanging="127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se eliberează 616</w:t>
            </w: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</w:t>
            </w:r>
            <w:bookmarkStart w:id="9" w:name="_GoBack"/>
            <w:bookmarkEnd w:id="9"/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g de dioxid de carbon în urma degradării glucozei</w:t>
            </w:r>
          </w:p>
        </w:tc>
      </w:tr>
    </w:tbl>
    <w:p w14:paraId="1695E174" w14:textId="77777777" w:rsidR="002F1906" w:rsidRDefault="002F1906" w:rsidP="003A70B5">
      <w:pPr>
        <w:pStyle w:val="Nincstrkz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09DDB7E8" w14:textId="77777777" w:rsidR="002F1906" w:rsidRDefault="002F1906" w:rsidP="003A70B5">
      <w:pPr>
        <w:pStyle w:val="Nincstrkz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6942AF0B" w14:textId="77777777" w:rsidR="002F1906" w:rsidRDefault="002F1906" w:rsidP="003A70B5">
      <w:pPr>
        <w:pStyle w:val="Nincstrkz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0021B2E5" w14:textId="77777777" w:rsidR="002F1906" w:rsidRDefault="002F1906" w:rsidP="003A70B5">
      <w:pPr>
        <w:pStyle w:val="Nincstrkz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144BED5D" w14:textId="77777777" w:rsidR="002F1906" w:rsidRDefault="002F1906" w:rsidP="003A70B5">
      <w:pPr>
        <w:pStyle w:val="Nincstrkz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415119F8" w14:textId="77777777" w:rsidR="002F1906" w:rsidRDefault="002F1906" w:rsidP="003A70B5">
      <w:pPr>
        <w:pStyle w:val="Nincstrkz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325C348F" w14:textId="77777777" w:rsidR="002F1906" w:rsidRDefault="002F1906" w:rsidP="003A70B5">
      <w:pPr>
        <w:pStyle w:val="Nincstrkz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11DDBAFC" w14:textId="77777777" w:rsidR="002F1906" w:rsidRDefault="002F1906" w:rsidP="003A70B5">
      <w:pPr>
        <w:pStyle w:val="Nincstrkz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470EEC67" w14:textId="77777777" w:rsidR="002F1906" w:rsidRDefault="002F1906" w:rsidP="003A70B5">
      <w:pPr>
        <w:pStyle w:val="Nincstrkz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0C5AAFFF" w14:textId="77777777" w:rsidR="002F1906" w:rsidRDefault="002F1906" w:rsidP="003A70B5">
      <w:pPr>
        <w:pStyle w:val="Nincstrkz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4BF1A2D4" w14:textId="22F802D4" w:rsidR="009016B6" w:rsidRPr="00F1085B" w:rsidRDefault="003A70B5" w:rsidP="002F1906">
      <w:pPr>
        <w:pStyle w:val="Nincstrkz"/>
        <w:jc w:val="both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70. Egy egészséges, felnőtt férfi</w:t>
      </w:r>
      <w:r w:rsidR="008302CD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, maximális tüdőkapacitással</w:t>
      </w:r>
      <w:r w:rsidR="002F1906">
        <w:rPr>
          <w:rFonts w:ascii="Trebuchet MS" w:hAnsi="Trebuchet MS" w:cstheme="minorHAnsi"/>
          <w:b/>
          <w:bCs/>
          <w:sz w:val="20"/>
          <w:szCs w:val="20"/>
          <w:lang w:val="hu-HU"/>
        </w:rPr>
        <w:t>,</w:t>
      </w:r>
      <w:r w:rsidR="008302CD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</w:t>
      </w:r>
      <w:r w:rsidR="002F1906">
        <w:rPr>
          <w:rFonts w:ascii="Trebuchet MS" w:hAnsi="Trebuchet MS" w:cstheme="minorHAnsi"/>
          <w:b/>
          <w:bCs/>
          <w:sz w:val="20"/>
          <w:szCs w:val="20"/>
          <w:lang w:val="hu-HU"/>
        </w:rPr>
        <w:t>de</w:t>
      </w:r>
      <w:r w:rsidR="008302CD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ülő életmódot folytatva</w:t>
      </w:r>
      <w:r w:rsidR="002F1906">
        <w:rPr>
          <w:rFonts w:ascii="Trebuchet MS" w:hAnsi="Trebuchet MS" w:cstheme="minorHAnsi"/>
          <w:b/>
          <w:bCs/>
          <w:sz w:val="20"/>
          <w:szCs w:val="20"/>
          <w:lang w:val="hu-HU"/>
        </w:rPr>
        <w:t>,</w:t>
      </w:r>
      <w:r w:rsidR="008302CD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elhatározza, hogy </w:t>
      </w:r>
      <w:r w:rsidR="001853E4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sportolni fog.</w:t>
      </w:r>
      <w:r w:rsidR="002F1906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E</w:t>
      </w:r>
      <w:r w:rsidR="001853E4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rőteljes edzés közben </w:t>
      </w:r>
      <w:r w:rsidR="002F1906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5 percen keresztül</w:t>
      </w:r>
      <w:r w:rsidR="002F1906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</w:t>
      </w:r>
      <w:r w:rsidR="001853E4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megfigyelik a</w:t>
      </w:r>
      <w:r w:rsidR="00D16B50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z életműködéseit és a következőket állapítják meg: </w:t>
      </w:r>
    </w:p>
    <w:p w14:paraId="16F602BB" w14:textId="77777777" w:rsidR="00B04479" w:rsidRPr="00F1085B" w:rsidRDefault="009016B6" w:rsidP="002F1906">
      <w:pPr>
        <w:pStyle w:val="Nincstrkz"/>
        <w:jc w:val="both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- a tüdőszellőzés kizárólag aktív folyamatok révén zajlik, </w:t>
      </w:r>
      <w:r w:rsidR="00ED563F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maximális paramétereken</w:t>
      </w:r>
      <w:r w:rsidR="00B04479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;</w:t>
      </w:r>
    </w:p>
    <w:p w14:paraId="3D1CE5BE" w14:textId="77777777" w:rsidR="00663AA8" w:rsidRPr="00F1085B" w:rsidRDefault="00B04479" w:rsidP="002F1906">
      <w:pPr>
        <w:pStyle w:val="Nincstrkz"/>
        <w:jc w:val="both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- a légvételek száma állandó, 30 </w:t>
      </w:r>
      <w:r w:rsidR="00663AA8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légvétel/perc. </w:t>
      </w:r>
    </w:p>
    <w:p w14:paraId="033D62FA" w14:textId="0B58614A" w:rsidR="00A16CD1" w:rsidRPr="00F1085B" w:rsidRDefault="00663AA8" w:rsidP="002F1906">
      <w:pPr>
        <w:pStyle w:val="Nincstrkz"/>
        <w:jc w:val="both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Feltételezve, hogy az edzés során 720 g glükóz</w:t>
      </w:r>
      <w:r w:rsidR="00885E09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használódott el, amiből csak 50% aerób módon, a többi</w:t>
      </w:r>
      <w:r w:rsidR="00D76264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tejsavvá</w:t>
      </w:r>
      <w:r w:rsidR="002F1906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</w:t>
      </w:r>
      <w:r w:rsidR="00D76264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(C</w:t>
      </w:r>
      <w:r w:rsidR="00D76264" w:rsidRPr="00F1085B">
        <w:rPr>
          <w:rFonts w:ascii="Trebuchet MS" w:hAnsi="Trebuchet MS" w:cstheme="minorHAnsi"/>
          <w:b/>
          <w:bCs/>
          <w:sz w:val="20"/>
          <w:szCs w:val="20"/>
          <w:vertAlign w:val="subscript"/>
          <w:lang w:val="hu-HU"/>
        </w:rPr>
        <w:t>3</w:t>
      </w:r>
      <w:r w:rsidR="00D76264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H</w:t>
      </w:r>
      <w:r w:rsidR="00D76264" w:rsidRPr="00F1085B">
        <w:rPr>
          <w:rFonts w:ascii="Trebuchet MS" w:hAnsi="Trebuchet MS" w:cstheme="minorHAnsi"/>
          <w:b/>
          <w:bCs/>
          <w:sz w:val="20"/>
          <w:szCs w:val="20"/>
          <w:vertAlign w:val="subscript"/>
          <w:lang w:val="hu-HU"/>
        </w:rPr>
        <w:t>6</w:t>
      </w:r>
      <w:r w:rsidR="00D76264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O</w:t>
      </w:r>
      <w:r w:rsidR="00D76264" w:rsidRPr="00F1085B">
        <w:rPr>
          <w:rFonts w:ascii="Trebuchet MS" w:hAnsi="Trebuchet MS" w:cstheme="minorHAnsi"/>
          <w:b/>
          <w:bCs/>
          <w:sz w:val="20"/>
          <w:szCs w:val="20"/>
          <w:vertAlign w:val="subscript"/>
          <w:lang w:val="hu-HU"/>
        </w:rPr>
        <w:t>3</w:t>
      </w:r>
      <w:r w:rsidR="00D76264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) alakulva, határozd meg: </w:t>
      </w:r>
    </w:p>
    <w:p w14:paraId="110B7958" w14:textId="77F998FD" w:rsidR="00D76264" w:rsidRPr="00F1085B" w:rsidRDefault="00D76264" w:rsidP="002F1906">
      <w:pPr>
        <w:pStyle w:val="Nincstrkz"/>
        <w:numPr>
          <w:ilvl w:val="1"/>
          <w:numId w:val="78"/>
        </w:numPr>
        <w:tabs>
          <w:tab w:val="left" w:pos="284"/>
        </w:tabs>
        <w:ind w:hanging="180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a légzőkészülék szerkezeti-</w:t>
      </w:r>
      <w:r w:rsidR="00A0393C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működési</w:t>
      </w: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sajá</w:t>
      </w:r>
      <w:r w:rsidR="00A0393C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tosságait;</w:t>
      </w:r>
    </w:p>
    <w:p w14:paraId="6C28FC85" w14:textId="035A2C46" w:rsidR="00A0393C" w:rsidRPr="00F1085B" w:rsidRDefault="00A0393C" w:rsidP="002F1906">
      <w:pPr>
        <w:pStyle w:val="Nincstrkz"/>
        <w:numPr>
          <w:ilvl w:val="1"/>
          <w:numId w:val="78"/>
        </w:numPr>
        <w:tabs>
          <w:tab w:val="left" w:pos="284"/>
        </w:tabs>
        <w:ind w:hanging="180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az erőkifejtés során </w:t>
      </w:r>
      <w:r w:rsidR="0006007B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megmozgatott levegő térfogatát; </w:t>
      </w:r>
    </w:p>
    <w:p w14:paraId="2EAC5BDA" w14:textId="5FBC2ECC" w:rsidR="00F3457A" w:rsidRPr="00F1085B" w:rsidRDefault="0006007B" w:rsidP="002F1906">
      <w:pPr>
        <w:pStyle w:val="Nincstrkz"/>
        <w:numPr>
          <w:ilvl w:val="1"/>
          <w:numId w:val="78"/>
        </w:numPr>
        <w:tabs>
          <w:tab w:val="left" w:pos="284"/>
        </w:tabs>
        <w:ind w:hanging="1800"/>
        <w:rPr>
          <w:rFonts w:ascii="Trebuchet MS" w:hAnsi="Trebuchet MS" w:cstheme="minorHAnsi"/>
          <w:b/>
          <w:bCs/>
          <w:sz w:val="20"/>
          <w:szCs w:val="20"/>
          <w:lang w:val="hu-HU"/>
        </w:rPr>
      </w:pPr>
      <w:r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a</w:t>
      </w:r>
      <w:r w:rsidR="00634814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sejt</w:t>
      </w:r>
      <w:r w:rsidR="005D4713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légzés paramétereit, amelyek a </w:t>
      </w:r>
      <w:r w:rsidR="00634814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glükóz</w:t>
      </w:r>
      <w:r w:rsidR="002F1906">
        <w:rPr>
          <w:rFonts w:ascii="Trebuchet MS" w:hAnsi="Trebuchet MS" w:cstheme="minorHAnsi"/>
          <w:b/>
          <w:bCs/>
          <w:sz w:val="20"/>
          <w:szCs w:val="20"/>
          <w:lang w:val="hu-HU"/>
        </w:rPr>
        <w:t>-</w:t>
      </w:r>
      <w:r w:rsidR="00634814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>bontás</w:t>
      </w:r>
      <w:r w:rsidR="005D4713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 során </w:t>
      </w:r>
      <w:r w:rsidR="00796DED" w:rsidRPr="00F1085B">
        <w:rPr>
          <w:rFonts w:ascii="Trebuchet MS" w:hAnsi="Trebuchet MS" w:cstheme="minorHAnsi"/>
          <w:b/>
          <w:bCs/>
          <w:sz w:val="20"/>
          <w:szCs w:val="20"/>
          <w:lang w:val="hu-HU"/>
        </w:rPr>
        <w:t xml:space="preserve">lépnek fel. </w:t>
      </w:r>
    </w:p>
    <w:tbl>
      <w:tblPr>
        <w:tblStyle w:val="Rcsostblzat"/>
        <w:tblW w:w="9918" w:type="dxa"/>
        <w:tblLook w:val="04A0" w:firstRow="1" w:lastRow="0" w:firstColumn="1" w:lastColumn="0" w:noHBand="0" w:noVBand="1"/>
      </w:tblPr>
      <w:tblGrid>
        <w:gridCol w:w="562"/>
        <w:gridCol w:w="4111"/>
        <w:gridCol w:w="1417"/>
        <w:gridCol w:w="3828"/>
      </w:tblGrid>
      <w:tr w:rsidR="00834787" w:rsidRPr="00F1085B" w14:paraId="3FF8A3B5" w14:textId="77777777" w:rsidTr="002F1906">
        <w:tc>
          <w:tcPr>
            <w:tcW w:w="562" w:type="dxa"/>
          </w:tcPr>
          <w:p w14:paraId="56E9AA84" w14:textId="77777777" w:rsidR="00834787" w:rsidRPr="00F1085B" w:rsidRDefault="00834787" w:rsidP="00A35893">
            <w:pPr>
              <w:pStyle w:val="Nincstrkz"/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</w:pPr>
          </w:p>
        </w:tc>
        <w:tc>
          <w:tcPr>
            <w:tcW w:w="4111" w:type="dxa"/>
          </w:tcPr>
          <w:p w14:paraId="5D3F5CD3" w14:textId="4D2D8035" w:rsidR="00834787" w:rsidRPr="00F1085B" w:rsidRDefault="00834787" w:rsidP="00834787">
            <w:pPr>
              <w:pStyle w:val="Nincstrkz"/>
              <w:ind w:left="720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  <w:t xml:space="preserve">a. </w:t>
            </w:r>
          </w:p>
        </w:tc>
        <w:tc>
          <w:tcPr>
            <w:tcW w:w="1417" w:type="dxa"/>
          </w:tcPr>
          <w:p w14:paraId="62D8E072" w14:textId="77777777" w:rsidR="00834787" w:rsidRPr="00F1085B" w:rsidRDefault="00834787" w:rsidP="00A35893">
            <w:pPr>
              <w:pStyle w:val="Nincstrkz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  <w:t>b.</w:t>
            </w:r>
          </w:p>
        </w:tc>
        <w:tc>
          <w:tcPr>
            <w:tcW w:w="3828" w:type="dxa"/>
          </w:tcPr>
          <w:p w14:paraId="35274E6E" w14:textId="77777777" w:rsidR="00834787" w:rsidRPr="00F1085B" w:rsidRDefault="00834787" w:rsidP="00A35893">
            <w:pPr>
              <w:pStyle w:val="Nincstrkz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b/>
                <w:bCs/>
                <w:sz w:val="20"/>
                <w:szCs w:val="20"/>
                <w:lang w:val="hu-HU"/>
              </w:rPr>
              <w:t>c.</w:t>
            </w:r>
          </w:p>
        </w:tc>
      </w:tr>
      <w:tr w:rsidR="002F1906" w:rsidRPr="00F1085B" w14:paraId="7BEF53E4" w14:textId="77777777" w:rsidTr="002F1906">
        <w:tc>
          <w:tcPr>
            <w:tcW w:w="562" w:type="dxa"/>
          </w:tcPr>
          <w:p w14:paraId="40AD371D" w14:textId="62F4ABC7" w:rsidR="002F1906" w:rsidRPr="00F1085B" w:rsidRDefault="002F1906" w:rsidP="002F1906">
            <w:pPr>
              <w:pStyle w:val="Nincstrkz"/>
              <w:ind w:left="29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A. </w:t>
            </w:r>
          </w:p>
        </w:tc>
        <w:tc>
          <w:tcPr>
            <w:tcW w:w="4111" w:type="dxa"/>
          </w:tcPr>
          <w:p w14:paraId="50281DA3" w14:textId="433DC8E9" w:rsidR="002F1906" w:rsidRPr="00F1085B" w:rsidRDefault="002F1906" w:rsidP="002F1906">
            <w:pPr>
              <w:pStyle w:val="Nincstrkz"/>
              <w:numPr>
                <w:ilvl w:val="0"/>
                <w:numId w:val="64"/>
              </w:numPr>
              <w:ind w:left="172" w:hanging="172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a megmozgatott levegő a bal tüdő két</w:t>
            </w: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>,</w:t>
            </w: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illetve a jobb tüdő három lebenyébe oszlik szét</w:t>
            </w:r>
          </w:p>
        </w:tc>
        <w:tc>
          <w:tcPr>
            <w:tcW w:w="1417" w:type="dxa"/>
          </w:tcPr>
          <w:p w14:paraId="2E05E8B5" w14:textId="3F1AF4EB" w:rsidR="002F1906" w:rsidRPr="00F1085B" w:rsidRDefault="002F1906" w:rsidP="002F1906">
            <w:pPr>
              <w:pStyle w:val="Nincstrkz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300 l levegő</w:t>
            </w:r>
          </w:p>
        </w:tc>
        <w:tc>
          <w:tcPr>
            <w:tcW w:w="3828" w:type="dxa"/>
          </w:tcPr>
          <w:p w14:paraId="33BD3036" w14:textId="395DEA5C" w:rsidR="002F1906" w:rsidRPr="00F1085B" w:rsidRDefault="002F1906" w:rsidP="002F1906">
            <w:pPr>
              <w:pStyle w:val="Nincstrkz"/>
              <w:numPr>
                <w:ilvl w:val="0"/>
                <w:numId w:val="64"/>
              </w:numPr>
              <w:ind w:left="175" w:hanging="127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216 g víz keletkezik a glükóz katabolizmusa során</w:t>
            </w:r>
          </w:p>
        </w:tc>
      </w:tr>
      <w:tr w:rsidR="002F1906" w:rsidRPr="00F1085B" w14:paraId="2B101C76" w14:textId="77777777" w:rsidTr="002F1906">
        <w:tc>
          <w:tcPr>
            <w:tcW w:w="562" w:type="dxa"/>
          </w:tcPr>
          <w:p w14:paraId="27724E96" w14:textId="0ED91742" w:rsidR="002F1906" w:rsidRPr="00F1085B" w:rsidRDefault="002F1906" w:rsidP="002F1906">
            <w:pPr>
              <w:pStyle w:val="Nincstrkz"/>
              <w:ind w:left="29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>B.</w:t>
            </w:r>
          </w:p>
        </w:tc>
        <w:tc>
          <w:tcPr>
            <w:tcW w:w="4111" w:type="dxa"/>
          </w:tcPr>
          <w:p w14:paraId="673D949A" w14:textId="0DB60374" w:rsidR="002F1906" w:rsidRPr="00F1085B" w:rsidRDefault="002F1906" w:rsidP="002F1906">
            <w:pPr>
              <w:pStyle w:val="Nincstrkz"/>
              <w:numPr>
                <w:ilvl w:val="0"/>
                <w:numId w:val="64"/>
              </w:numPr>
              <w:ind w:left="172" w:hanging="12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a gáz</w:t>
            </w: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>o</w:t>
            </w: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k diffúziója a tüdő szintjén két egy rétegű laphámon keresztül történő áthaladást feltételez</w:t>
            </w:r>
          </w:p>
        </w:tc>
        <w:tc>
          <w:tcPr>
            <w:tcW w:w="1417" w:type="dxa"/>
          </w:tcPr>
          <w:p w14:paraId="407AB60E" w14:textId="7A857A66" w:rsidR="002F1906" w:rsidRPr="00F1085B" w:rsidRDefault="002F1906" w:rsidP="002F1906">
            <w:pPr>
              <w:pStyle w:val="Nincstrkz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525 l levegő</w:t>
            </w:r>
          </w:p>
        </w:tc>
        <w:tc>
          <w:tcPr>
            <w:tcW w:w="3828" w:type="dxa"/>
          </w:tcPr>
          <w:p w14:paraId="345D692C" w14:textId="2CDBCF71" w:rsidR="002F1906" w:rsidRPr="00F1085B" w:rsidRDefault="002F1906" w:rsidP="002F1906">
            <w:pPr>
              <w:pStyle w:val="Nincstrkz"/>
              <w:numPr>
                <w:ilvl w:val="0"/>
                <w:numId w:val="64"/>
              </w:numPr>
              <w:ind w:left="175" w:hanging="127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528 g szén-dioxid szabadul fel a glükóz lebomlása során</w:t>
            </w:r>
          </w:p>
          <w:p w14:paraId="3EA71652" w14:textId="50D88EB6" w:rsidR="002F1906" w:rsidRPr="00F1085B" w:rsidRDefault="002F1906" w:rsidP="002F1906">
            <w:pPr>
              <w:pStyle w:val="Nincstrkz"/>
              <w:ind w:left="175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</w:tr>
      <w:tr w:rsidR="002F1906" w:rsidRPr="00F1085B" w14:paraId="4CDB4A83" w14:textId="77777777" w:rsidTr="002F1906">
        <w:tc>
          <w:tcPr>
            <w:tcW w:w="562" w:type="dxa"/>
          </w:tcPr>
          <w:p w14:paraId="24209816" w14:textId="11D7CC8F" w:rsidR="002F1906" w:rsidRPr="00F1085B" w:rsidRDefault="002F1906" w:rsidP="002F1906">
            <w:pPr>
              <w:pStyle w:val="Nincstrkz"/>
              <w:ind w:left="29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>C.</w:t>
            </w:r>
          </w:p>
        </w:tc>
        <w:tc>
          <w:tcPr>
            <w:tcW w:w="4111" w:type="dxa"/>
          </w:tcPr>
          <w:p w14:paraId="117746D5" w14:textId="4E4A4C11" w:rsidR="002F1906" w:rsidRPr="00F1085B" w:rsidRDefault="002F1906" w:rsidP="002F1906">
            <w:pPr>
              <w:pStyle w:val="Nincstrkz"/>
              <w:numPr>
                <w:ilvl w:val="0"/>
                <w:numId w:val="64"/>
              </w:numPr>
              <w:ind w:left="172" w:hanging="124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az erőltetett belégzésben</w:t>
            </w: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>,</w:t>
            </w: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aktívan részt vehetnek a rekeszizom, a külső bordaközti izmok és a nyak izmai</w:t>
            </w:r>
          </w:p>
        </w:tc>
        <w:tc>
          <w:tcPr>
            <w:tcW w:w="1417" w:type="dxa"/>
          </w:tcPr>
          <w:p w14:paraId="27E50DC1" w14:textId="679F8C59" w:rsidR="002F1906" w:rsidRPr="00F1085B" w:rsidRDefault="002F1906" w:rsidP="002F1906">
            <w:pPr>
              <w:pStyle w:val="Nincstrkz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750 l levegő</w:t>
            </w:r>
          </w:p>
        </w:tc>
        <w:tc>
          <w:tcPr>
            <w:tcW w:w="3828" w:type="dxa"/>
          </w:tcPr>
          <w:p w14:paraId="194D7DAE" w14:textId="273A9076" w:rsidR="002F1906" w:rsidRPr="00F1085B" w:rsidRDefault="002F1906" w:rsidP="002F1906">
            <w:pPr>
              <w:pStyle w:val="Nincstrkz"/>
              <w:numPr>
                <w:ilvl w:val="0"/>
                <w:numId w:val="64"/>
              </w:numPr>
              <w:ind w:left="175" w:hanging="127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96 g tejsav keletkezik a sejtben</w:t>
            </w:r>
          </w:p>
        </w:tc>
      </w:tr>
      <w:tr w:rsidR="002F1906" w:rsidRPr="00F1085B" w14:paraId="53EDEB72" w14:textId="77777777" w:rsidTr="002F1906">
        <w:tc>
          <w:tcPr>
            <w:tcW w:w="562" w:type="dxa"/>
          </w:tcPr>
          <w:p w14:paraId="13C65650" w14:textId="79A2D27E" w:rsidR="002F1906" w:rsidRPr="00F1085B" w:rsidRDefault="002F1906" w:rsidP="002F1906">
            <w:pPr>
              <w:pStyle w:val="Nincstrkz"/>
              <w:ind w:left="29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>
              <w:rPr>
                <w:rFonts w:ascii="Trebuchet MS" w:hAnsi="Trebuchet MS" w:cstheme="minorHAnsi"/>
                <w:sz w:val="20"/>
                <w:szCs w:val="20"/>
                <w:lang w:val="hu-HU"/>
              </w:rPr>
              <w:t>D.</w:t>
            </w:r>
          </w:p>
        </w:tc>
        <w:tc>
          <w:tcPr>
            <w:tcW w:w="4111" w:type="dxa"/>
          </w:tcPr>
          <w:p w14:paraId="3AEA02EB" w14:textId="7DCDF001" w:rsidR="002F1906" w:rsidRPr="00F1085B" w:rsidRDefault="002F1906" w:rsidP="002F1906">
            <w:pPr>
              <w:pStyle w:val="Nincstrkz"/>
              <w:numPr>
                <w:ilvl w:val="0"/>
                <w:numId w:val="64"/>
              </w:numPr>
              <w:ind w:left="172" w:hanging="142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kilégzés során a tüdőben levő nyomás magasabbá válik, mint a légköri nyomás</w:t>
            </w:r>
          </w:p>
        </w:tc>
        <w:tc>
          <w:tcPr>
            <w:tcW w:w="1417" w:type="dxa"/>
          </w:tcPr>
          <w:p w14:paraId="3E7ED2A1" w14:textId="76E98582" w:rsidR="002F1906" w:rsidRPr="00F1085B" w:rsidRDefault="002F1906" w:rsidP="002F1906">
            <w:pPr>
              <w:pStyle w:val="Nincstrkz"/>
              <w:jc w:val="center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465 l levegő</w:t>
            </w:r>
          </w:p>
        </w:tc>
        <w:tc>
          <w:tcPr>
            <w:tcW w:w="3828" w:type="dxa"/>
          </w:tcPr>
          <w:p w14:paraId="22633B7D" w14:textId="30D86B8D" w:rsidR="002F1906" w:rsidRPr="00F1085B" w:rsidRDefault="002F1906" w:rsidP="002F1906">
            <w:pPr>
              <w:pStyle w:val="Nincstrkz"/>
              <w:numPr>
                <w:ilvl w:val="0"/>
                <w:numId w:val="64"/>
              </w:numPr>
              <w:ind w:left="175" w:hanging="127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 616 g szén-dioxid szabadul fel a glükóz lebomlása során</w:t>
            </w:r>
          </w:p>
        </w:tc>
      </w:tr>
    </w:tbl>
    <w:p w14:paraId="1C251D81" w14:textId="77777777" w:rsidR="00834787" w:rsidRPr="00F1085B" w:rsidRDefault="00834787" w:rsidP="00834787">
      <w:pPr>
        <w:pStyle w:val="Nincstrkz"/>
        <w:ind w:left="1440"/>
        <w:rPr>
          <w:rFonts w:ascii="Trebuchet MS" w:hAnsi="Trebuchet MS" w:cstheme="minorHAnsi"/>
          <w:b/>
          <w:bCs/>
          <w:sz w:val="20"/>
          <w:szCs w:val="20"/>
          <w:lang w:val="hu-HU"/>
        </w:rPr>
      </w:pPr>
    </w:p>
    <w:p w14:paraId="7AA6D6AE" w14:textId="77777777" w:rsidR="00FF2C16" w:rsidRPr="00F1085B" w:rsidRDefault="00FF2C16" w:rsidP="00525908">
      <w:pPr>
        <w:spacing w:after="0" w:line="240" w:lineRule="auto"/>
        <w:jc w:val="both"/>
        <w:rPr>
          <w:rFonts w:ascii="Trebuchet MS" w:eastAsia="Calibri" w:hAnsi="Trebuchet MS" w:cs="Arial"/>
          <w:bCs/>
          <w:sz w:val="20"/>
          <w:szCs w:val="20"/>
          <w:lang w:val="hu-HU"/>
        </w:rPr>
      </w:pPr>
    </w:p>
    <w:tbl>
      <w:tblPr>
        <w:tblStyle w:val="Rcsostblzat"/>
        <w:tblW w:w="100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8"/>
      </w:tblGrid>
      <w:tr w:rsidR="00FF2C16" w:rsidRPr="00F1085B" w14:paraId="2CE84F3B" w14:textId="77777777" w:rsidTr="00A35893">
        <w:tc>
          <w:tcPr>
            <w:tcW w:w="5027" w:type="dxa"/>
          </w:tcPr>
          <w:p w14:paraId="570D3DDA" w14:textId="77777777" w:rsidR="00FF2C16" w:rsidRPr="00F1085B" w:rsidRDefault="00FF2C16" w:rsidP="00525908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b/>
                <w:sz w:val="20"/>
                <w:szCs w:val="20"/>
                <w:lang w:val="hu-HU"/>
              </w:rPr>
              <w:t>Notă</w:t>
            </w:r>
          </w:p>
          <w:p w14:paraId="320AB4A1" w14:textId="77777777" w:rsidR="00FF2C16" w:rsidRPr="00F1085B" w:rsidRDefault="00FF2C16" w:rsidP="00525908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Timp de lucru 3 ore.</w:t>
            </w:r>
          </w:p>
          <w:p w14:paraId="5FC0558F" w14:textId="77777777" w:rsidR="00FF2C16" w:rsidRPr="00F1085B" w:rsidRDefault="00FF2C16" w:rsidP="00525908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Toate subiectele sunt obligatorii.</w:t>
            </w:r>
          </w:p>
          <w:p w14:paraId="709F3D51" w14:textId="77777777" w:rsidR="00FF2C16" w:rsidRPr="00F1085B" w:rsidRDefault="00FF2C16" w:rsidP="00525908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În total se acordă 100 de puncte: </w:t>
            </w:r>
          </w:p>
          <w:p w14:paraId="28003B9F" w14:textId="77777777" w:rsidR="00FF2C16" w:rsidRPr="00F1085B" w:rsidRDefault="00FF2C16" w:rsidP="00525908">
            <w:pPr>
              <w:pStyle w:val="Listaszerbekezds"/>
              <w:numPr>
                <w:ilvl w:val="0"/>
                <w:numId w:val="80"/>
              </w:numPr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1 punct, pentru întrebările 1-60  </w:t>
            </w:r>
          </w:p>
          <w:p w14:paraId="2BFC0B85" w14:textId="77777777" w:rsidR="00FF2C16" w:rsidRPr="00F1085B" w:rsidRDefault="00FF2C16" w:rsidP="00525908">
            <w:pPr>
              <w:pStyle w:val="Listaszerbekezds"/>
              <w:numPr>
                <w:ilvl w:val="0"/>
                <w:numId w:val="80"/>
              </w:numPr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3 puncte, pentru întrebările 61-70 </w:t>
            </w:r>
          </w:p>
          <w:p w14:paraId="7F52AF1A" w14:textId="77777777" w:rsidR="00FF2C16" w:rsidRPr="00F1085B" w:rsidRDefault="00FF2C16" w:rsidP="00525908">
            <w:pPr>
              <w:pStyle w:val="Listaszerbekezds"/>
              <w:numPr>
                <w:ilvl w:val="0"/>
                <w:numId w:val="80"/>
              </w:numPr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 xml:space="preserve">10 puncte din oficiu.     </w:t>
            </w:r>
          </w:p>
          <w:p w14:paraId="50455074" w14:textId="6B4BD3E7" w:rsidR="00FF2C16" w:rsidRPr="00F1085B" w:rsidRDefault="00FF2C16" w:rsidP="00F1085B">
            <w:pPr>
              <w:pStyle w:val="Listaszerbekezds"/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</w:p>
        </w:tc>
        <w:tc>
          <w:tcPr>
            <w:tcW w:w="5028" w:type="dxa"/>
          </w:tcPr>
          <w:p w14:paraId="75883DE6" w14:textId="77777777" w:rsidR="00F1085B" w:rsidRDefault="00FF2C16" w:rsidP="00525908">
            <w:pPr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b/>
                <w:sz w:val="20"/>
                <w:szCs w:val="20"/>
                <w:lang w:val="hu-HU"/>
              </w:rPr>
              <w:t>Megjegyzés:</w:t>
            </w:r>
          </w:p>
          <w:p w14:paraId="0E2C5294" w14:textId="73C8B302" w:rsidR="00FF2C16" w:rsidRPr="00F1085B" w:rsidRDefault="00FF2C16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Munkaidő 3 óra.</w:t>
            </w:r>
          </w:p>
          <w:p w14:paraId="5568A279" w14:textId="77777777" w:rsidR="00FF2C16" w:rsidRPr="00F1085B" w:rsidRDefault="00FF2C16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Minden tétel kötelező.</w:t>
            </w:r>
          </w:p>
          <w:p w14:paraId="2A2DEA54" w14:textId="77777777" w:rsidR="00FF2C16" w:rsidRPr="00F1085B" w:rsidRDefault="00FF2C16" w:rsidP="00525908">
            <w:pPr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Összesen 100 pontot lehet elérni:</w:t>
            </w:r>
          </w:p>
          <w:p w14:paraId="3E836159" w14:textId="77777777" w:rsidR="00FF2C16" w:rsidRPr="00F1085B" w:rsidRDefault="00FF2C16" w:rsidP="00525908">
            <w:pPr>
              <w:pStyle w:val="Listaszerbekezds"/>
              <w:numPr>
                <w:ilvl w:val="0"/>
                <w:numId w:val="80"/>
              </w:numPr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az 1.-60. kérdésekre 1 pont jár</w:t>
            </w:r>
          </w:p>
          <w:p w14:paraId="513A5C16" w14:textId="77777777" w:rsidR="00FF2C16" w:rsidRPr="00F1085B" w:rsidRDefault="00FF2C16" w:rsidP="00525908">
            <w:pPr>
              <w:pStyle w:val="Listaszerbekezds"/>
              <w:numPr>
                <w:ilvl w:val="0"/>
                <w:numId w:val="80"/>
              </w:numPr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a 61.-70. kérdésekre 3 pont jár</w:t>
            </w:r>
          </w:p>
          <w:p w14:paraId="46EBA024" w14:textId="77777777" w:rsidR="00FF2C16" w:rsidRPr="00F1085B" w:rsidRDefault="00FF2C16" w:rsidP="00525908">
            <w:pPr>
              <w:pStyle w:val="Listaszerbekezds"/>
              <w:numPr>
                <w:ilvl w:val="0"/>
                <w:numId w:val="80"/>
              </w:numPr>
              <w:jc w:val="both"/>
              <w:rPr>
                <w:rFonts w:ascii="Trebuchet MS" w:hAnsi="Trebuchet MS" w:cstheme="minorHAnsi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theme="minorHAnsi"/>
                <w:sz w:val="20"/>
                <w:szCs w:val="20"/>
                <w:lang w:val="hu-HU"/>
              </w:rPr>
              <w:t>10 pont jár hivatalból</w:t>
            </w:r>
          </w:p>
          <w:p w14:paraId="586B7159" w14:textId="77777777" w:rsidR="00FF2C16" w:rsidRPr="00F1085B" w:rsidRDefault="00FF2C16" w:rsidP="00525908">
            <w:pPr>
              <w:pStyle w:val="Nincstrkz"/>
              <w:jc w:val="center"/>
              <w:rPr>
                <w:rFonts w:ascii="Trebuchet MS" w:hAnsi="Trebuchet MS" w:cstheme="minorHAnsi"/>
                <w:b/>
                <w:sz w:val="20"/>
                <w:szCs w:val="20"/>
                <w:lang w:val="hu-HU"/>
              </w:rPr>
            </w:pPr>
          </w:p>
        </w:tc>
      </w:tr>
      <w:tr w:rsidR="00FF2C16" w:rsidRPr="00F1085B" w14:paraId="5375B38C" w14:textId="77777777" w:rsidTr="00A35893">
        <w:tc>
          <w:tcPr>
            <w:tcW w:w="5027" w:type="dxa"/>
          </w:tcPr>
          <w:p w14:paraId="6734537D" w14:textId="77777777" w:rsidR="00FF2C16" w:rsidRPr="00F1085B" w:rsidRDefault="00FF2C16" w:rsidP="00525908">
            <w:pPr>
              <w:pStyle w:val="Listaszerbekezds"/>
              <w:ind w:left="0"/>
              <w:jc w:val="center"/>
              <w:rPr>
                <w:rFonts w:ascii="Trebuchet MS" w:hAnsi="Trebuchet MS" w:cs="Arial"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="Arial"/>
                <w:b/>
                <w:sz w:val="20"/>
                <w:szCs w:val="20"/>
                <w:lang w:val="hu-HU"/>
              </w:rPr>
              <w:t>SUCCES !</w:t>
            </w:r>
          </w:p>
          <w:p w14:paraId="5D73C012" w14:textId="77777777" w:rsidR="00FF2C16" w:rsidRPr="00F1085B" w:rsidRDefault="00FF2C16" w:rsidP="00525908">
            <w:pPr>
              <w:spacing w:after="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hu-HU"/>
              </w:rPr>
            </w:pPr>
          </w:p>
        </w:tc>
        <w:tc>
          <w:tcPr>
            <w:tcW w:w="5028" w:type="dxa"/>
          </w:tcPr>
          <w:p w14:paraId="3C9C4E54" w14:textId="77777777" w:rsidR="00FF2C16" w:rsidRPr="00F1085B" w:rsidRDefault="00FF2C16" w:rsidP="00525908">
            <w:pPr>
              <w:pStyle w:val="Nincstrkz"/>
              <w:jc w:val="center"/>
              <w:rPr>
                <w:rFonts w:ascii="Trebuchet MS" w:hAnsi="Trebuchet MS" w:cs="Arial"/>
                <w:b/>
                <w:sz w:val="20"/>
                <w:szCs w:val="20"/>
                <w:lang w:val="hu-HU"/>
              </w:rPr>
            </w:pPr>
            <w:r w:rsidRPr="00F1085B">
              <w:rPr>
                <w:rFonts w:ascii="Trebuchet MS" w:hAnsi="Trebuchet MS" w:cs="Arial"/>
                <w:b/>
                <w:sz w:val="20"/>
                <w:szCs w:val="20"/>
                <w:lang w:val="hu-HU"/>
              </w:rPr>
              <w:t>SOK SIKERT!</w:t>
            </w:r>
          </w:p>
        </w:tc>
      </w:tr>
    </w:tbl>
    <w:p w14:paraId="513F53B0" w14:textId="2DCE47DD" w:rsidR="005106A0" w:rsidRPr="00F1085B" w:rsidRDefault="005106A0" w:rsidP="00525908">
      <w:pPr>
        <w:spacing w:after="0" w:line="240" w:lineRule="auto"/>
        <w:rPr>
          <w:rFonts w:ascii="Trebuchet MS" w:hAnsi="Trebuchet MS" w:cstheme="minorHAnsi"/>
          <w:sz w:val="20"/>
          <w:szCs w:val="20"/>
          <w:lang w:val="hu-HU"/>
        </w:rPr>
      </w:pPr>
    </w:p>
    <w:sectPr w:rsidR="005106A0" w:rsidRPr="00F1085B" w:rsidSect="00B33402">
      <w:footerReference w:type="default" r:id="rId14"/>
      <w:pgSz w:w="11906" w:h="16838"/>
      <w:pgMar w:top="709" w:right="849" w:bottom="709" w:left="1134" w:header="708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94870" w14:textId="77777777" w:rsidR="00EE3363" w:rsidRDefault="00EE3363" w:rsidP="006F395E">
      <w:pPr>
        <w:spacing w:after="0" w:line="240" w:lineRule="auto"/>
      </w:pPr>
      <w:r>
        <w:separator/>
      </w:r>
    </w:p>
  </w:endnote>
  <w:endnote w:type="continuationSeparator" w:id="0">
    <w:p w14:paraId="48CCFFD8" w14:textId="77777777" w:rsidR="00EE3363" w:rsidRDefault="00EE3363" w:rsidP="006F395E">
      <w:pPr>
        <w:spacing w:after="0" w:line="240" w:lineRule="auto"/>
      </w:pPr>
      <w:r>
        <w:continuationSeparator/>
      </w:r>
    </w:p>
  </w:endnote>
  <w:endnote w:type="continuationNotice" w:id="1">
    <w:p w14:paraId="70F3AF8D" w14:textId="77777777" w:rsidR="00EE3363" w:rsidRDefault="00EE33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1732048"/>
      <w:docPartObj>
        <w:docPartGallery w:val="Page Numbers (Bottom of Page)"/>
        <w:docPartUnique/>
      </w:docPartObj>
    </w:sdtPr>
    <w:sdtContent>
      <w:p w14:paraId="0D718D78" w14:textId="671E60B2" w:rsidR="00EE3363" w:rsidRDefault="00EE336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906" w:rsidRPr="002F1906">
          <w:rPr>
            <w:noProof/>
            <w:lang w:val="ro-RO"/>
          </w:rPr>
          <w:t>13</w:t>
        </w:r>
        <w:r>
          <w:fldChar w:fldCharType="end"/>
        </w:r>
      </w:p>
    </w:sdtContent>
  </w:sdt>
  <w:p w14:paraId="6657307F" w14:textId="77777777" w:rsidR="00EE3363" w:rsidRDefault="00EE336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69AC3" w14:textId="77777777" w:rsidR="00EE3363" w:rsidRDefault="00EE3363" w:rsidP="006F395E">
      <w:pPr>
        <w:spacing w:after="0" w:line="240" w:lineRule="auto"/>
      </w:pPr>
      <w:r>
        <w:separator/>
      </w:r>
    </w:p>
  </w:footnote>
  <w:footnote w:type="continuationSeparator" w:id="0">
    <w:p w14:paraId="35978BC0" w14:textId="77777777" w:rsidR="00EE3363" w:rsidRDefault="00EE3363" w:rsidP="006F395E">
      <w:pPr>
        <w:spacing w:after="0" w:line="240" w:lineRule="auto"/>
      </w:pPr>
      <w:r>
        <w:continuationSeparator/>
      </w:r>
    </w:p>
  </w:footnote>
  <w:footnote w:type="continuationNotice" w:id="1">
    <w:p w14:paraId="4E9499C3" w14:textId="77777777" w:rsidR="00EE3363" w:rsidRDefault="00EE336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508DC"/>
    <w:multiLevelType w:val="hybridMultilevel"/>
    <w:tmpl w:val="18AA7222"/>
    <w:lvl w:ilvl="0" w:tplc="CE3EB1B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B2F17"/>
    <w:multiLevelType w:val="hybridMultilevel"/>
    <w:tmpl w:val="60D4039C"/>
    <w:lvl w:ilvl="0" w:tplc="57D60E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B30710"/>
    <w:multiLevelType w:val="hybridMultilevel"/>
    <w:tmpl w:val="47469EFE"/>
    <w:lvl w:ilvl="0" w:tplc="3A8A0B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F29D0"/>
    <w:multiLevelType w:val="hybridMultilevel"/>
    <w:tmpl w:val="8BBAC71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F5590"/>
    <w:multiLevelType w:val="hybridMultilevel"/>
    <w:tmpl w:val="8BBAC7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D104E"/>
    <w:multiLevelType w:val="hybridMultilevel"/>
    <w:tmpl w:val="44606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50E43"/>
    <w:multiLevelType w:val="hybridMultilevel"/>
    <w:tmpl w:val="C88C18F8"/>
    <w:lvl w:ilvl="0" w:tplc="04090015">
      <w:start w:val="1"/>
      <w:numFmt w:val="upperLetter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243DF1"/>
    <w:multiLevelType w:val="hybridMultilevel"/>
    <w:tmpl w:val="A55069C8"/>
    <w:lvl w:ilvl="0" w:tplc="3BF234AA">
      <w:start w:val="1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D6575"/>
    <w:multiLevelType w:val="hybridMultilevel"/>
    <w:tmpl w:val="12245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60447"/>
    <w:multiLevelType w:val="hybridMultilevel"/>
    <w:tmpl w:val="9C76E96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9E6523C"/>
    <w:multiLevelType w:val="hybridMultilevel"/>
    <w:tmpl w:val="307435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B3730"/>
    <w:multiLevelType w:val="hybridMultilevel"/>
    <w:tmpl w:val="CAAE23A6"/>
    <w:lvl w:ilvl="0" w:tplc="04090015">
      <w:start w:val="1"/>
      <w:numFmt w:val="upperLetter"/>
      <w:lvlText w:val="%1."/>
      <w:lvlJc w:val="left"/>
      <w:pPr>
        <w:ind w:left="1231" w:hanging="360"/>
      </w:pPr>
    </w:lvl>
    <w:lvl w:ilvl="1" w:tplc="04090019" w:tentative="1">
      <w:start w:val="1"/>
      <w:numFmt w:val="lowerLetter"/>
      <w:lvlText w:val="%2."/>
      <w:lvlJc w:val="left"/>
      <w:pPr>
        <w:ind w:left="1951" w:hanging="360"/>
      </w:pPr>
    </w:lvl>
    <w:lvl w:ilvl="2" w:tplc="0409001B" w:tentative="1">
      <w:start w:val="1"/>
      <w:numFmt w:val="lowerRoman"/>
      <w:lvlText w:val="%3."/>
      <w:lvlJc w:val="right"/>
      <w:pPr>
        <w:ind w:left="2671" w:hanging="180"/>
      </w:pPr>
    </w:lvl>
    <w:lvl w:ilvl="3" w:tplc="0409000F" w:tentative="1">
      <w:start w:val="1"/>
      <w:numFmt w:val="decimal"/>
      <w:lvlText w:val="%4."/>
      <w:lvlJc w:val="left"/>
      <w:pPr>
        <w:ind w:left="3391" w:hanging="360"/>
      </w:pPr>
    </w:lvl>
    <w:lvl w:ilvl="4" w:tplc="04090019" w:tentative="1">
      <w:start w:val="1"/>
      <w:numFmt w:val="lowerLetter"/>
      <w:lvlText w:val="%5."/>
      <w:lvlJc w:val="left"/>
      <w:pPr>
        <w:ind w:left="4111" w:hanging="360"/>
      </w:pPr>
    </w:lvl>
    <w:lvl w:ilvl="5" w:tplc="0409001B" w:tentative="1">
      <w:start w:val="1"/>
      <w:numFmt w:val="lowerRoman"/>
      <w:lvlText w:val="%6."/>
      <w:lvlJc w:val="right"/>
      <w:pPr>
        <w:ind w:left="4831" w:hanging="180"/>
      </w:pPr>
    </w:lvl>
    <w:lvl w:ilvl="6" w:tplc="0409000F" w:tentative="1">
      <w:start w:val="1"/>
      <w:numFmt w:val="decimal"/>
      <w:lvlText w:val="%7."/>
      <w:lvlJc w:val="left"/>
      <w:pPr>
        <w:ind w:left="5551" w:hanging="360"/>
      </w:pPr>
    </w:lvl>
    <w:lvl w:ilvl="7" w:tplc="04090019" w:tentative="1">
      <w:start w:val="1"/>
      <w:numFmt w:val="lowerLetter"/>
      <w:lvlText w:val="%8."/>
      <w:lvlJc w:val="left"/>
      <w:pPr>
        <w:ind w:left="6271" w:hanging="360"/>
      </w:pPr>
    </w:lvl>
    <w:lvl w:ilvl="8" w:tplc="0409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12" w15:restartNumberingAfterBreak="0">
    <w:nsid w:val="1B4D0BDD"/>
    <w:multiLevelType w:val="hybridMultilevel"/>
    <w:tmpl w:val="77E4DB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F18D6"/>
    <w:multiLevelType w:val="hybridMultilevel"/>
    <w:tmpl w:val="358450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D516C"/>
    <w:multiLevelType w:val="hybridMultilevel"/>
    <w:tmpl w:val="1D2430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B0302"/>
    <w:multiLevelType w:val="hybridMultilevel"/>
    <w:tmpl w:val="07A24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E40BA1"/>
    <w:multiLevelType w:val="hybridMultilevel"/>
    <w:tmpl w:val="23582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548EE"/>
    <w:multiLevelType w:val="hybridMultilevel"/>
    <w:tmpl w:val="28187E24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7750096"/>
    <w:multiLevelType w:val="hybridMultilevel"/>
    <w:tmpl w:val="6D1682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B339C"/>
    <w:multiLevelType w:val="hybridMultilevel"/>
    <w:tmpl w:val="FCE6B072"/>
    <w:lvl w:ilvl="0" w:tplc="A42498B2">
      <w:start w:val="1"/>
      <w:numFmt w:val="decimal"/>
      <w:lvlText w:val="%1."/>
      <w:lvlJc w:val="left"/>
      <w:pPr>
        <w:tabs>
          <w:tab w:val="num" w:pos="530"/>
        </w:tabs>
        <w:ind w:left="853" w:hanging="683"/>
      </w:pPr>
      <w:rPr>
        <w:rFonts w:hint="default"/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613170"/>
    <w:multiLevelType w:val="hybridMultilevel"/>
    <w:tmpl w:val="4F2EE6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6C4F41"/>
    <w:multiLevelType w:val="hybridMultilevel"/>
    <w:tmpl w:val="49F6FA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C231BE"/>
    <w:multiLevelType w:val="hybridMultilevel"/>
    <w:tmpl w:val="0B5C3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F81DF9"/>
    <w:multiLevelType w:val="hybridMultilevel"/>
    <w:tmpl w:val="5770FF1C"/>
    <w:lvl w:ilvl="0" w:tplc="23CA737E">
      <w:start w:val="16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F54EC2"/>
    <w:multiLevelType w:val="hybridMultilevel"/>
    <w:tmpl w:val="75B4FF3C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2F1D2E03"/>
    <w:multiLevelType w:val="hybridMultilevel"/>
    <w:tmpl w:val="99BC31F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B668BB"/>
    <w:multiLevelType w:val="hybridMultilevel"/>
    <w:tmpl w:val="816214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072123"/>
    <w:multiLevelType w:val="hybridMultilevel"/>
    <w:tmpl w:val="122452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4F514B"/>
    <w:multiLevelType w:val="hybridMultilevel"/>
    <w:tmpl w:val="31A4CC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7C7E9A"/>
    <w:multiLevelType w:val="hybridMultilevel"/>
    <w:tmpl w:val="438E083A"/>
    <w:lvl w:ilvl="0" w:tplc="04090015">
      <w:start w:val="1"/>
      <w:numFmt w:val="upperLetter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0" w15:restartNumberingAfterBreak="0">
    <w:nsid w:val="335030A1"/>
    <w:multiLevelType w:val="hybridMultilevel"/>
    <w:tmpl w:val="1F149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EE7620"/>
    <w:multiLevelType w:val="hybridMultilevel"/>
    <w:tmpl w:val="F99C5D0C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E45684"/>
    <w:multiLevelType w:val="hybridMultilevel"/>
    <w:tmpl w:val="C2049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B758A4"/>
    <w:multiLevelType w:val="hybridMultilevel"/>
    <w:tmpl w:val="9F6EBD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CD1A65"/>
    <w:multiLevelType w:val="hybridMultilevel"/>
    <w:tmpl w:val="7E3AED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933878"/>
    <w:multiLevelType w:val="hybridMultilevel"/>
    <w:tmpl w:val="52748BD0"/>
    <w:lvl w:ilvl="0" w:tplc="5CBAE7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AD3037D"/>
    <w:multiLevelType w:val="hybridMultilevel"/>
    <w:tmpl w:val="7B3AE6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035C71"/>
    <w:multiLevelType w:val="hybridMultilevel"/>
    <w:tmpl w:val="3740E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AE543F"/>
    <w:multiLevelType w:val="hybridMultilevel"/>
    <w:tmpl w:val="AA7CF7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F304AD"/>
    <w:multiLevelType w:val="hybridMultilevel"/>
    <w:tmpl w:val="1AD26F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066E19"/>
    <w:multiLevelType w:val="hybridMultilevel"/>
    <w:tmpl w:val="49B86A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9D1858"/>
    <w:multiLevelType w:val="hybridMultilevel"/>
    <w:tmpl w:val="046C2184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356051B"/>
    <w:multiLevelType w:val="hybridMultilevel"/>
    <w:tmpl w:val="08BEB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AD7A23"/>
    <w:multiLevelType w:val="hybridMultilevel"/>
    <w:tmpl w:val="BDB681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0E70A4"/>
    <w:multiLevelType w:val="hybridMultilevel"/>
    <w:tmpl w:val="515C9D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9532DE"/>
    <w:multiLevelType w:val="hybridMultilevel"/>
    <w:tmpl w:val="C88C18F8"/>
    <w:lvl w:ilvl="0" w:tplc="FFFFFFFF">
      <w:start w:val="1"/>
      <w:numFmt w:val="upperLetter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47B64FBB"/>
    <w:multiLevelType w:val="hybridMultilevel"/>
    <w:tmpl w:val="E4E84D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3438E1"/>
    <w:multiLevelType w:val="hybridMultilevel"/>
    <w:tmpl w:val="BADE4B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574257"/>
    <w:multiLevelType w:val="hybridMultilevel"/>
    <w:tmpl w:val="810E8AA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4BEE31BF"/>
    <w:multiLevelType w:val="hybridMultilevel"/>
    <w:tmpl w:val="3FEEFB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9958D8"/>
    <w:multiLevelType w:val="hybridMultilevel"/>
    <w:tmpl w:val="55A03A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6D15A2"/>
    <w:multiLevelType w:val="hybridMultilevel"/>
    <w:tmpl w:val="54CC86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E625E39"/>
    <w:multiLevelType w:val="hybridMultilevel"/>
    <w:tmpl w:val="4EB03512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0D66E6B"/>
    <w:multiLevelType w:val="hybridMultilevel"/>
    <w:tmpl w:val="A97C71E6"/>
    <w:lvl w:ilvl="0" w:tplc="1E48F7E4">
      <w:start w:val="18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5014501"/>
    <w:multiLevelType w:val="hybridMultilevel"/>
    <w:tmpl w:val="02D617E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4708A6"/>
    <w:multiLevelType w:val="hybridMultilevel"/>
    <w:tmpl w:val="43569942"/>
    <w:lvl w:ilvl="0" w:tplc="23CA737E">
      <w:start w:val="165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6" w15:restartNumberingAfterBreak="0">
    <w:nsid w:val="592B08AD"/>
    <w:multiLevelType w:val="hybridMultilevel"/>
    <w:tmpl w:val="23C6CA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A3B611B"/>
    <w:multiLevelType w:val="hybridMultilevel"/>
    <w:tmpl w:val="259ADD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FF45BA9"/>
    <w:multiLevelType w:val="hybridMultilevel"/>
    <w:tmpl w:val="98709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01407F"/>
    <w:multiLevelType w:val="hybridMultilevel"/>
    <w:tmpl w:val="B3F8A1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CA4AAD"/>
    <w:multiLevelType w:val="hybridMultilevel"/>
    <w:tmpl w:val="5F7209A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527252"/>
    <w:multiLevelType w:val="hybridMultilevel"/>
    <w:tmpl w:val="046C218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9B3886"/>
    <w:multiLevelType w:val="hybridMultilevel"/>
    <w:tmpl w:val="63B44D5A"/>
    <w:lvl w:ilvl="0" w:tplc="102826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6A09236B"/>
    <w:multiLevelType w:val="hybridMultilevel"/>
    <w:tmpl w:val="77E4DB4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851DC9"/>
    <w:multiLevelType w:val="hybridMultilevel"/>
    <w:tmpl w:val="C3B482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C3D36D0"/>
    <w:multiLevelType w:val="hybridMultilevel"/>
    <w:tmpl w:val="092C2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C22ACF"/>
    <w:multiLevelType w:val="hybridMultilevel"/>
    <w:tmpl w:val="02946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0944DA"/>
    <w:multiLevelType w:val="hybridMultilevel"/>
    <w:tmpl w:val="CB6CAA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C766D1"/>
    <w:multiLevelType w:val="hybridMultilevel"/>
    <w:tmpl w:val="0AACC4F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6944E2"/>
    <w:multiLevelType w:val="hybridMultilevel"/>
    <w:tmpl w:val="4EB03512"/>
    <w:lvl w:ilvl="0" w:tplc="96166970">
      <w:start w:val="1"/>
      <w:numFmt w:val="upp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1082315"/>
    <w:multiLevelType w:val="hybridMultilevel"/>
    <w:tmpl w:val="3EF6CC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1B330AA"/>
    <w:multiLevelType w:val="hybridMultilevel"/>
    <w:tmpl w:val="B810EB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C118F4"/>
    <w:multiLevelType w:val="hybridMultilevel"/>
    <w:tmpl w:val="02D617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E2671D"/>
    <w:multiLevelType w:val="hybridMultilevel"/>
    <w:tmpl w:val="03FE8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515661F"/>
    <w:multiLevelType w:val="hybridMultilevel"/>
    <w:tmpl w:val="F8FCA85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8354C9"/>
    <w:multiLevelType w:val="hybridMultilevel"/>
    <w:tmpl w:val="10780AF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7EF5692"/>
    <w:multiLevelType w:val="hybridMultilevel"/>
    <w:tmpl w:val="B4B2C4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15038D"/>
    <w:multiLevelType w:val="hybridMultilevel"/>
    <w:tmpl w:val="7AF68F3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73621B"/>
    <w:multiLevelType w:val="hybridMultilevel"/>
    <w:tmpl w:val="D41E3E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A53CCD"/>
    <w:multiLevelType w:val="hybridMultilevel"/>
    <w:tmpl w:val="F04C41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D463F78"/>
    <w:multiLevelType w:val="hybridMultilevel"/>
    <w:tmpl w:val="D3DC18F4"/>
    <w:lvl w:ilvl="0" w:tplc="91F29C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D550709"/>
    <w:multiLevelType w:val="hybridMultilevel"/>
    <w:tmpl w:val="39025D38"/>
    <w:lvl w:ilvl="0" w:tplc="04090015">
      <w:start w:val="1"/>
      <w:numFmt w:val="upperLetter"/>
      <w:lvlText w:val="%1."/>
      <w:lvlJc w:val="left"/>
      <w:pPr>
        <w:ind w:left="1196" w:hanging="360"/>
      </w:p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82" w15:restartNumberingAfterBreak="0">
    <w:nsid w:val="7E0A0B93"/>
    <w:multiLevelType w:val="hybridMultilevel"/>
    <w:tmpl w:val="51BE4A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5"/>
  </w:num>
  <w:num w:numId="2">
    <w:abstractNumId w:val="60"/>
  </w:num>
  <w:num w:numId="3">
    <w:abstractNumId w:val="68"/>
  </w:num>
  <w:num w:numId="4">
    <w:abstractNumId w:val="77"/>
  </w:num>
  <w:num w:numId="5">
    <w:abstractNumId w:val="74"/>
  </w:num>
  <w:num w:numId="6">
    <w:abstractNumId w:val="80"/>
  </w:num>
  <w:num w:numId="7">
    <w:abstractNumId w:val="14"/>
  </w:num>
  <w:num w:numId="8">
    <w:abstractNumId w:val="57"/>
  </w:num>
  <w:num w:numId="9">
    <w:abstractNumId w:val="21"/>
  </w:num>
  <w:num w:numId="10">
    <w:abstractNumId w:val="71"/>
  </w:num>
  <w:num w:numId="11">
    <w:abstractNumId w:val="10"/>
  </w:num>
  <w:num w:numId="12">
    <w:abstractNumId w:val="20"/>
  </w:num>
  <w:num w:numId="13">
    <w:abstractNumId w:val="36"/>
  </w:num>
  <w:num w:numId="14">
    <w:abstractNumId w:val="59"/>
  </w:num>
  <w:num w:numId="15">
    <w:abstractNumId w:val="0"/>
  </w:num>
  <w:num w:numId="1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8"/>
  </w:num>
  <w:num w:numId="18">
    <w:abstractNumId w:val="46"/>
  </w:num>
  <w:num w:numId="19">
    <w:abstractNumId w:val="70"/>
  </w:num>
  <w:num w:numId="20">
    <w:abstractNumId w:val="34"/>
  </w:num>
  <w:num w:numId="21">
    <w:abstractNumId w:val="49"/>
  </w:num>
  <w:num w:numId="22">
    <w:abstractNumId w:val="78"/>
  </w:num>
  <w:num w:numId="23">
    <w:abstractNumId w:val="11"/>
  </w:num>
  <w:num w:numId="24">
    <w:abstractNumId w:val="29"/>
  </w:num>
  <w:num w:numId="25">
    <w:abstractNumId w:val="81"/>
  </w:num>
  <w:num w:numId="26">
    <w:abstractNumId w:val="6"/>
  </w:num>
  <w:num w:numId="27">
    <w:abstractNumId w:val="18"/>
  </w:num>
  <w:num w:numId="28">
    <w:abstractNumId w:val="67"/>
  </w:num>
  <w:num w:numId="29">
    <w:abstractNumId w:val="50"/>
  </w:num>
  <w:num w:numId="30">
    <w:abstractNumId w:val="40"/>
  </w:num>
  <w:num w:numId="31">
    <w:abstractNumId w:val="44"/>
  </w:num>
  <w:num w:numId="32">
    <w:abstractNumId w:val="61"/>
  </w:num>
  <w:num w:numId="33">
    <w:abstractNumId w:val="51"/>
  </w:num>
  <w:num w:numId="34">
    <w:abstractNumId w:val="16"/>
  </w:num>
  <w:num w:numId="35">
    <w:abstractNumId w:val="65"/>
  </w:num>
  <w:num w:numId="36">
    <w:abstractNumId w:val="9"/>
  </w:num>
  <w:num w:numId="37">
    <w:abstractNumId w:val="24"/>
  </w:num>
  <w:num w:numId="38">
    <w:abstractNumId w:val="17"/>
  </w:num>
  <w:num w:numId="39">
    <w:abstractNumId w:val="30"/>
  </w:num>
  <w:num w:numId="40">
    <w:abstractNumId w:val="38"/>
  </w:num>
  <w:num w:numId="41">
    <w:abstractNumId w:val="82"/>
  </w:num>
  <w:num w:numId="42">
    <w:abstractNumId w:val="64"/>
  </w:num>
  <w:num w:numId="43">
    <w:abstractNumId w:val="43"/>
  </w:num>
  <w:num w:numId="44">
    <w:abstractNumId w:val="47"/>
  </w:num>
  <w:num w:numId="45">
    <w:abstractNumId w:val="26"/>
  </w:num>
  <w:num w:numId="46">
    <w:abstractNumId w:val="13"/>
  </w:num>
  <w:num w:numId="47">
    <w:abstractNumId w:val="1"/>
  </w:num>
  <w:num w:numId="48">
    <w:abstractNumId w:val="35"/>
  </w:num>
  <w:num w:numId="49">
    <w:abstractNumId w:val="33"/>
  </w:num>
  <w:num w:numId="50">
    <w:abstractNumId w:val="56"/>
  </w:num>
  <w:num w:numId="51">
    <w:abstractNumId w:val="5"/>
  </w:num>
  <w:num w:numId="52">
    <w:abstractNumId w:val="66"/>
  </w:num>
  <w:num w:numId="53">
    <w:abstractNumId w:val="15"/>
  </w:num>
  <w:num w:numId="54">
    <w:abstractNumId w:val="37"/>
  </w:num>
  <w:num w:numId="55">
    <w:abstractNumId w:val="28"/>
  </w:num>
  <w:num w:numId="56">
    <w:abstractNumId w:val="58"/>
  </w:num>
  <w:num w:numId="57">
    <w:abstractNumId w:val="73"/>
  </w:num>
  <w:num w:numId="58">
    <w:abstractNumId w:val="22"/>
  </w:num>
  <w:num w:numId="59">
    <w:abstractNumId w:val="42"/>
  </w:num>
  <w:num w:numId="60">
    <w:abstractNumId w:val="12"/>
  </w:num>
  <w:num w:numId="61">
    <w:abstractNumId w:val="76"/>
  </w:num>
  <w:num w:numId="62">
    <w:abstractNumId w:val="39"/>
  </w:num>
  <w:num w:numId="63">
    <w:abstractNumId w:val="72"/>
  </w:num>
  <w:num w:numId="64">
    <w:abstractNumId w:val="55"/>
  </w:num>
  <w:num w:numId="65">
    <w:abstractNumId w:val="53"/>
  </w:num>
  <w:num w:numId="66">
    <w:abstractNumId w:val="32"/>
  </w:num>
  <w:num w:numId="67">
    <w:abstractNumId w:val="25"/>
  </w:num>
  <w:num w:numId="68">
    <w:abstractNumId w:val="4"/>
  </w:num>
  <w:num w:numId="69">
    <w:abstractNumId w:val="2"/>
  </w:num>
  <w:num w:numId="70">
    <w:abstractNumId w:val="7"/>
  </w:num>
  <w:num w:numId="71">
    <w:abstractNumId w:val="45"/>
  </w:num>
  <w:num w:numId="72">
    <w:abstractNumId w:val="41"/>
  </w:num>
  <w:num w:numId="73">
    <w:abstractNumId w:val="23"/>
  </w:num>
  <w:num w:numId="74">
    <w:abstractNumId w:val="19"/>
  </w:num>
  <w:num w:numId="75">
    <w:abstractNumId w:val="8"/>
  </w:num>
  <w:num w:numId="76">
    <w:abstractNumId w:val="62"/>
  </w:num>
  <w:num w:numId="77">
    <w:abstractNumId w:val="79"/>
  </w:num>
  <w:num w:numId="78">
    <w:abstractNumId w:val="52"/>
  </w:num>
  <w:num w:numId="79">
    <w:abstractNumId w:val="27"/>
  </w:num>
  <w:num w:numId="80">
    <w:abstractNumId w:val="31"/>
  </w:num>
  <w:num w:numId="81">
    <w:abstractNumId w:val="63"/>
  </w:num>
  <w:num w:numId="82">
    <w:abstractNumId w:val="54"/>
  </w:num>
  <w:num w:numId="83">
    <w:abstractNumId w:val="3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6A0"/>
    <w:rsid w:val="00002210"/>
    <w:rsid w:val="00004E6A"/>
    <w:rsid w:val="00005453"/>
    <w:rsid w:val="00007B7A"/>
    <w:rsid w:val="00007E68"/>
    <w:rsid w:val="00010AC8"/>
    <w:rsid w:val="00012DE1"/>
    <w:rsid w:val="00015FA6"/>
    <w:rsid w:val="00016C9E"/>
    <w:rsid w:val="000208CB"/>
    <w:rsid w:val="00021EED"/>
    <w:rsid w:val="000220F6"/>
    <w:rsid w:val="000222BE"/>
    <w:rsid w:val="000272B2"/>
    <w:rsid w:val="0003244E"/>
    <w:rsid w:val="000330A2"/>
    <w:rsid w:val="0003527E"/>
    <w:rsid w:val="00043C4D"/>
    <w:rsid w:val="00051A36"/>
    <w:rsid w:val="00053429"/>
    <w:rsid w:val="000539C6"/>
    <w:rsid w:val="0006007B"/>
    <w:rsid w:val="00062978"/>
    <w:rsid w:val="00066A2B"/>
    <w:rsid w:val="00066C51"/>
    <w:rsid w:val="0007251A"/>
    <w:rsid w:val="00075E69"/>
    <w:rsid w:val="000767BA"/>
    <w:rsid w:val="00083C21"/>
    <w:rsid w:val="00084E5D"/>
    <w:rsid w:val="00084F88"/>
    <w:rsid w:val="00091624"/>
    <w:rsid w:val="000920B0"/>
    <w:rsid w:val="00095B5A"/>
    <w:rsid w:val="000963D8"/>
    <w:rsid w:val="00097241"/>
    <w:rsid w:val="0009761E"/>
    <w:rsid w:val="000A1168"/>
    <w:rsid w:val="000A2786"/>
    <w:rsid w:val="000A4518"/>
    <w:rsid w:val="000A5C23"/>
    <w:rsid w:val="000A64D0"/>
    <w:rsid w:val="000B0A99"/>
    <w:rsid w:val="000B28DE"/>
    <w:rsid w:val="000B3D90"/>
    <w:rsid w:val="000C0CE5"/>
    <w:rsid w:val="000C1252"/>
    <w:rsid w:val="000C2A57"/>
    <w:rsid w:val="000C32DF"/>
    <w:rsid w:val="000C35EF"/>
    <w:rsid w:val="000C666B"/>
    <w:rsid w:val="000D26A6"/>
    <w:rsid w:val="000D4C8E"/>
    <w:rsid w:val="000E2920"/>
    <w:rsid w:val="000E420B"/>
    <w:rsid w:val="000E69BD"/>
    <w:rsid w:val="000F016D"/>
    <w:rsid w:val="000F04E0"/>
    <w:rsid w:val="000F15A8"/>
    <w:rsid w:val="000F5947"/>
    <w:rsid w:val="00101DF7"/>
    <w:rsid w:val="001024B0"/>
    <w:rsid w:val="00106BEB"/>
    <w:rsid w:val="00106C35"/>
    <w:rsid w:val="00107BD2"/>
    <w:rsid w:val="001100B8"/>
    <w:rsid w:val="00111960"/>
    <w:rsid w:val="0012179E"/>
    <w:rsid w:val="00122D3D"/>
    <w:rsid w:val="001260E3"/>
    <w:rsid w:val="0013178B"/>
    <w:rsid w:val="00132974"/>
    <w:rsid w:val="00132A84"/>
    <w:rsid w:val="0013302C"/>
    <w:rsid w:val="001334B5"/>
    <w:rsid w:val="0013483A"/>
    <w:rsid w:val="00137B1D"/>
    <w:rsid w:val="001451B0"/>
    <w:rsid w:val="00145FF7"/>
    <w:rsid w:val="001477BB"/>
    <w:rsid w:val="001522E7"/>
    <w:rsid w:val="00154445"/>
    <w:rsid w:val="00161A4A"/>
    <w:rsid w:val="0016660C"/>
    <w:rsid w:val="001708BC"/>
    <w:rsid w:val="00180C28"/>
    <w:rsid w:val="0018417D"/>
    <w:rsid w:val="001853E4"/>
    <w:rsid w:val="0018554E"/>
    <w:rsid w:val="00191310"/>
    <w:rsid w:val="0019543B"/>
    <w:rsid w:val="00196EB8"/>
    <w:rsid w:val="00197A5C"/>
    <w:rsid w:val="001A1880"/>
    <w:rsid w:val="001A2A3A"/>
    <w:rsid w:val="001A4BAC"/>
    <w:rsid w:val="001A6389"/>
    <w:rsid w:val="001B0758"/>
    <w:rsid w:val="001B23B7"/>
    <w:rsid w:val="001B409B"/>
    <w:rsid w:val="001B6A57"/>
    <w:rsid w:val="001C06AA"/>
    <w:rsid w:val="001C509F"/>
    <w:rsid w:val="001D03FF"/>
    <w:rsid w:val="001D60D1"/>
    <w:rsid w:val="001E1EC7"/>
    <w:rsid w:val="001E3063"/>
    <w:rsid w:val="001E4F64"/>
    <w:rsid w:val="001E513B"/>
    <w:rsid w:val="001F7CB5"/>
    <w:rsid w:val="00200033"/>
    <w:rsid w:val="00202A3D"/>
    <w:rsid w:val="002041A5"/>
    <w:rsid w:val="00204393"/>
    <w:rsid w:val="0020545F"/>
    <w:rsid w:val="0020762E"/>
    <w:rsid w:val="00207E02"/>
    <w:rsid w:val="00211025"/>
    <w:rsid w:val="002142D9"/>
    <w:rsid w:val="00220412"/>
    <w:rsid w:val="0022086A"/>
    <w:rsid w:val="00222F66"/>
    <w:rsid w:val="00223490"/>
    <w:rsid w:val="00230479"/>
    <w:rsid w:val="00232319"/>
    <w:rsid w:val="00232751"/>
    <w:rsid w:val="002331B0"/>
    <w:rsid w:val="002366C0"/>
    <w:rsid w:val="002412C0"/>
    <w:rsid w:val="00242B01"/>
    <w:rsid w:val="00247F01"/>
    <w:rsid w:val="0025324D"/>
    <w:rsid w:val="0025357B"/>
    <w:rsid w:val="0025403E"/>
    <w:rsid w:val="00254566"/>
    <w:rsid w:val="0025591F"/>
    <w:rsid w:val="00260BA1"/>
    <w:rsid w:val="00263A54"/>
    <w:rsid w:val="0026631D"/>
    <w:rsid w:val="0026710E"/>
    <w:rsid w:val="00272494"/>
    <w:rsid w:val="002733CC"/>
    <w:rsid w:val="002736A4"/>
    <w:rsid w:val="00274AD9"/>
    <w:rsid w:val="002755A9"/>
    <w:rsid w:val="00277A53"/>
    <w:rsid w:val="00280CD1"/>
    <w:rsid w:val="00285561"/>
    <w:rsid w:val="0028641C"/>
    <w:rsid w:val="00290457"/>
    <w:rsid w:val="0029080D"/>
    <w:rsid w:val="0029120A"/>
    <w:rsid w:val="00291A16"/>
    <w:rsid w:val="00292F8C"/>
    <w:rsid w:val="002A0534"/>
    <w:rsid w:val="002A2E8B"/>
    <w:rsid w:val="002A38D4"/>
    <w:rsid w:val="002A5528"/>
    <w:rsid w:val="002A7606"/>
    <w:rsid w:val="002B0F2E"/>
    <w:rsid w:val="002B1C0E"/>
    <w:rsid w:val="002B3197"/>
    <w:rsid w:val="002B3EE4"/>
    <w:rsid w:val="002B6E7D"/>
    <w:rsid w:val="002C2805"/>
    <w:rsid w:val="002C52D2"/>
    <w:rsid w:val="002C6627"/>
    <w:rsid w:val="002D0D78"/>
    <w:rsid w:val="002D117C"/>
    <w:rsid w:val="002D289D"/>
    <w:rsid w:val="002D2D01"/>
    <w:rsid w:val="002D6704"/>
    <w:rsid w:val="002D7BAC"/>
    <w:rsid w:val="002E1B20"/>
    <w:rsid w:val="002E6AC5"/>
    <w:rsid w:val="002E74DA"/>
    <w:rsid w:val="002F0435"/>
    <w:rsid w:val="002F1906"/>
    <w:rsid w:val="002F3DC8"/>
    <w:rsid w:val="002F61F6"/>
    <w:rsid w:val="002F7A29"/>
    <w:rsid w:val="00302663"/>
    <w:rsid w:val="00303C0B"/>
    <w:rsid w:val="00306042"/>
    <w:rsid w:val="00311051"/>
    <w:rsid w:val="00322CD9"/>
    <w:rsid w:val="003254D3"/>
    <w:rsid w:val="003312D2"/>
    <w:rsid w:val="003337AC"/>
    <w:rsid w:val="003345E0"/>
    <w:rsid w:val="00337EB1"/>
    <w:rsid w:val="00341FDE"/>
    <w:rsid w:val="00342E4A"/>
    <w:rsid w:val="00343752"/>
    <w:rsid w:val="00343CD0"/>
    <w:rsid w:val="00343D78"/>
    <w:rsid w:val="00344222"/>
    <w:rsid w:val="00346CDD"/>
    <w:rsid w:val="003615C9"/>
    <w:rsid w:val="00361762"/>
    <w:rsid w:val="003629D2"/>
    <w:rsid w:val="0036666E"/>
    <w:rsid w:val="00366AFB"/>
    <w:rsid w:val="003674ED"/>
    <w:rsid w:val="00367E49"/>
    <w:rsid w:val="00372DB4"/>
    <w:rsid w:val="003750C8"/>
    <w:rsid w:val="003765FB"/>
    <w:rsid w:val="00382877"/>
    <w:rsid w:val="00384496"/>
    <w:rsid w:val="00385A03"/>
    <w:rsid w:val="0038672D"/>
    <w:rsid w:val="00391437"/>
    <w:rsid w:val="003924A7"/>
    <w:rsid w:val="00394DFD"/>
    <w:rsid w:val="00397B04"/>
    <w:rsid w:val="003A3157"/>
    <w:rsid w:val="003A3A22"/>
    <w:rsid w:val="003A45BF"/>
    <w:rsid w:val="003A519D"/>
    <w:rsid w:val="003A70B5"/>
    <w:rsid w:val="003B0290"/>
    <w:rsid w:val="003B07B4"/>
    <w:rsid w:val="003B0C1C"/>
    <w:rsid w:val="003B28E1"/>
    <w:rsid w:val="003B303B"/>
    <w:rsid w:val="003B3133"/>
    <w:rsid w:val="003B4543"/>
    <w:rsid w:val="003B4D34"/>
    <w:rsid w:val="003C397E"/>
    <w:rsid w:val="003C570C"/>
    <w:rsid w:val="003D01F6"/>
    <w:rsid w:val="003D09CC"/>
    <w:rsid w:val="003D22DA"/>
    <w:rsid w:val="003D3330"/>
    <w:rsid w:val="003D6F65"/>
    <w:rsid w:val="003E3822"/>
    <w:rsid w:val="003E7706"/>
    <w:rsid w:val="003F3992"/>
    <w:rsid w:val="003F6C80"/>
    <w:rsid w:val="00401C1E"/>
    <w:rsid w:val="00402AA3"/>
    <w:rsid w:val="004033ED"/>
    <w:rsid w:val="00404E68"/>
    <w:rsid w:val="00406589"/>
    <w:rsid w:val="004075E6"/>
    <w:rsid w:val="004131B6"/>
    <w:rsid w:val="00413744"/>
    <w:rsid w:val="00420CB9"/>
    <w:rsid w:val="00423EBC"/>
    <w:rsid w:val="00431029"/>
    <w:rsid w:val="00431BE1"/>
    <w:rsid w:val="0043719B"/>
    <w:rsid w:val="00440ECA"/>
    <w:rsid w:val="004442E2"/>
    <w:rsid w:val="00447C59"/>
    <w:rsid w:val="00447D29"/>
    <w:rsid w:val="00460470"/>
    <w:rsid w:val="00464D2A"/>
    <w:rsid w:val="00465AA7"/>
    <w:rsid w:val="004679F6"/>
    <w:rsid w:val="00471663"/>
    <w:rsid w:val="004753B1"/>
    <w:rsid w:val="004833B3"/>
    <w:rsid w:val="00483C46"/>
    <w:rsid w:val="00490E44"/>
    <w:rsid w:val="00492995"/>
    <w:rsid w:val="00493F14"/>
    <w:rsid w:val="004A0B69"/>
    <w:rsid w:val="004A0D95"/>
    <w:rsid w:val="004A6DE3"/>
    <w:rsid w:val="004A7E94"/>
    <w:rsid w:val="004B0E46"/>
    <w:rsid w:val="004B0F04"/>
    <w:rsid w:val="004B321A"/>
    <w:rsid w:val="004B513A"/>
    <w:rsid w:val="004B556C"/>
    <w:rsid w:val="004B61F5"/>
    <w:rsid w:val="004C2687"/>
    <w:rsid w:val="004C383D"/>
    <w:rsid w:val="004D24F4"/>
    <w:rsid w:val="004D6340"/>
    <w:rsid w:val="004F1B55"/>
    <w:rsid w:val="004F243F"/>
    <w:rsid w:val="004F2C82"/>
    <w:rsid w:val="004F3BE0"/>
    <w:rsid w:val="004F47EE"/>
    <w:rsid w:val="00502FD2"/>
    <w:rsid w:val="00504C64"/>
    <w:rsid w:val="00506BF2"/>
    <w:rsid w:val="00507080"/>
    <w:rsid w:val="005106A0"/>
    <w:rsid w:val="00510AA1"/>
    <w:rsid w:val="005114D8"/>
    <w:rsid w:val="005143C2"/>
    <w:rsid w:val="005157F7"/>
    <w:rsid w:val="00521424"/>
    <w:rsid w:val="00522DF6"/>
    <w:rsid w:val="00525908"/>
    <w:rsid w:val="00527A48"/>
    <w:rsid w:val="00531D09"/>
    <w:rsid w:val="005326DC"/>
    <w:rsid w:val="00534CB6"/>
    <w:rsid w:val="00535DD7"/>
    <w:rsid w:val="00536F61"/>
    <w:rsid w:val="005407B9"/>
    <w:rsid w:val="00544623"/>
    <w:rsid w:val="00544D4B"/>
    <w:rsid w:val="00544E47"/>
    <w:rsid w:val="0054529B"/>
    <w:rsid w:val="0054633E"/>
    <w:rsid w:val="00550C12"/>
    <w:rsid w:val="0055320A"/>
    <w:rsid w:val="005569E1"/>
    <w:rsid w:val="00556A35"/>
    <w:rsid w:val="00560DE3"/>
    <w:rsid w:val="00561537"/>
    <w:rsid w:val="0056173E"/>
    <w:rsid w:val="00571282"/>
    <w:rsid w:val="00572407"/>
    <w:rsid w:val="0057397D"/>
    <w:rsid w:val="005749D5"/>
    <w:rsid w:val="0058601E"/>
    <w:rsid w:val="00587634"/>
    <w:rsid w:val="00590F86"/>
    <w:rsid w:val="005915BC"/>
    <w:rsid w:val="00591DEF"/>
    <w:rsid w:val="00592E0B"/>
    <w:rsid w:val="005940AD"/>
    <w:rsid w:val="00594924"/>
    <w:rsid w:val="005A4289"/>
    <w:rsid w:val="005A5AA8"/>
    <w:rsid w:val="005A6970"/>
    <w:rsid w:val="005B1E5A"/>
    <w:rsid w:val="005B4DF2"/>
    <w:rsid w:val="005B4E56"/>
    <w:rsid w:val="005B52A5"/>
    <w:rsid w:val="005B6F39"/>
    <w:rsid w:val="005C462A"/>
    <w:rsid w:val="005C5F35"/>
    <w:rsid w:val="005C6059"/>
    <w:rsid w:val="005D0E9F"/>
    <w:rsid w:val="005D2649"/>
    <w:rsid w:val="005D4713"/>
    <w:rsid w:val="005D7216"/>
    <w:rsid w:val="005E1C4C"/>
    <w:rsid w:val="005E1EE2"/>
    <w:rsid w:val="005E3903"/>
    <w:rsid w:val="005E49DC"/>
    <w:rsid w:val="00603663"/>
    <w:rsid w:val="006066AD"/>
    <w:rsid w:val="00611353"/>
    <w:rsid w:val="00612F75"/>
    <w:rsid w:val="00621A74"/>
    <w:rsid w:val="00621A94"/>
    <w:rsid w:val="00627170"/>
    <w:rsid w:val="00630427"/>
    <w:rsid w:val="00633E60"/>
    <w:rsid w:val="00634814"/>
    <w:rsid w:val="00637182"/>
    <w:rsid w:val="006376AE"/>
    <w:rsid w:val="00650504"/>
    <w:rsid w:val="00652189"/>
    <w:rsid w:val="00655A72"/>
    <w:rsid w:val="00656F4F"/>
    <w:rsid w:val="0066359C"/>
    <w:rsid w:val="00663AA8"/>
    <w:rsid w:val="00664454"/>
    <w:rsid w:val="00670ABD"/>
    <w:rsid w:val="00675125"/>
    <w:rsid w:val="00677047"/>
    <w:rsid w:val="00683981"/>
    <w:rsid w:val="00686896"/>
    <w:rsid w:val="0069277F"/>
    <w:rsid w:val="0069306C"/>
    <w:rsid w:val="006A1704"/>
    <w:rsid w:val="006A1A1C"/>
    <w:rsid w:val="006A1A83"/>
    <w:rsid w:val="006A20C1"/>
    <w:rsid w:val="006A232A"/>
    <w:rsid w:val="006A391E"/>
    <w:rsid w:val="006A4114"/>
    <w:rsid w:val="006A5683"/>
    <w:rsid w:val="006A6768"/>
    <w:rsid w:val="006A6BA6"/>
    <w:rsid w:val="006A7A15"/>
    <w:rsid w:val="006B2A3B"/>
    <w:rsid w:val="006B6045"/>
    <w:rsid w:val="006B64CE"/>
    <w:rsid w:val="006C6C87"/>
    <w:rsid w:val="006C7ECF"/>
    <w:rsid w:val="006D1CB3"/>
    <w:rsid w:val="006D1F51"/>
    <w:rsid w:val="006D55CA"/>
    <w:rsid w:val="006D6250"/>
    <w:rsid w:val="006E02B0"/>
    <w:rsid w:val="006E1512"/>
    <w:rsid w:val="006E2FD5"/>
    <w:rsid w:val="006F1B9E"/>
    <w:rsid w:val="006F2C1C"/>
    <w:rsid w:val="006F395E"/>
    <w:rsid w:val="006F3FD9"/>
    <w:rsid w:val="006F641C"/>
    <w:rsid w:val="007002CD"/>
    <w:rsid w:val="0070085F"/>
    <w:rsid w:val="007008A1"/>
    <w:rsid w:val="00706665"/>
    <w:rsid w:val="00711E0E"/>
    <w:rsid w:val="00712481"/>
    <w:rsid w:val="0071536D"/>
    <w:rsid w:val="0072003F"/>
    <w:rsid w:val="0072179F"/>
    <w:rsid w:val="00722551"/>
    <w:rsid w:val="00723614"/>
    <w:rsid w:val="00724241"/>
    <w:rsid w:val="00730061"/>
    <w:rsid w:val="00730D1B"/>
    <w:rsid w:val="00730E31"/>
    <w:rsid w:val="00732425"/>
    <w:rsid w:val="0073379F"/>
    <w:rsid w:val="0073507E"/>
    <w:rsid w:val="007438BE"/>
    <w:rsid w:val="00745E9E"/>
    <w:rsid w:val="0075337A"/>
    <w:rsid w:val="007555F9"/>
    <w:rsid w:val="0076356C"/>
    <w:rsid w:val="007723FD"/>
    <w:rsid w:val="00772CAF"/>
    <w:rsid w:val="0077476C"/>
    <w:rsid w:val="00777162"/>
    <w:rsid w:val="00781199"/>
    <w:rsid w:val="007814FD"/>
    <w:rsid w:val="007831A7"/>
    <w:rsid w:val="00785C85"/>
    <w:rsid w:val="007909E8"/>
    <w:rsid w:val="00792162"/>
    <w:rsid w:val="0079540E"/>
    <w:rsid w:val="00796DED"/>
    <w:rsid w:val="00797136"/>
    <w:rsid w:val="007A17FA"/>
    <w:rsid w:val="007A4CAF"/>
    <w:rsid w:val="007A50D9"/>
    <w:rsid w:val="007A6D8F"/>
    <w:rsid w:val="007B0F06"/>
    <w:rsid w:val="007B2282"/>
    <w:rsid w:val="007B2DD5"/>
    <w:rsid w:val="007B41A7"/>
    <w:rsid w:val="007C20C5"/>
    <w:rsid w:val="007C391E"/>
    <w:rsid w:val="007C3CD4"/>
    <w:rsid w:val="007C4E8B"/>
    <w:rsid w:val="007C5FEA"/>
    <w:rsid w:val="007C6F0C"/>
    <w:rsid w:val="007C7238"/>
    <w:rsid w:val="007D2225"/>
    <w:rsid w:val="007D2641"/>
    <w:rsid w:val="007D4B5B"/>
    <w:rsid w:val="007D52D4"/>
    <w:rsid w:val="007D773E"/>
    <w:rsid w:val="007E00B9"/>
    <w:rsid w:val="007E19A3"/>
    <w:rsid w:val="007E596B"/>
    <w:rsid w:val="007E6D71"/>
    <w:rsid w:val="007F1AB2"/>
    <w:rsid w:val="007F1DBC"/>
    <w:rsid w:val="007F29E5"/>
    <w:rsid w:val="007F2E25"/>
    <w:rsid w:val="007F4508"/>
    <w:rsid w:val="007F5C55"/>
    <w:rsid w:val="007F76CD"/>
    <w:rsid w:val="00800943"/>
    <w:rsid w:val="0080476A"/>
    <w:rsid w:val="00811202"/>
    <w:rsid w:val="00812516"/>
    <w:rsid w:val="00812F65"/>
    <w:rsid w:val="008134C8"/>
    <w:rsid w:val="00813F77"/>
    <w:rsid w:val="00814A94"/>
    <w:rsid w:val="008231C3"/>
    <w:rsid w:val="008260CB"/>
    <w:rsid w:val="008302CD"/>
    <w:rsid w:val="008303CF"/>
    <w:rsid w:val="00834787"/>
    <w:rsid w:val="008406EA"/>
    <w:rsid w:val="00841E22"/>
    <w:rsid w:val="00843C8E"/>
    <w:rsid w:val="00850475"/>
    <w:rsid w:val="008507EE"/>
    <w:rsid w:val="00851B66"/>
    <w:rsid w:val="008533C9"/>
    <w:rsid w:val="00855D20"/>
    <w:rsid w:val="00856221"/>
    <w:rsid w:val="00862CD7"/>
    <w:rsid w:val="00862D55"/>
    <w:rsid w:val="00864FA8"/>
    <w:rsid w:val="00866405"/>
    <w:rsid w:val="00866737"/>
    <w:rsid w:val="00874497"/>
    <w:rsid w:val="00877604"/>
    <w:rsid w:val="0088449F"/>
    <w:rsid w:val="00885E09"/>
    <w:rsid w:val="00890AA0"/>
    <w:rsid w:val="008955C8"/>
    <w:rsid w:val="00896387"/>
    <w:rsid w:val="00896D91"/>
    <w:rsid w:val="008A3581"/>
    <w:rsid w:val="008B2B79"/>
    <w:rsid w:val="008B4F41"/>
    <w:rsid w:val="008B555C"/>
    <w:rsid w:val="008B6B9E"/>
    <w:rsid w:val="008C517D"/>
    <w:rsid w:val="008C59FA"/>
    <w:rsid w:val="008C5A61"/>
    <w:rsid w:val="008D574D"/>
    <w:rsid w:val="008D7D07"/>
    <w:rsid w:val="008E2643"/>
    <w:rsid w:val="008E6362"/>
    <w:rsid w:val="008F0645"/>
    <w:rsid w:val="008F27F8"/>
    <w:rsid w:val="008F54E6"/>
    <w:rsid w:val="008F7F72"/>
    <w:rsid w:val="009013B1"/>
    <w:rsid w:val="009016B6"/>
    <w:rsid w:val="00902106"/>
    <w:rsid w:val="009164B8"/>
    <w:rsid w:val="00920C20"/>
    <w:rsid w:val="00920F35"/>
    <w:rsid w:val="0092738D"/>
    <w:rsid w:val="00932325"/>
    <w:rsid w:val="00932C55"/>
    <w:rsid w:val="00933AD8"/>
    <w:rsid w:val="00933DD2"/>
    <w:rsid w:val="00936D76"/>
    <w:rsid w:val="00940DA9"/>
    <w:rsid w:val="00944106"/>
    <w:rsid w:val="00944A52"/>
    <w:rsid w:val="00955BF0"/>
    <w:rsid w:val="00963BD9"/>
    <w:rsid w:val="009645B8"/>
    <w:rsid w:val="00964A0F"/>
    <w:rsid w:val="00965863"/>
    <w:rsid w:val="0096628D"/>
    <w:rsid w:val="009665B5"/>
    <w:rsid w:val="00966E71"/>
    <w:rsid w:val="009843CE"/>
    <w:rsid w:val="00984916"/>
    <w:rsid w:val="009851CE"/>
    <w:rsid w:val="0098596C"/>
    <w:rsid w:val="00985D82"/>
    <w:rsid w:val="00990A28"/>
    <w:rsid w:val="00990EFD"/>
    <w:rsid w:val="009956EB"/>
    <w:rsid w:val="00997069"/>
    <w:rsid w:val="009A078C"/>
    <w:rsid w:val="009A1367"/>
    <w:rsid w:val="009A14AD"/>
    <w:rsid w:val="009A2890"/>
    <w:rsid w:val="009A372F"/>
    <w:rsid w:val="009A3910"/>
    <w:rsid w:val="009A3DB2"/>
    <w:rsid w:val="009A780F"/>
    <w:rsid w:val="009B5B6B"/>
    <w:rsid w:val="009B63B4"/>
    <w:rsid w:val="009C3511"/>
    <w:rsid w:val="009C5938"/>
    <w:rsid w:val="009D27E0"/>
    <w:rsid w:val="009D29DE"/>
    <w:rsid w:val="009E331D"/>
    <w:rsid w:val="009E3A5A"/>
    <w:rsid w:val="009E4197"/>
    <w:rsid w:val="009E4911"/>
    <w:rsid w:val="009F62C7"/>
    <w:rsid w:val="00A0273F"/>
    <w:rsid w:val="00A02897"/>
    <w:rsid w:val="00A0393C"/>
    <w:rsid w:val="00A12AA3"/>
    <w:rsid w:val="00A16983"/>
    <w:rsid w:val="00A16CD1"/>
    <w:rsid w:val="00A175AF"/>
    <w:rsid w:val="00A206C4"/>
    <w:rsid w:val="00A223D6"/>
    <w:rsid w:val="00A253DD"/>
    <w:rsid w:val="00A2547D"/>
    <w:rsid w:val="00A25C17"/>
    <w:rsid w:val="00A34BAF"/>
    <w:rsid w:val="00A35893"/>
    <w:rsid w:val="00A35BB1"/>
    <w:rsid w:val="00A35F00"/>
    <w:rsid w:val="00A4196E"/>
    <w:rsid w:val="00A431E1"/>
    <w:rsid w:val="00A53D51"/>
    <w:rsid w:val="00A60D50"/>
    <w:rsid w:val="00A61A0D"/>
    <w:rsid w:val="00A62427"/>
    <w:rsid w:val="00A63B50"/>
    <w:rsid w:val="00A6560D"/>
    <w:rsid w:val="00A67016"/>
    <w:rsid w:val="00A70D24"/>
    <w:rsid w:val="00A72708"/>
    <w:rsid w:val="00A733AB"/>
    <w:rsid w:val="00A7627B"/>
    <w:rsid w:val="00A76390"/>
    <w:rsid w:val="00A77038"/>
    <w:rsid w:val="00A77B2F"/>
    <w:rsid w:val="00A82C34"/>
    <w:rsid w:val="00A85068"/>
    <w:rsid w:val="00A87A66"/>
    <w:rsid w:val="00A91094"/>
    <w:rsid w:val="00A9114C"/>
    <w:rsid w:val="00A923A3"/>
    <w:rsid w:val="00A92F60"/>
    <w:rsid w:val="00A95B39"/>
    <w:rsid w:val="00A96648"/>
    <w:rsid w:val="00A97F9B"/>
    <w:rsid w:val="00AA40AA"/>
    <w:rsid w:val="00AA696C"/>
    <w:rsid w:val="00AA7421"/>
    <w:rsid w:val="00AB04B8"/>
    <w:rsid w:val="00AB2467"/>
    <w:rsid w:val="00AB24D9"/>
    <w:rsid w:val="00AB2544"/>
    <w:rsid w:val="00AB37F4"/>
    <w:rsid w:val="00AB3A30"/>
    <w:rsid w:val="00AB4BEC"/>
    <w:rsid w:val="00AC1460"/>
    <w:rsid w:val="00AC3126"/>
    <w:rsid w:val="00AC324D"/>
    <w:rsid w:val="00AC3889"/>
    <w:rsid w:val="00AD1AEA"/>
    <w:rsid w:val="00AD2314"/>
    <w:rsid w:val="00AD5BF8"/>
    <w:rsid w:val="00AD66E4"/>
    <w:rsid w:val="00AE3D70"/>
    <w:rsid w:val="00AE65D6"/>
    <w:rsid w:val="00AE7288"/>
    <w:rsid w:val="00AF0B56"/>
    <w:rsid w:val="00AF19F6"/>
    <w:rsid w:val="00AF390C"/>
    <w:rsid w:val="00AF6E93"/>
    <w:rsid w:val="00B00919"/>
    <w:rsid w:val="00B00A98"/>
    <w:rsid w:val="00B0264B"/>
    <w:rsid w:val="00B04479"/>
    <w:rsid w:val="00B160E1"/>
    <w:rsid w:val="00B1780E"/>
    <w:rsid w:val="00B272CF"/>
    <w:rsid w:val="00B31C38"/>
    <w:rsid w:val="00B32D31"/>
    <w:rsid w:val="00B33402"/>
    <w:rsid w:val="00B334B5"/>
    <w:rsid w:val="00B339CC"/>
    <w:rsid w:val="00B33E69"/>
    <w:rsid w:val="00B33F2D"/>
    <w:rsid w:val="00B36A97"/>
    <w:rsid w:val="00B40254"/>
    <w:rsid w:val="00B409F7"/>
    <w:rsid w:val="00B415D6"/>
    <w:rsid w:val="00B42CF3"/>
    <w:rsid w:val="00B4321E"/>
    <w:rsid w:val="00B50129"/>
    <w:rsid w:val="00B52325"/>
    <w:rsid w:val="00B53CFA"/>
    <w:rsid w:val="00B54134"/>
    <w:rsid w:val="00B554B3"/>
    <w:rsid w:val="00B566E3"/>
    <w:rsid w:val="00B60B11"/>
    <w:rsid w:val="00B60D51"/>
    <w:rsid w:val="00B65877"/>
    <w:rsid w:val="00B71D71"/>
    <w:rsid w:val="00B743D2"/>
    <w:rsid w:val="00B75BEB"/>
    <w:rsid w:val="00B802FB"/>
    <w:rsid w:val="00B80502"/>
    <w:rsid w:val="00B870F3"/>
    <w:rsid w:val="00B90C0B"/>
    <w:rsid w:val="00B92967"/>
    <w:rsid w:val="00BA0906"/>
    <w:rsid w:val="00BA42A0"/>
    <w:rsid w:val="00BA5BA1"/>
    <w:rsid w:val="00BB330B"/>
    <w:rsid w:val="00BB7E47"/>
    <w:rsid w:val="00BC40F2"/>
    <w:rsid w:val="00BD046C"/>
    <w:rsid w:val="00BD13E2"/>
    <w:rsid w:val="00BD1677"/>
    <w:rsid w:val="00BD6089"/>
    <w:rsid w:val="00BE77B0"/>
    <w:rsid w:val="00BF01FF"/>
    <w:rsid w:val="00BF22D9"/>
    <w:rsid w:val="00BF29F6"/>
    <w:rsid w:val="00C0063E"/>
    <w:rsid w:val="00C02158"/>
    <w:rsid w:val="00C02F07"/>
    <w:rsid w:val="00C0479F"/>
    <w:rsid w:val="00C06DDE"/>
    <w:rsid w:val="00C138EF"/>
    <w:rsid w:val="00C145BC"/>
    <w:rsid w:val="00C16FED"/>
    <w:rsid w:val="00C22B5B"/>
    <w:rsid w:val="00C24FA4"/>
    <w:rsid w:val="00C26E99"/>
    <w:rsid w:val="00C3012C"/>
    <w:rsid w:val="00C32472"/>
    <w:rsid w:val="00C34C73"/>
    <w:rsid w:val="00C37934"/>
    <w:rsid w:val="00C416FC"/>
    <w:rsid w:val="00C439AF"/>
    <w:rsid w:val="00C44508"/>
    <w:rsid w:val="00C4467D"/>
    <w:rsid w:val="00C45E91"/>
    <w:rsid w:val="00C518F9"/>
    <w:rsid w:val="00C51F23"/>
    <w:rsid w:val="00C52A7D"/>
    <w:rsid w:val="00C53FAF"/>
    <w:rsid w:val="00C54631"/>
    <w:rsid w:val="00C5475D"/>
    <w:rsid w:val="00C62424"/>
    <w:rsid w:val="00C65DD8"/>
    <w:rsid w:val="00C66DCC"/>
    <w:rsid w:val="00C678DA"/>
    <w:rsid w:val="00C760AF"/>
    <w:rsid w:val="00C7714E"/>
    <w:rsid w:val="00C82BA2"/>
    <w:rsid w:val="00C83855"/>
    <w:rsid w:val="00C83D8A"/>
    <w:rsid w:val="00C9322C"/>
    <w:rsid w:val="00C94F37"/>
    <w:rsid w:val="00C95047"/>
    <w:rsid w:val="00C959D3"/>
    <w:rsid w:val="00C96222"/>
    <w:rsid w:val="00CA4743"/>
    <w:rsid w:val="00CA4D9F"/>
    <w:rsid w:val="00CB1A11"/>
    <w:rsid w:val="00CB1D09"/>
    <w:rsid w:val="00CB322F"/>
    <w:rsid w:val="00CB465D"/>
    <w:rsid w:val="00CB6541"/>
    <w:rsid w:val="00CB6BE6"/>
    <w:rsid w:val="00CD0277"/>
    <w:rsid w:val="00CE0DBB"/>
    <w:rsid w:val="00CE7C58"/>
    <w:rsid w:val="00CF0E50"/>
    <w:rsid w:val="00CF1920"/>
    <w:rsid w:val="00CF1B7B"/>
    <w:rsid w:val="00CF461D"/>
    <w:rsid w:val="00D028F3"/>
    <w:rsid w:val="00D046D2"/>
    <w:rsid w:val="00D04DDA"/>
    <w:rsid w:val="00D05FBC"/>
    <w:rsid w:val="00D077D6"/>
    <w:rsid w:val="00D07FF8"/>
    <w:rsid w:val="00D10D01"/>
    <w:rsid w:val="00D143D9"/>
    <w:rsid w:val="00D16B50"/>
    <w:rsid w:val="00D17496"/>
    <w:rsid w:val="00D20E50"/>
    <w:rsid w:val="00D24A45"/>
    <w:rsid w:val="00D26B59"/>
    <w:rsid w:val="00D32F21"/>
    <w:rsid w:val="00D43C80"/>
    <w:rsid w:val="00D45184"/>
    <w:rsid w:val="00D4615B"/>
    <w:rsid w:val="00D5634F"/>
    <w:rsid w:val="00D61288"/>
    <w:rsid w:val="00D6417E"/>
    <w:rsid w:val="00D651DE"/>
    <w:rsid w:val="00D65E4E"/>
    <w:rsid w:val="00D70284"/>
    <w:rsid w:val="00D76264"/>
    <w:rsid w:val="00D83996"/>
    <w:rsid w:val="00D8627F"/>
    <w:rsid w:val="00D94E53"/>
    <w:rsid w:val="00D95036"/>
    <w:rsid w:val="00D968F5"/>
    <w:rsid w:val="00D97D34"/>
    <w:rsid w:val="00DA1FE7"/>
    <w:rsid w:val="00DA38F6"/>
    <w:rsid w:val="00DA459B"/>
    <w:rsid w:val="00DC1025"/>
    <w:rsid w:val="00DC53AB"/>
    <w:rsid w:val="00DC5928"/>
    <w:rsid w:val="00DC70CA"/>
    <w:rsid w:val="00DC74B7"/>
    <w:rsid w:val="00DD385B"/>
    <w:rsid w:val="00DD500A"/>
    <w:rsid w:val="00DD6060"/>
    <w:rsid w:val="00DD6DEC"/>
    <w:rsid w:val="00DE1C54"/>
    <w:rsid w:val="00DE1DCD"/>
    <w:rsid w:val="00DE5CA0"/>
    <w:rsid w:val="00DF0CA1"/>
    <w:rsid w:val="00DF1531"/>
    <w:rsid w:val="00DF2F54"/>
    <w:rsid w:val="00DF3773"/>
    <w:rsid w:val="00E00878"/>
    <w:rsid w:val="00E00B48"/>
    <w:rsid w:val="00E0703F"/>
    <w:rsid w:val="00E11B83"/>
    <w:rsid w:val="00E126B0"/>
    <w:rsid w:val="00E1590A"/>
    <w:rsid w:val="00E31433"/>
    <w:rsid w:val="00E37537"/>
    <w:rsid w:val="00E42D07"/>
    <w:rsid w:val="00E43BDB"/>
    <w:rsid w:val="00E46139"/>
    <w:rsid w:val="00E47A50"/>
    <w:rsid w:val="00E515CB"/>
    <w:rsid w:val="00E51FDF"/>
    <w:rsid w:val="00E54A26"/>
    <w:rsid w:val="00E5553B"/>
    <w:rsid w:val="00E55DF5"/>
    <w:rsid w:val="00E56EF7"/>
    <w:rsid w:val="00E57200"/>
    <w:rsid w:val="00E61AAB"/>
    <w:rsid w:val="00E6348C"/>
    <w:rsid w:val="00E63761"/>
    <w:rsid w:val="00E6581D"/>
    <w:rsid w:val="00E70057"/>
    <w:rsid w:val="00E733BB"/>
    <w:rsid w:val="00E81C57"/>
    <w:rsid w:val="00E8233F"/>
    <w:rsid w:val="00E848DE"/>
    <w:rsid w:val="00E85DDC"/>
    <w:rsid w:val="00E90BBD"/>
    <w:rsid w:val="00E923D3"/>
    <w:rsid w:val="00E931E2"/>
    <w:rsid w:val="00E935DE"/>
    <w:rsid w:val="00E93803"/>
    <w:rsid w:val="00E9504A"/>
    <w:rsid w:val="00E9562C"/>
    <w:rsid w:val="00EA75E8"/>
    <w:rsid w:val="00EB12B7"/>
    <w:rsid w:val="00EB3B28"/>
    <w:rsid w:val="00EB3FAD"/>
    <w:rsid w:val="00EB4B2B"/>
    <w:rsid w:val="00EB6DC3"/>
    <w:rsid w:val="00EC1C34"/>
    <w:rsid w:val="00EC36BB"/>
    <w:rsid w:val="00EC3B31"/>
    <w:rsid w:val="00EC591C"/>
    <w:rsid w:val="00ED00EE"/>
    <w:rsid w:val="00ED3C13"/>
    <w:rsid w:val="00ED563F"/>
    <w:rsid w:val="00ED5F52"/>
    <w:rsid w:val="00ED60ED"/>
    <w:rsid w:val="00ED7D0A"/>
    <w:rsid w:val="00EE2F1F"/>
    <w:rsid w:val="00EE3363"/>
    <w:rsid w:val="00EE6CEA"/>
    <w:rsid w:val="00EF0DCA"/>
    <w:rsid w:val="00EF13EE"/>
    <w:rsid w:val="00EF2630"/>
    <w:rsid w:val="00EF337D"/>
    <w:rsid w:val="00EF5049"/>
    <w:rsid w:val="00F00E69"/>
    <w:rsid w:val="00F04D59"/>
    <w:rsid w:val="00F0541E"/>
    <w:rsid w:val="00F063F8"/>
    <w:rsid w:val="00F10354"/>
    <w:rsid w:val="00F107B4"/>
    <w:rsid w:val="00F1085B"/>
    <w:rsid w:val="00F123D4"/>
    <w:rsid w:val="00F1280D"/>
    <w:rsid w:val="00F14A12"/>
    <w:rsid w:val="00F14AE3"/>
    <w:rsid w:val="00F158BA"/>
    <w:rsid w:val="00F16269"/>
    <w:rsid w:val="00F25462"/>
    <w:rsid w:val="00F2644A"/>
    <w:rsid w:val="00F33326"/>
    <w:rsid w:val="00F334E6"/>
    <w:rsid w:val="00F342BD"/>
    <w:rsid w:val="00F3437C"/>
    <w:rsid w:val="00F3457A"/>
    <w:rsid w:val="00F34CFF"/>
    <w:rsid w:val="00F3502D"/>
    <w:rsid w:val="00F353F5"/>
    <w:rsid w:val="00F37FBA"/>
    <w:rsid w:val="00F429D6"/>
    <w:rsid w:val="00F42C17"/>
    <w:rsid w:val="00F4480A"/>
    <w:rsid w:val="00F44D82"/>
    <w:rsid w:val="00F472EA"/>
    <w:rsid w:val="00F47490"/>
    <w:rsid w:val="00F63254"/>
    <w:rsid w:val="00F6613C"/>
    <w:rsid w:val="00F674F5"/>
    <w:rsid w:val="00F70B9D"/>
    <w:rsid w:val="00F713F2"/>
    <w:rsid w:val="00F7173D"/>
    <w:rsid w:val="00F722F7"/>
    <w:rsid w:val="00F72E00"/>
    <w:rsid w:val="00F76426"/>
    <w:rsid w:val="00F77049"/>
    <w:rsid w:val="00F82449"/>
    <w:rsid w:val="00F82D4C"/>
    <w:rsid w:val="00F84054"/>
    <w:rsid w:val="00F84565"/>
    <w:rsid w:val="00F85678"/>
    <w:rsid w:val="00F85D50"/>
    <w:rsid w:val="00F86D09"/>
    <w:rsid w:val="00F9119E"/>
    <w:rsid w:val="00F91739"/>
    <w:rsid w:val="00F932AA"/>
    <w:rsid w:val="00F94629"/>
    <w:rsid w:val="00F94EDD"/>
    <w:rsid w:val="00FA38B0"/>
    <w:rsid w:val="00FA4D2B"/>
    <w:rsid w:val="00FA572B"/>
    <w:rsid w:val="00FB0637"/>
    <w:rsid w:val="00FB3350"/>
    <w:rsid w:val="00FB37D1"/>
    <w:rsid w:val="00FC297E"/>
    <w:rsid w:val="00FC4009"/>
    <w:rsid w:val="00FC4706"/>
    <w:rsid w:val="00FD05CE"/>
    <w:rsid w:val="00FD4A80"/>
    <w:rsid w:val="00FD4D76"/>
    <w:rsid w:val="00FE2C42"/>
    <w:rsid w:val="00FE3357"/>
    <w:rsid w:val="00FE57DA"/>
    <w:rsid w:val="00FF0BAD"/>
    <w:rsid w:val="00FF1E9B"/>
    <w:rsid w:val="00FF214D"/>
    <w:rsid w:val="00FF2C16"/>
    <w:rsid w:val="00FF46F8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75751A"/>
  <w15:chartTrackingRefBased/>
  <w15:docId w15:val="{741EFC87-250F-491A-B11B-E3506ABE3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5A72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106A0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Listaszerbekezds">
    <w:name w:val="List Paragraph"/>
    <w:basedOn w:val="Norml"/>
    <w:uiPriority w:val="34"/>
    <w:qFormat/>
    <w:rsid w:val="005106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6F3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F395E"/>
    <w:rPr>
      <w:rFonts w:ascii="Calibri" w:eastAsia="Times New Roman" w:hAnsi="Calibri" w:cs="Times New Roman"/>
      <w:lang w:val="en-US"/>
    </w:rPr>
  </w:style>
  <w:style w:type="paragraph" w:styleId="llb">
    <w:name w:val="footer"/>
    <w:basedOn w:val="Norml"/>
    <w:link w:val="llbChar"/>
    <w:uiPriority w:val="99"/>
    <w:unhideWhenUsed/>
    <w:rsid w:val="006F3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F395E"/>
    <w:rPr>
      <w:rFonts w:ascii="Calibri" w:eastAsia="Times New Roman" w:hAnsi="Calibri" w:cs="Times New Roman"/>
      <w:lang w:val="en-US"/>
    </w:rPr>
  </w:style>
  <w:style w:type="table" w:styleId="Rcsostblzat">
    <w:name w:val="Table Grid"/>
    <w:basedOn w:val="Normltblzat"/>
    <w:uiPriority w:val="59"/>
    <w:rsid w:val="00F9462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F9462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629"/>
    <w:pPr>
      <w:spacing w:line="240" w:lineRule="auto"/>
    </w:pPr>
    <w:rPr>
      <w:rFonts w:eastAsia="Calibri"/>
      <w:sz w:val="20"/>
      <w:szCs w:val="20"/>
      <w:lang w:val="en-GB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629"/>
    <w:rPr>
      <w:rFonts w:ascii="Calibri" w:eastAsia="Calibri" w:hAnsi="Calibri" w:cs="Times New Roman"/>
      <w:sz w:val="20"/>
      <w:szCs w:val="20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E6AC5"/>
    <w:rPr>
      <w:rFonts w:eastAsia="Times New Roman"/>
      <w:b/>
      <w:bCs/>
      <w:lang w:val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E6AC5"/>
    <w:rPr>
      <w:rFonts w:ascii="Calibri" w:eastAsia="Times New Roman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17</Pages>
  <Words>8134</Words>
  <Characters>46369</Characters>
  <Application>Microsoft Office Word</Application>
  <DocSecurity>0</DocSecurity>
  <Lines>386</Lines>
  <Paragraphs>108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Gurzu</dc:creator>
  <cp:keywords/>
  <dc:description/>
  <cp:lastModifiedBy>botos.erika.33@gmail.com</cp:lastModifiedBy>
  <cp:revision>9</cp:revision>
  <dcterms:created xsi:type="dcterms:W3CDTF">2023-03-04T20:45:00Z</dcterms:created>
  <dcterms:modified xsi:type="dcterms:W3CDTF">2023-03-07T08:17:00Z</dcterms:modified>
</cp:coreProperties>
</file>