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1A208" w14:textId="7FA2D0C3" w:rsidR="002A7BB9" w:rsidRPr="002A7BB9" w:rsidRDefault="002A7BB9" w:rsidP="00A83278">
      <w:pPr>
        <w:ind w:firstLine="284"/>
        <w:jc w:val="center"/>
        <w:rPr>
          <w:rFonts w:cs="Times New Roman"/>
          <w:b/>
          <w:bCs/>
          <w:color w:val="FF0000"/>
          <w:sz w:val="24"/>
          <w:szCs w:val="24"/>
        </w:rPr>
      </w:pPr>
      <w:r w:rsidRPr="002A7BB9">
        <w:rPr>
          <w:b/>
          <w:bCs/>
          <w:color w:val="FF0000"/>
          <w:spacing w:val="-16"/>
          <w:sz w:val="22"/>
        </w:rPr>
        <w:t>OPȚIONALUL INTEGRAT LA NIVELUL MAI MULTOR ARII CURRICULARE LA CLASELE V-VIII</w:t>
      </w:r>
    </w:p>
    <w:p w14:paraId="59D198D1" w14:textId="53B267B6" w:rsidR="00A83278" w:rsidRPr="008A7717" w:rsidRDefault="002914C2" w:rsidP="00A83278">
      <w:pPr>
        <w:ind w:firstLine="284"/>
        <w:jc w:val="center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O.M.E. </w:t>
      </w:r>
      <w:r w:rsidR="002D3EF4">
        <w:rPr>
          <w:rFonts w:cs="Times New Roman"/>
          <w:b/>
          <w:bCs/>
          <w:sz w:val="24"/>
          <w:szCs w:val="24"/>
        </w:rPr>
        <w:t>6218</w:t>
      </w:r>
      <w:r>
        <w:rPr>
          <w:rFonts w:cs="Times New Roman"/>
          <w:b/>
          <w:bCs/>
          <w:sz w:val="24"/>
          <w:szCs w:val="24"/>
        </w:rPr>
        <w:t>/202</w:t>
      </w:r>
      <w:r w:rsidR="002D3EF4">
        <w:rPr>
          <w:rFonts w:cs="Times New Roman"/>
          <w:b/>
          <w:bCs/>
          <w:sz w:val="24"/>
          <w:szCs w:val="24"/>
        </w:rPr>
        <w:t>2</w:t>
      </w:r>
    </w:p>
    <w:p w14:paraId="58E074D9" w14:textId="77777777" w:rsidR="00A83278" w:rsidRPr="008A7717" w:rsidRDefault="00A83278" w:rsidP="00A83278">
      <w:pPr>
        <w:ind w:firstLine="284"/>
        <w:jc w:val="center"/>
        <w:rPr>
          <w:rFonts w:cs="Times New Roman"/>
          <w:b/>
          <w:bCs/>
          <w:sz w:val="24"/>
          <w:szCs w:val="24"/>
        </w:rPr>
      </w:pPr>
      <w:r w:rsidRPr="008A7717">
        <w:rPr>
          <w:rFonts w:cs="Times New Roman"/>
          <w:b/>
          <w:bCs/>
          <w:sz w:val="24"/>
          <w:szCs w:val="24"/>
        </w:rPr>
        <w:t>EXTRAS</w:t>
      </w:r>
      <w:r>
        <w:rPr>
          <w:rFonts w:cs="Times New Roman"/>
          <w:b/>
          <w:bCs/>
          <w:sz w:val="24"/>
          <w:szCs w:val="24"/>
        </w:rPr>
        <w:t xml:space="preserve"> </w:t>
      </w:r>
      <w:r w:rsidRPr="008A7717">
        <w:rPr>
          <w:rFonts w:cs="Times New Roman"/>
          <w:b/>
          <w:bCs/>
          <w:sz w:val="24"/>
          <w:szCs w:val="24"/>
        </w:rPr>
        <w:t>DIN</w:t>
      </w:r>
      <w:r>
        <w:rPr>
          <w:rFonts w:cs="Times New Roman"/>
          <w:b/>
          <w:bCs/>
          <w:sz w:val="24"/>
          <w:szCs w:val="24"/>
        </w:rPr>
        <w:t xml:space="preserve"> </w:t>
      </w:r>
      <w:r w:rsidRPr="008A7717">
        <w:rPr>
          <w:rFonts w:cs="Times New Roman"/>
          <w:b/>
          <w:bCs/>
          <w:sz w:val="24"/>
          <w:szCs w:val="24"/>
        </w:rPr>
        <w:t>CALENDARUL</w:t>
      </w:r>
      <w:r>
        <w:rPr>
          <w:rFonts w:cs="Times New Roman"/>
          <w:b/>
          <w:bCs/>
          <w:sz w:val="24"/>
          <w:szCs w:val="24"/>
        </w:rPr>
        <w:t xml:space="preserve"> </w:t>
      </w:r>
      <w:r w:rsidRPr="008A7717">
        <w:rPr>
          <w:rFonts w:cs="Times New Roman"/>
          <w:b/>
          <w:bCs/>
          <w:sz w:val="24"/>
          <w:szCs w:val="24"/>
        </w:rPr>
        <w:t>METODOLOGIEI-CADRU</w:t>
      </w:r>
      <w:r>
        <w:rPr>
          <w:rFonts w:cs="Times New Roman"/>
          <w:b/>
          <w:bCs/>
          <w:sz w:val="24"/>
          <w:szCs w:val="24"/>
        </w:rPr>
        <w:t xml:space="preserve"> </w:t>
      </w:r>
      <w:r w:rsidRPr="008A7717">
        <w:rPr>
          <w:rFonts w:cs="Times New Roman"/>
          <w:b/>
          <w:bCs/>
          <w:sz w:val="24"/>
          <w:szCs w:val="24"/>
        </w:rPr>
        <w:t>:</w:t>
      </w:r>
    </w:p>
    <w:p w14:paraId="1C4D6111" w14:textId="6E2EFC82" w:rsidR="007C6317" w:rsidRPr="007C6317" w:rsidRDefault="007C6317" w:rsidP="007C6317">
      <w:pPr>
        <w:ind w:firstLine="284"/>
        <w:jc w:val="both"/>
        <w:rPr>
          <w:rFonts w:cs="Times New Roman"/>
          <w:spacing w:val="-8"/>
          <w:sz w:val="24"/>
          <w:szCs w:val="24"/>
        </w:rPr>
      </w:pPr>
      <w:r w:rsidRPr="007C6317">
        <w:rPr>
          <w:rFonts w:cs="Times New Roman"/>
          <w:spacing w:val="-8"/>
          <w:sz w:val="24"/>
          <w:szCs w:val="24"/>
        </w:rPr>
        <w:t>3) Constituirea posturilor didactice/catedrelor, încadrarea personalului didactic, soluționarea cererilor de întregire/completare a normei</w:t>
      </w:r>
      <w:r>
        <w:rPr>
          <w:rFonts w:cs="Times New Roman"/>
          <w:spacing w:val="-8"/>
          <w:sz w:val="24"/>
          <w:szCs w:val="24"/>
        </w:rPr>
        <w:t xml:space="preserve"> </w:t>
      </w:r>
      <w:r w:rsidRPr="007C6317">
        <w:rPr>
          <w:rFonts w:cs="Times New Roman"/>
          <w:spacing w:val="-8"/>
          <w:sz w:val="24"/>
          <w:szCs w:val="24"/>
        </w:rPr>
        <w:t>didactice de predare la nivelul unităților de învățământ a personalului didactic care beneficiază de aceste drepturi, conform prevederilor</w:t>
      </w:r>
      <w:r>
        <w:rPr>
          <w:rFonts w:cs="Times New Roman"/>
          <w:spacing w:val="-8"/>
          <w:sz w:val="24"/>
          <w:szCs w:val="24"/>
        </w:rPr>
        <w:t xml:space="preserve"> </w:t>
      </w:r>
      <w:r w:rsidRPr="007C6317">
        <w:rPr>
          <w:rFonts w:cs="Times New Roman"/>
          <w:spacing w:val="-8"/>
          <w:sz w:val="24"/>
          <w:szCs w:val="24"/>
        </w:rPr>
        <w:t>Metodologiei și soluționarea cererilor cadrelor didactice titulare prevăzute la art. 27 alin. (1) şi (2) din Metodologie:</w:t>
      </w:r>
    </w:p>
    <w:p w14:paraId="042CD58F" w14:textId="5F919454" w:rsidR="00A83278" w:rsidRDefault="007C6317" w:rsidP="007C6317">
      <w:pPr>
        <w:ind w:firstLine="284"/>
        <w:jc w:val="both"/>
        <w:rPr>
          <w:rFonts w:cs="Times New Roman"/>
          <w:spacing w:val="-8"/>
          <w:sz w:val="24"/>
          <w:szCs w:val="24"/>
        </w:rPr>
      </w:pPr>
      <w:r w:rsidRPr="007C6317">
        <w:rPr>
          <w:rFonts w:cs="Times New Roman"/>
          <w:spacing w:val="-8"/>
          <w:sz w:val="24"/>
          <w:szCs w:val="24"/>
        </w:rPr>
        <w:t>a) elaborarea ofertei școlii şi stabilirea disciplinelor opționale pentru anul școlar următor;</w:t>
      </w:r>
    </w:p>
    <w:p w14:paraId="419CE4D6" w14:textId="44F53022" w:rsidR="00A83278" w:rsidRDefault="00A83278" w:rsidP="00A83278">
      <w:pPr>
        <w:ind w:firstLine="284"/>
        <w:jc w:val="right"/>
        <w:rPr>
          <w:rFonts w:cs="Times New Roman"/>
          <w:b/>
          <w:bCs/>
          <w:spacing w:val="-5"/>
          <w:sz w:val="24"/>
          <w:szCs w:val="24"/>
        </w:rPr>
      </w:pPr>
      <w:r w:rsidRPr="00A83278">
        <w:rPr>
          <w:rFonts w:cs="Times New Roman"/>
          <w:b/>
          <w:bCs/>
          <w:spacing w:val="-5"/>
          <w:sz w:val="24"/>
          <w:szCs w:val="24"/>
        </w:rPr>
        <w:t>Până la 20 ianuarie 202</w:t>
      </w:r>
      <w:r w:rsidR="00072421">
        <w:rPr>
          <w:rFonts w:cs="Times New Roman"/>
          <w:b/>
          <w:bCs/>
          <w:spacing w:val="-5"/>
          <w:sz w:val="24"/>
          <w:szCs w:val="24"/>
        </w:rPr>
        <w:t>3</w:t>
      </w:r>
    </w:p>
    <w:p w14:paraId="3B03BCA9" w14:textId="77777777" w:rsidR="00A83278" w:rsidRPr="008A7717" w:rsidRDefault="00A83278" w:rsidP="00A83278">
      <w:pPr>
        <w:ind w:firstLine="284"/>
        <w:rPr>
          <w:rFonts w:cs="Times New Roman"/>
          <w:spacing w:val="-5"/>
          <w:sz w:val="24"/>
          <w:szCs w:val="24"/>
        </w:rPr>
      </w:pPr>
    </w:p>
    <w:p w14:paraId="19696DD9" w14:textId="22B90D4E" w:rsidR="00A83278" w:rsidRDefault="00A83278" w:rsidP="00A83278">
      <w:pPr>
        <w:ind w:firstLine="284"/>
        <w:jc w:val="center"/>
        <w:rPr>
          <w:rFonts w:cs="Times New Roman"/>
          <w:b/>
          <w:bCs/>
          <w:spacing w:val="-5"/>
          <w:sz w:val="24"/>
          <w:szCs w:val="24"/>
        </w:rPr>
      </w:pPr>
      <w:r w:rsidRPr="008A7717">
        <w:rPr>
          <w:rFonts w:cs="Times New Roman"/>
          <w:b/>
          <w:bCs/>
          <w:spacing w:val="-5"/>
          <w:sz w:val="24"/>
          <w:szCs w:val="24"/>
        </w:rPr>
        <w:t>EXTRAS</w:t>
      </w:r>
      <w:r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METODOLOGIA</w:t>
      </w:r>
      <w:r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-</w:t>
      </w:r>
      <w:r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CADRU</w:t>
      </w:r>
      <w:r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PRIVIND</w:t>
      </w:r>
      <w:r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MOBILITATEA</w:t>
      </w:r>
      <w:r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PERSONALULUI</w:t>
      </w:r>
      <w:r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DIDACTIC</w:t>
      </w:r>
      <w:r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DE</w:t>
      </w:r>
      <w:r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PREDARE</w:t>
      </w:r>
      <w:r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DIN</w:t>
      </w:r>
      <w:r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ÎNVĂŢĂMÂNTUL</w:t>
      </w:r>
      <w:r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PREUNIVERSITAR</w:t>
      </w:r>
      <w:r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ÎN</w:t>
      </w:r>
      <w:r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ANUL</w:t>
      </w:r>
      <w:r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ŞCOLAR</w:t>
      </w:r>
      <w:r>
        <w:rPr>
          <w:rFonts w:cs="Times New Roman"/>
          <w:b/>
          <w:bCs/>
          <w:spacing w:val="-5"/>
          <w:sz w:val="24"/>
          <w:szCs w:val="24"/>
        </w:rPr>
        <w:t xml:space="preserve"> </w:t>
      </w:r>
      <w:r w:rsidRPr="008A7717">
        <w:rPr>
          <w:rFonts w:cs="Times New Roman"/>
          <w:b/>
          <w:bCs/>
          <w:spacing w:val="-5"/>
          <w:sz w:val="24"/>
          <w:szCs w:val="24"/>
        </w:rPr>
        <w:t>202</w:t>
      </w:r>
      <w:r w:rsidR="00072421">
        <w:rPr>
          <w:rFonts w:cs="Times New Roman"/>
          <w:b/>
          <w:bCs/>
          <w:spacing w:val="-5"/>
          <w:sz w:val="24"/>
          <w:szCs w:val="24"/>
        </w:rPr>
        <w:t>3</w:t>
      </w:r>
      <w:r w:rsidRPr="008A7717">
        <w:rPr>
          <w:rFonts w:cs="Times New Roman"/>
          <w:b/>
          <w:bCs/>
          <w:spacing w:val="-5"/>
          <w:sz w:val="24"/>
          <w:szCs w:val="24"/>
        </w:rPr>
        <w:t>-202</w:t>
      </w:r>
      <w:r w:rsidR="00072421">
        <w:rPr>
          <w:rFonts w:cs="Times New Roman"/>
          <w:b/>
          <w:bCs/>
          <w:spacing w:val="-5"/>
          <w:sz w:val="24"/>
          <w:szCs w:val="24"/>
        </w:rPr>
        <w:t>4</w:t>
      </w:r>
    </w:p>
    <w:p w14:paraId="72801E0B" w14:textId="77777777" w:rsidR="009D2FFB" w:rsidRDefault="009D2FFB" w:rsidP="00A83278">
      <w:pPr>
        <w:ind w:firstLine="284"/>
        <w:rPr>
          <w:rFonts w:cs="Times New Roman"/>
          <w:spacing w:val="-5"/>
          <w:sz w:val="24"/>
          <w:szCs w:val="24"/>
        </w:rPr>
      </w:pPr>
    </w:p>
    <w:p w14:paraId="3D7255B3" w14:textId="5EDF378D" w:rsidR="00072421" w:rsidRDefault="009D2FFB" w:rsidP="00072421">
      <w:pPr>
        <w:pStyle w:val="Default"/>
        <w:ind w:firstLine="567"/>
        <w:jc w:val="both"/>
        <w:rPr>
          <w:color w:val="auto"/>
          <w:spacing w:val="-16"/>
          <w:sz w:val="22"/>
          <w:szCs w:val="22"/>
        </w:rPr>
      </w:pPr>
      <w:r w:rsidRPr="007C6317">
        <w:rPr>
          <w:spacing w:val="-5"/>
        </w:rPr>
        <w:t xml:space="preserve">Art. </w:t>
      </w:r>
      <w:r w:rsidR="007C6317" w:rsidRPr="007C6317">
        <w:rPr>
          <w:spacing w:val="-5"/>
        </w:rPr>
        <w:t xml:space="preserve">14 </w:t>
      </w:r>
      <w:r w:rsidRPr="007C6317">
        <w:rPr>
          <w:spacing w:val="-5"/>
        </w:rPr>
        <w:t xml:space="preserve"> </w:t>
      </w:r>
      <w:r w:rsidR="00072421">
        <w:rPr>
          <w:color w:val="auto"/>
          <w:spacing w:val="-16"/>
          <w:sz w:val="22"/>
          <w:szCs w:val="22"/>
        </w:rPr>
        <w:t xml:space="preserve">(2) </w:t>
      </w:r>
      <w:r w:rsidR="00072421" w:rsidRPr="00072421">
        <w:rPr>
          <w:b/>
          <w:bCs/>
          <w:color w:val="auto"/>
          <w:spacing w:val="-16"/>
          <w:sz w:val="22"/>
          <w:szCs w:val="22"/>
        </w:rPr>
        <w:t xml:space="preserve">Opționalul integrat la nivelul mai multor arii curriculare la clasele V-VIII </w:t>
      </w:r>
      <w:r w:rsidR="00072421">
        <w:rPr>
          <w:color w:val="auto"/>
          <w:spacing w:val="-16"/>
          <w:sz w:val="22"/>
          <w:szCs w:val="22"/>
        </w:rPr>
        <w:t xml:space="preserve">este predat de cadre didactice care au </w:t>
      </w:r>
      <w:r w:rsidR="00072421" w:rsidRPr="00072421">
        <w:rPr>
          <w:color w:val="FF0000"/>
          <w:spacing w:val="-16"/>
          <w:sz w:val="22"/>
          <w:szCs w:val="22"/>
          <w:u w:val="single"/>
        </w:rPr>
        <w:t>specializări care le conferă dreptul de a preda discipline care intră în structura opționalului respectiv</w:t>
      </w:r>
      <w:r w:rsidR="00072421">
        <w:rPr>
          <w:color w:val="auto"/>
          <w:spacing w:val="-16"/>
          <w:sz w:val="22"/>
          <w:szCs w:val="22"/>
        </w:rPr>
        <w:t>. Încadrarea cadrelor didactice pentru predarea opționalului integrat la nivelul mai multor arii curriculare se realizează de consiliul de administraţie al unităţii de învăţământ cu avizul comisiei de mobilitate a personalului didactic de predare din învăţământul preuniversitar constituite la nivelul inspectoratului şcolar.</w:t>
      </w:r>
    </w:p>
    <w:p w14:paraId="2B2FD366" w14:textId="664E9309" w:rsidR="009D2FFB" w:rsidRPr="007C6317" w:rsidRDefault="009D2FFB" w:rsidP="007C6317">
      <w:pPr>
        <w:autoSpaceDE w:val="0"/>
        <w:autoSpaceDN w:val="0"/>
        <w:adjustRightInd w:val="0"/>
        <w:jc w:val="both"/>
        <w:rPr>
          <w:rFonts w:cs="Times New Roman"/>
          <w:spacing w:val="-5"/>
          <w:sz w:val="24"/>
          <w:szCs w:val="24"/>
        </w:rPr>
      </w:pPr>
    </w:p>
    <w:p w14:paraId="211E90AE" w14:textId="04EE1700" w:rsidR="009D2FFB" w:rsidRDefault="009D2FFB" w:rsidP="00F111E7">
      <w:pPr>
        <w:ind w:firstLine="708"/>
        <w:rPr>
          <w:rFonts w:cs="Times New Roman"/>
          <w:sz w:val="24"/>
          <w:szCs w:val="24"/>
        </w:rPr>
      </w:pPr>
    </w:p>
    <w:p w14:paraId="3882F1C4" w14:textId="77777777" w:rsidR="00FA1FEC" w:rsidRPr="00F57A2E" w:rsidRDefault="00FA1FEC" w:rsidP="00FA1FEC">
      <w:pPr>
        <w:ind w:firstLine="708"/>
        <w:jc w:val="center"/>
        <w:rPr>
          <w:rFonts w:cs="Times New Roman"/>
          <w:sz w:val="24"/>
          <w:szCs w:val="24"/>
        </w:rPr>
      </w:pPr>
      <w:r w:rsidRPr="00F57A2E">
        <w:rPr>
          <w:rFonts w:cs="Times New Roman"/>
          <w:sz w:val="24"/>
          <w:szCs w:val="24"/>
        </w:rPr>
        <w:t>INSTRUCȚIUNI</w:t>
      </w:r>
    </w:p>
    <w:p w14:paraId="1281BFAD" w14:textId="77777777" w:rsidR="00FA1FEC" w:rsidRPr="00F57A2E" w:rsidRDefault="00FA1FEC" w:rsidP="00FA1FEC">
      <w:pPr>
        <w:ind w:firstLine="708"/>
        <w:rPr>
          <w:rFonts w:cs="Times New Roman"/>
          <w:sz w:val="24"/>
          <w:szCs w:val="24"/>
        </w:rPr>
      </w:pPr>
    </w:p>
    <w:p w14:paraId="16A310AA" w14:textId="0A3F45D1" w:rsidR="00FA1FEC" w:rsidRDefault="00FA1FEC" w:rsidP="00FA1FEC">
      <w:pPr>
        <w:ind w:firstLine="708"/>
        <w:jc w:val="both"/>
        <w:rPr>
          <w:rFonts w:cs="Times New Roman"/>
          <w:sz w:val="24"/>
          <w:szCs w:val="24"/>
        </w:rPr>
      </w:pPr>
      <w:r w:rsidRPr="00F57A2E">
        <w:rPr>
          <w:rFonts w:cs="Times New Roman"/>
          <w:sz w:val="24"/>
          <w:szCs w:val="24"/>
        </w:rPr>
        <w:t>Transmiterea situatiei se va face conform machetei, atat in format letric la secretariatul IȘJ, cat si electronic (</w:t>
      </w:r>
      <w:r w:rsidRPr="00F57A2E">
        <w:rPr>
          <w:rFonts w:cs="Times New Roman"/>
          <w:b/>
          <w:sz w:val="24"/>
          <w:szCs w:val="24"/>
        </w:rPr>
        <w:t>Excel</w:t>
      </w:r>
      <w:r w:rsidRPr="00F57A2E">
        <w:rPr>
          <w:rFonts w:cs="Times New Roman"/>
          <w:sz w:val="24"/>
          <w:szCs w:val="24"/>
        </w:rPr>
        <w:t xml:space="preserve">) la e-mail mru@isj-db.ro, personalizată cu </w:t>
      </w:r>
      <w:r w:rsidRPr="00F57A2E">
        <w:rPr>
          <w:rFonts w:cs="Times New Roman"/>
          <w:b/>
          <w:sz w:val="24"/>
          <w:szCs w:val="24"/>
        </w:rPr>
        <w:t>CODUL UNITĂȚII</w:t>
      </w:r>
      <w:r w:rsidRPr="00F57A2E">
        <w:rPr>
          <w:rFonts w:cs="Times New Roman"/>
          <w:sz w:val="24"/>
          <w:szCs w:val="24"/>
        </w:rPr>
        <w:t xml:space="preserve">, la data de </w:t>
      </w:r>
      <w:r>
        <w:rPr>
          <w:rFonts w:cs="Times New Roman"/>
          <w:b/>
          <w:sz w:val="24"/>
          <w:szCs w:val="24"/>
        </w:rPr>
        <w:t>20.01</w:t>
      </w:r>
      <w:r w:rsidRPr="00F57A2E">
        <w:rPr>
          <w:rFonts w:cs="Times New Roman"/>
          <w:b/>
          <w:sz w:val="24"/>
          <w:szCs w:val="24"/>
        </w:rPr>
        <w:t>.202</w:t>
      </w:r>
      <w:r>
        <w:rPr>
          <w:rFonts w:cs="Times New Roman"/>
          <w:b/>
          <w:sz w:val="24"/>
          <w:szCs w:val="24"/>
        </w:rPr>
        <w:t>2</w:t>
      </w:r>
      <w:r w:rsidRPr="00F57A2E">
        <w:rPr>
          <w:rFonts w:cs="Times New Roman"/>
          <w:sz w:val="24"/>
          <w:szCs w:val="24"/>
        </w:rPr>
        <w:t>.</w:t>
      </w:r>
    </w:p>
    <w:p w14:paraId="38660F6F" w14:textId="3B4620CF" w:rsidR="007C6317" w:rsidRDefault="007C6317" w:rsidP="00FA1FEC">
      <w:pPr>
        <w:ind w:firstLine="708"/>
        <w:jc w:val="both"/>
        <w:rPr>
          <w:rFonts w:cs="Times New Roman"/>
          <w:b/>
          <w:bCs/>
          <w:color w:val="FF0000"/>
          <w:sz w:val="24"/>
          <w:szCs w:val="24"/>
        </w:rPr>
      </w:pPr>
      <w:r w:rsidRPr="007C6317">
        <w:rPr>
          <w:rFonts w:cs="Times New Roman"/>
          <w:b/>
          <w:bCs/>
          <w:color w:val="FF0000"/>
          <w:sz w:val="24"/>
          <w:szCs w:val="24"/>
        </w:rPr>
        <w:t>Opționalele integrate se vor aviza de către comisia de mobilitate a IȘJ Dâmbovița numai în situația în care sunt respectate prevederile art. 14, alin. (2) din Metodologia-cadr</w:t>
      </w:r>
      <w:r w:rsidR="00072421">
        <w:rPr>
          <w:rFonts w:cs="Times New Roman"/>
          <w:b/>
          <w:bCs/>
          <w:color w:val="FF0000"/>
          <w:sz w:val="24"/>
          <w:szCs w:val="24"/>
        </w:rPr>
        <w:t>u</w:t>
      </w:r>
      <w:r w:rsidRPr="007C6317">
        <w:rPr>
          <w:rFonts w:cs="Times New Roman"/>
          <w:b/>
          <w:bCs/>
          <w:color w:val="FF0000"/>
          <w:sz w:val="24"/>
          <w:szCs w:val="24"/>
        </w:rPr>
        <w:t>.</w:t>
      </w:r>
    </w:p>
    <w:p w14:paraId="0C657DD8" w14:textId="2EFEF81C" w:rsidR="00072421" w:rsidRDefault="00072421" w:rsidP="00FA1FEC">
      <w:pPr>
        <w:ind w:firstLine="708"/>
        <w:jc w:val="both"/>
        <w:rPr>
          <w:rFonts w:cs="Times New Roman"/>
          <w:b/>
          <w:bCs/>
          <w:color w:val="FF0000"/>
          <w:sz w:val="24"/>
          <w:szCs w:val="24"/>
        </w:rPr>
      </w:pPr>
      <w:r>
        <w:rPr>
          <w:rFonts w:cs="Times New Roman"/>
          <w:b/>
          <w:bCs/>
          <w:color w:val="FF0000"/>
          <w:sz w:val="24"/>
          <w:szCs w:val="24"/>
        </w:rPr>
        <w:t>Se vor transmite doar opționalele integrate la nivelul mai multor arii curriculare.</w:t>
      </w:r>
    </w:p>
    <w:p w14:paraId="06812464" w14:textId="4327B103" w:rsidR="00072421" w:rsidRPr="007C6317" w:rsidRDefault="00072421" w:rsidP="00FA1FEC">
      <w:pPr>
        <w:ind w:firstLine="708"/>
        <w:jc w:val="both"/>
        <w:rPr>
          <w:rFonts w:cs="Times New Roman"/>
          <w:b/>
          <w:bCs/>
          <w:color w:val="FF0000"/>
          <w:sz w:val="24"/>
          <w:szCs w:val="24"/>
        </w:rPr>
      </w:pPr>
      <w:r>
        <w:rPr>
          <w:rFonts w:cs="Times New Roman"/>
          <w:b/>
          <w:bCs/>
          <w:color w:val="FF0000"/>
          <w:sz w:val="24"/>
          <w:szCs w:val="24"/>
        </w:rPr>
        <w:t>Definiți foarte clar studiile care conferă dreptul de predare al cadrului didactic la disciplinele stabilite.</w:t>
      </w:r>
    </w:p>
    <w:p w14:paraId="1114568C" w14:textId="37482553" w:rsidR="007C6317" w:rsidRPr="00E32C90" w:rsidRDefault="00E32C90" w:rsidP="00FA1FEC">
      <w:pPr>
        <w:ind w:firstLine="708"/>
        <w:jc w:val="both"/>
        <w:rPr>
          <w:rFonts w:cs="Times New Roman"/>
          <w:b/>
          <w:bCs/>
          <w:sz w:val="24"/>
          <w:szCs w:val="24"/>
        </w:rPr>
      </w:pPr>
      <w:r w:rsidRPr="00E32C90">
        <w:rPr>
          <w:rFonts w:cs="Times New Roman"/>
          <w:b/>
          <w:bCs/>
          <w:sz w:val="24"/>
          <w:szCs w:val="24"/>
        </w:rPr>
        <w:t>Arii curriculare :</w:t>
      </w:r>
    </w:p>
    <w:p w14:paraId="797728E9" w14:textId="77777777" w:rsidR="00E32C90" w:rsidRPr="00E32C90" w:rsidRDefault="00E32C90" w:rsidP="00E32C90">
      <w:pPr>
        <w:ind w:firstLine="708"/>
        <w:jc w:val="both"/>
        <w:rPr>
          <w:rFonts w:cs="Times New Roman"/>
          <w:sz w:val="24"/>
          <w:szCs w:val="24"/>
        </w:rPr>
      </w:pPr>
      <w:r w:rsidRPr="00E32C90">
        <w:rPr>
          <w:rFonts w:cs="Times New Roman"/>
          <w:sz w:val="24"/>
          <w:szCs w:val="24"/>
        </w:rPr>
        <w:t>Limbă şi comunicare</w:t>
      </w:r>
    </w:p>
    <w:p w14:paraId="6B696522" w14:textId="77777777" w:rsidR="00E32C90" w:rsidRPr="00E32C90" w:rsidRDefault="00E32C90" w:rsidP="00E32C90">
      <w:pPr>
        <w:ind w:firstLine="708"/>
        <w:jc w:val="both"/>
        <w:rPr>
          <w:rFonts w:cs="Times New Roman"/>
          <w:sz w:val="24"/>
          <w:szCs w:val="24"/>
        </w:rPr>
      </w:pPr>
      <w:r w:rsidRPr="00E32C90">
        <w:rPr>
          <w:rFonts w:cs="Times New Roman"/>
          <w:sz w:val="24"/>
          <w:szCs w:val="24"/>
        </w:rPr>
        <w:t>Matematică şi ştiinţe ale naturii</w:t>
      </w:r>
    </w:p>
    <w:p w14:paraId="4559B82C" w14:textId="77777777" w:rsidR="00E32C90" w:rsidRPr="00E32C90" w:rsidRDefault="00E32C90" w:rsidP="00E32C90">
      <w:pPr>
        <w:ind w:firstLine="708"/>
        <w:jc w:val="both"/>
        <w:rPr>
          <w:rFonts w:cs="Times New Roman"/>
          <w:sz w:val="24"/>
          <w:szCs w:val="24"/>
        </w:rPr>
      </w:pPr>
      <w:r w:rsidRPr="00E32C90">
        <w:rPr>
          <w:rFonts w:cs="Times New Roman"/>
          <w:sz w:val="24"/>
          <w:szCs w:val="24"/>
        </w:rPr>
        <w:t>Om şi societate</w:t>
      </w:r>
    </w:p>
    <w:p w14:paraId="1DFB3C57" w14:textId="77777777" w:rsidR="00E32C90" w:rsidRPr="00E32C90" w:rsidRDefault="00E32C90" w:rsidP="00E32C90">
      <w:pPr>
        <w:ind w:firstLine="708"/>
        <w:jc w:val="both"/>
        <w:rPr>
          <w:rFonts w:cs="Times New Roman"/>
          <w:sz w:val="24"/>
          <w:szCs w:val="24"/>
        </w:rPr>
      </w:pPr>
      <w:r w:rsidRPr="00E32C90">
        <w:rPr>
          <w:rFonts w:cs="Times New Roman"/>
          <w:sz w:val="24"/>
          <w:szCs w:val="24"/>
        </w:rPr>
        <w:t>Arte</w:t>
      </w:r>
    </w:p>
    <w:p w14:paraId="4A468C9A" w14:textId="77777777" w:rsidR="00E32C90" w:rsidRPr="00E32C90" w:rsidRDefault="00E32C90" w:rsidP="00E32C90">
      <w:pPr>
        <w:ind w:firstLine="708"/>
        <w:jc w:val="both"/>
        <w:rPr>
          <w:rFonts w:cs="Times New Roman"/>
          <w:sz w:val="24"/>
          <w:szCs w:val="24"/>
        </w:rPr>
      </w:pPr>
      <w:r w:rsidRPr="00E32C90">
        <w:rPr>
          <w:rFonts w:cs="Times New Roman"/>
          <w:sz w:val="24"/>
          <w:szCs w:val="24"/>
        </w:rPr>
        <w:t>Educaţie fizică, sport şi sănătate</w:t>
      </w:r>
    </w:p>
    <w:p w14:paraId="0F8CD63A" w14:textId="77777777" w:rsidR="00E32C90" w:rsidRPr="00E32C90" w:rsidRDefault="00E32C90" w:rsidP="00E32C90">
      <w:pPr>
        <w:ind w:firstLine="708"/>
        <w:jc w:val="both"/>
        <w:rPr>
          <w:rFonts w:cs="Times New Roman"/>
          <w:sz w:val="24"/>
          <w:szCs w:val="24"/>
        </w:rPr>
      </w:pPr>
      <w:r w:rsidRPr="00E32C90">
        <w:rPr>
          <w:rFonts w:cs="Times New Roman"/>
          <w:sz w:val="24"/>
          <w:szCs w:val="24"/>
        </w:rPr>
        <w:t>Tehnologii</w:t>
      </w:r>
    </w:p>
    <w:p w14:paraId="053444F7" w14:textId="2903203A" w:rsidR="00E32C90" w:rsidRDefault="00E32C90" w:rsidP="00E32C90">
      <w:pPr>
        <w:ind w:firstLine="708"/>
        <w:jc w:val="both"/>
        <w:rPr>
          <w:rFonts w:cs="Times New Roman"/>
          <w:sz w:val="24"/>
          <w:szCs w:val="24"/>
        </w:rPr>
      </w:pPr>
      <w:r w:rsidRPr="00E32C90">
        <w:rPr>
          <w:rFonts w:cs="Times New Roman"/>
          <w:sz w:val="24"/>
          <w:szCs w:val="24"/>
        </w:rPr>
        <w:t>Consiliere şi orientare</w:t>
      </w:r>
    </w:p>
    <w:p w14:paraId="45D65E90" w14:textId="77777777" w:rsidR="00E32C90" w:rsidRPr="00F57A2E" w:rsidRDefault="00E32C90" w:rsidP="00FA1FEC">
      <w:pPr>
        <w:ind w:firstLine="708"/>
        <w:jc w:val="both"/>
        <w:rPr>
          <w:rFonts w:cs="Times New Roman"/>
          <w:sz w:val="24"/>
          <w:szCs w:val="24"/>
        </w:rPr>
      </w:pPr>
    </w:p>
    <w:p w14:paraId="08C301CF" w14:textId="77777777" w:rsidR="00FA1FEC" w:rsidRPr="00F57A2E" w:rsidRDefault="00FA1FEC" w:rsidP="00FA1FEC">
      <w:pPr>
        <w:ind w:firstLine="708"/>
        <w:rPr>
          <w:rFonts w:cs="Times New Roman"/>
          <w:b/>
          <w:sz w:val="24"/>
          <w:szCs w:val="24"/>
          <w:u w:val="single"/>
        </w:rPr>
      </w:pPr>
      <w:r w:rsidRPr="00F57A2E">
        <w:rPr>
          <w:rFonts w:cs="Times New Roman"/>
          <w:b/>
          <w:sz w:val="24"/>
          <w:szCs w:val="24"/>
          <w:u w:val="single"/>
        </w:rPr>
        <w:t>LA COMPLETAREA MACHETEI :</w:t>
      </w:r>
    </w:p>
    <w:p w14:paraId="3C291095" w14:textId="77777777" w:rsidR="00FA1FEC" w:rsidRPr="00C356DA" w:rsidRDefault="00FA1FEC" w:rsidP="00FA1FEC">
      <w:pPr>
        <w:ind w:firstLine="708"/>
        <w:rPr>
          <w:rFonts w:cs="Times New Roman"/>
          <w:sz w:val="22"/>
        </w:rPr>
      </w:pPr>
      <w:r w:rsidRPr="00C356DA">
        <w:rPr>
          <w:rFonts w:cs="Times New Roman"/>
          <w:sz w:val="22"/>
        </w:rPr>
        <w:t>UTILIZATI DOAR MAJUSCULE! (o singura inițială)</w:t>
      </w:r>
    </w:p>
    <w:p w14:paraId="0E6DE851" w14:textId="77777777" w:rsidR="00FA1FEC" w:rsidRPr="00C356DA" w:rsidRDefault="00FA1FEC" w:rsidP="00FA1FEC">
      <w:pPr>
        <w:ind w:firstLine="708"/>
        <w:rPr>
          <w:rFonts w:cs="Times New Roman"/>
          <w:sz w:val="22"/>
        </w:rPr>
      </w:pPr>
      <w:r w:rsidRPr="00C356DA">
        <w:rPr>
          <w:rFonts w:cs="Times New Roman"/>
          <w:sz w:val="22"/>
        </w:rPr>
        <w:t>!!! NU SCHIMBATI STRUCTURA FISIERULUI</w:t>
      </w:r>
    </w:p>
    <w:p w14:paraId="29762A24" w14:textId="77777777" w:rsidR="00FA1FEC" w:rsidRPr="00C356DA" w:rsidRDefault="00FA1FEC" w:rsidP="00FA1FEC">
      <w:pPr>
        <w:ind w:firstLine="708"/>
        <w:rPr>
          <w:rFonts w:cs="Times New Roman"/>
          <w:sz w:val="22"/>
        </w:rPr>
      </w:pPr>
      <w:r w:rsidRPr="00C356DA">
        <w:rPr>
          <w:rFonts w:cs="Times New Roman"/>
          <w:sz w:val="22"/>
        </w:rPr>
        <w:t>La tipărire se vor imprima automat : Unitatea _____, Nr. înreg. _____, titlul lucrării, Director…, acestea fiind setate în antetul fișierului</w:t>
      </w:r>
    </w:p>
    <w:p w14:paraId="353B8231" w14:textId="77777777" w:rsidR="00FA1FEC" w:rsidRPr="00C356DA" w:rsidRDefault="00FA1FEC" w:rsidP="00FA1FEC">
      <w:pPr>
        <w:ind w:firstLine="708"/>
        <w:rPr>
          <w:rFonts w:cs="Times New Roman"/>
          <w:sz w:val="22"/>
        </w:rPr>
      </w:pPr>
      <w:r w:rsidRPr="00C356DA">
        <w:rPr>
          <w:rFonts w:cs="Times New Roman"/>
          <w:sz w:val="22"/>
        </w:rPr>
        <w:t>FOLOSITI DOAR LISTELE DERULANTE!</w:t>
      </w:r>
    </w:p>
    <w:p w14:paraId="46FE66D8" w14:textId="77777777" w:rsidR="00FA1FEC" w:rsidRPr="00C356DA" w:rsidRDefault="00FA1FEC" w:rsidP="00FA1FEC">
      <w:pPr>
        <w:ind w:firstLine="708"/>
        <w:rPr>
          <w:rFonts w:cs="Times New Roman"/>
          <w:sz w:val="22"/>
        </w:rPr>
      </w:pPr>
      <w:r w:rsidRPr="00C356DA">
        <w:rPr>
          <w:rFonts w:cs="Times New Roman"/>
          <w:sz w:val="22"/>
        </w:rPr>
        <w:t>Se va tipării in mod automat numai ZONA 'B' a machetei.</w:t>
      </w:r>
    </w:p>
    <w:p w14:paraId="28BC4C87" w14:textId="77777777" w:rsidR="00FA1FEC" w:rsidRPr="00C356DA" w:rsidRDefault="00FA1FEC" w:rsidP="00FA1FEC">
      <w:pPr>
        <w:ind w:firstLine="708"/>
        <w:rPr>
          <w:rFonts w:cs="Times New Roman"/>
          <w:sz w:val="22"/>
        </w:rPr>
      </w:pPr>
      <w:r w:rsidRPr="00C356DA">
        <w:rPr>
          <w:rFonts w:cs="Times New Roman"/>
          <w:sz w:val="22"/>
        </w:rPr>
        <w:t>Pentru noile denumiri ale disciplinei Cultură civică, au fost introduse în liste toate variantele combinate ale acestora, conform Centralizatorului.</w:t>
      </w:r>
    </w:p>
    <w:p w14:paraId="57799E1F" w14:textId="0D338FEE" w:rsidR="008D052D" w:rsidRPr="00BC62E5" w:rsidRDefault="008D052D" w:rsidP="00FA1FEC">
      <w:pPr>
        <w:ind w:firstLine="708"/>
        <w:jc w:val="center"/>
        <w:rPr>
          <w:bCs/>
          <w:noProof/>
          <w:spacing w:val="-16"/>
        </w:rPr>
      </w:pPr>
    </w:p>
    <w:sectPr w:rsidR="008D052D" w:rsidRPr="00BC62E5" w:rsidSect="00364D90">
      <w:pgSz w:w="11906" w:h="16838"/>
      <w:pgMar w:top="284" w:right="567" w:bottom="426" w:left="709" w:header="709" w:footer="74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E56A2"/>
    <w:multiLevelType w:val="hybridMultilevel"/>
    <w:tmpl w:val="AA96B42A"/>
    <w:lvl w:ilvl="0" w:tplc="273ED9CE">
      <w:start w:val="1"/>
      <w:numFmt w:val="lowerLetter"/>
      <w:lvlText w:val="%1)"/>
      <w:lvlJc w:val="left"/>
      <w:pPr>
        <w:ind w:left="384" w:hanging="178"/>
        <w:jc w:val="left"/>
      </w:pPr>
      <w:rPr>
        <w:rFonts w:ascii="Times New Roman" w:eastAsia="Times New Roman" w:hAnsi="Times New Roman" w:cs="Times New Roman" w:hint="default"/>
        <w:spacing w:val="-16"/>
        <w:w w:val="99"/>
        <w:sz w:val="22"/>
        <w:szCs w:val="22"/>
        <w:lang w:val="ro-RO" w:eastAsia="en-US" w:bidi="ar-SA"/>
      </w:rPr>
    </w:lvl>
    <w:lvl w:ilvl="1" w:tplc="670482BA">
      <w:numFmt w:val="bullet"/>
      <w:lvlText w:val="•"/>
      <w:lvlJc w:val="left"/>
      <w:pPr>
        <w:ind w:left="1496" w:hanging="178"/>
      </w:pPr>
      <w:rPr>
        <w:rFonts w:hint="default"/>
        <w:lang w:val="ro-RO" w:eastAsia="en-US" w:bidi="ar-SA"/>
      </w:rPr>
    </w:lvl>
    <w:lvl w:ilvl="2" w:tplc="97007208">
      <w:numFmt w:val="bullet"/>
      <w:lvlText w:val="•"/>
      <w:lvlJc w:val="left"/>
      <w:pPr>
        <w:ind w:left="2612" w:hanging="178"/>
      </w:pPr>
      <w:rPr>
        <w:rFonts w:hint="default"/>
        <w:lang w:val="ro-RO" w:eastAsia="en-US" w:bidi="ar-SA"/>
      </w:rPr>
    </w:lvl>
    <w:lvl w:ilvl="3" w:tplc="0A40A4C2">
      <w:numFmt w:val="bullet"/>
      <w:lvlText w:val="•"/>
      <w:lvlJc w:val="left"/>
      <w:pPr>
        <w:ind w:left="3728" w:hanging="178"/>
      </w:pPr>
      <w:rPr>
        <w:rFonts w:hint="default"/>
        <w:lang w:val="ro-RO" w:eastAsia="en-US" w:bidi="ar-SA"/>
      </w:rPr>
    </w:lvl>
    <w:lvl w:ilvl="4" w:tplc="3E468718">
      <w:numFmt w:val="bullet"/>
      <w:lvlText w:val="•"/>
      <w:lvlJc w:val="left"/>
      <w:pPr>
        <w:ind w:left="4844" w:hanging="178"/>
      </w:pPr>
      <w:rPr>
        <w:rFonts w:hint="default"/>
        <w:lang w:val="ro-RO" w:eastAsia="en-US" w:bidi="ar-SA"/>
      </w:rPr>
    </w:lvl>
    <w:lvl w:ilvl="5" w:tplc="46E06D54">
      <w:numFmt w:val="bullet"/>
      <w:lvlText w:val="•"/>
      <w:lvlJc w:val="left"/>
      <w:pPr>
        <w:ind w:left="5960" w:hanging="178"/>
      </w:pPr>
      <w:rPr>
        <w:rFonts w:hint="default"/>
        <w:lang w:val="ro-RO" w:eastAsia="en-US" w:bidi="ar-SA"/>
      </w:rPr>
    </w:lvl>
    <w:lvl w:ilvl="6" w:tplc="B72493DE">
      <w:numFmt w:val="bullet"/>
      <w:lvlText w:val="•"/>
      <w:lvlJc w:val="left"/>
      <w:pPr>
        <w:ind w:left="7076" w:hanging="178"/>
      </w:pPr>
      <w:rPr>
        <w:rFonts w:hint="default"/>
        <w:lang w:val="ro-RO" w:eastAsia="en-US" w:bidi="ar-SA"/>
      </w:rPr>
    </w:lvl>
    <w:lvl w:ilvl="7" w:tplc="1390D25E">
      <w:numFmt w:val="bullet"/>
      <w:lvlText w:val="•"/>
      <w:lvlJc w:val="left"/>
      <w:pPr>
        <w:ind w:left="8192" w:hanging="178"/>
      </w:pPr>
      <w:rPr>
        <w:rFonts w:hint="default"/>
        <w:lang w:val="ro-RO" w:eastAsia="en-US" w:bidi="ar-SA"/>
      </w:rPr>
    </w:lvl>
    <w:lvl w:ilvl="8" w:tplc="FA00846C">
      <w:numFmt w:val="bullet"/>
      <w:lvlText w:val="•"/>
      <w:lvlJc w:val="left"/>
      <w:pPr>
        <w:ind w:left="9308" w:hanging="178"/>
      </w:pPr>
      <w:rPr>
        <w:rFonts w:hint="default"/>
        <w:lang w:val="ro-RO" w:eastAsia="en-US" w:bidi="ar-SA"/>
      </w:rPr>
    </w:lvl>
  </w:abstractNum>
  <w:abstractNum w:abstractNumId="1" w15:restartNumberingAfterBreak="0">
    <w:nsid w:val="12D3661E"/>
    <w:multiLevelType w:val="hybridMultilevel"/>
    <w:tmpl w:val="A634BA96"/>
    <w:lvl w:ilvl="0" w:tplc="B5726290">
      <w:start w:val="1"/>
      <w:numFmt w:val="lowerLetter"/>
      <w:lvlText w:val="%1)"/>
      <w:lvlJc w:val="left"/>
      <w:pPr>
        <w:ind w:left="1233" w:hanging="284"/>
        <w:jc w:val="left"/>
      </w:pPr>
      <w:rPr>
        <w:rFonts w:ascii="Times New Roman" w:eastAsia="Times New Roman" w:hAnsi="Times New Roman" w:cs="Times New Roman" w:hint="default"/>
        <w:spacing w:val="-16"/>
        <w:w w:val="99"/>
        <w:sz w:val="22"/>
        <w:szCs w:val="22"/>
        <w:lang w:val="ro-RO" w:eastAsia="en-US" w:bidi="ar-SA"/>
      </w:rPr>
    </w:lvl>
    <w:lvl w:ilvl="1" w:tplc="ACE8CC46">
      <w:start w:val="1"/>
      <w:numFmt w:val="lowerRoman"/>
      <w:lvlText w:val="(%2)"/>
      <w:lvlJc w:val="left"/>
      <w:pPr>
        <w:ind w:left="1433" w:hanging="200"/>
        <w:jc w:val="left"/>
      </w:pPr>
      <w:rPr>
        <w:rFonts w:ascii="Times New Roman" w:eastAsia="Times New Roman" w:hAnsi="Times New Roman" w:cs="Times New Roman" w:hint="default"/>
        <w:spacing w:val="-16"/>
        <w:w w:val="99"/>
        <w:sz w:val="22"/>
        <w:szCs w:val="22"/>
        <w:lang w:val="ro-RO" w:eastAsia="en-US" w:bidi="ar-SA"/>
      </w:rPr>
    </w:lvl>
    <w:lvl w:ilvl="2" w:tplc="1FB6CFD6">
      <w:numFmt w:val="bullet"/>
      <w:lvlText w:val="•"/>
      <w:lvlJc w:val="left"/>
      <w:pPr>
        <w:ind w:left="2562" w:hanging="200"/>
      </w:pPr>
      <w:rPr>
        <w:rFonts w:hint="default"/>
        <w:lang w:val="ro-RO" w:eastAsia="en-US" w:bidi="ar-SA"/>
      </w:rPr>
    </w:lvl>
    <w:lvl w:ilvl="3" w:tplc="C590CDB6">
      <w:numFmt w:val="bullet"/>
      <w:lvlText w:val="•"/>
      <w:lvlJc w:val="left"/>
      <w:pPr>
        <w:ind w:left="3684" w:hanging="200"/>
      </w:pPr>
      <w:rPr>
        <w:rFonts w:hint="default"/>
        <w:lang w:val="ro-RO" w:eastAsia="en-US" w:bidi="ar-SA"/>
      </w:rPr>
    </w:lvl>
    <w:lvl w:ilvl="4" w:tplc="41BC5242">
      <w:numFmt w:val="bullet"/>
      <w:lvlText w:val="•"/>
      <w:lvlJc w:val="left"/>
      <w:pPr>
        <w:ind w:left="4806" w:hanging="200"/>
      </w:pPr>
      <w:rPr>
        <w:rFonts w:hint="default"/>
        <w:lang w:val="ro-RO" w:eastAsia="en-US" w:bidi="ar-SA"/>
      </w:rPr>
    </w:lvl>
    <w:lvl w:ilvl="5" w:tplc="08945642">
      <w:numFmt w:val="bullet"/>
      <w:lvlText w:val="•"/>
      <w:lvlJc w:val="left"/>
      <w:pPr>
        <w:ind w:left="5928" w:hanging="200"/>
      </w:pPr>
      <w:rPr>
        <w:rFonts w:hint="default"/>
        <w:lang w:val="ro-RO" w:eastAsia="en-US" w:bidi="ar-SA"/>
      </w:rPr>
    </w:lvl>
    <w:lvl w:ilvl="6" w:tplc="77103DDE">
      <w:numFmt w:val="bullet"/>
      <w:lvlText w:val="•"/>
      <w:lvlJc w:val="left"/>
      <w:pPr>
        <w:ind w:left="7051" w:hanging="200"/>
      </w:pPr>
      <w:rPr>
        <w:rFonts w:hint="default"/>
        <w:lang w:val="ro-RO" w:eastAsia="en-US" w:bidi="ar-SA"/>
      </w:rPr>
    </w:lvl>
    <w:lvl w:ilvl="7" w:tplc="D3A61340">
      <w:numFmt w:val="bullet"/>
      <w:lvlText w:val="•"/>
      <w:lvlJc w:val="left"/>
      <w:pPr>
        <w:ind w:left="8173" w:hanging="200"/>
      </w:pPr>
      <w:rPr>
        <w:rFonts w:hint="default"/>
        <w:lang w:val="ro-RO" w:eastAsia="en-US" w:bidi="ar-SA"/>
      </w:rPr>
    </w:lvl>
    <w:lvl w:ilvl="8" w:tplc="FF7CC924">
      <w:numFmt w:val="bullet"/>
      <w:lvlText w:val="•"/>
      <w:lvlJc w:val="left"/>
      <w:pPr>
        <w:ind w:left="9295" w:hanging="200"/>
      </w:pPr>
      <w:rPr>
        <w:rFonts w:hint="default"/>
        <w:lang w:val="ro-RO" w:eastAsia="en-US" w:bidi="ar-SA"/>
      </w:rPr>
    </w:lvl>
  </w:abstractNum>
  <w:abstractNum w:abstractNumId="2" w15:restartNumberingAfterBreak="0">
    <w:nsid w:val="149D72D2"/>
    <w:multiLevelType w:val="hybridMultilevel"/>
    <w:tmpl w:val="80026BD6"/>
    <w:lvl w:ilvl="0" w:tplc="50483C92">
      <w:start w:val="2"/>
      <w:numFmt w:val="decimal"/>
      <w:lvlText w:val="(%1)"/>
      <w:lvlJc w:val="left"/>
      <w:pPr>
        <w:ind w:left="383" w:hanging="248"/>
        <w:jc w:val="left"/>
      </w:pPr>
      <w:rPr>
        <w:rFonts w:ascii="Times New Roman" w:eastAsia="Times New Roman" w:hAnsi="Times New Roman" w:cs="Times New Roman" w:hint="default"/>
        <w:spacing w:val="-16"/>
        <w:w w:val="99"/>
        <w:sz w:val="22"/>
        <w:szCs w:val="22"/>
        <w:lang w:val="ro-RO" w:eastAsia="en-US" w:bidi="ar-SA"/>
      </w:rPr>
    </w:lvl>
    <w:lvl w:ilvl="1" w:tplc="0E3EC0A4">
      <w:numFmt w:val="bullet"/>
      <w:lvlText w:val="•"/>
      <w:lvlJc w:val="left"/>
      <w:pPr>
        <w:ind w:left="1496" w:hanging="248"/>
      </w:pPr>
      <w:rPr>
        <w:rFonts w:hint="default"/>
        <w:lang w:val="ro-RO" w:eastAsia="en-US" w:bidi="ar-SA"/>
      </w:rPr>
    </w:lvl>
    <w:lvl w:ilvl="2" w:tplc="0E204FC6">
      <w:numFmt w:val="bullet"/>
      <w:lvlText w:val="•"/>
      <w:lvlJc w:val="left"/>
      <w:pPr>
        <w:ind w:left="2612" w:hanging="248"/>
      </w:pPr>
      <w:rPr>
        <w:rFonts w:hint="default"/>
        <w:lang w:val="ro-RO" w:eastAsia="en-US" w:bidi="ar-SA"/>
      </w:rPr>
    </w:lvl>
    <w:lvl w:ilvl="3" w:tplc="C912592C">
      <w:numFmt w:val="bullet"/>
      <w:lvlText w:val="•"/>
      <w:lvlJc w:val="left"/>
      <w:pPr>
        <w:ind w:left="3728" w:hanging="248"/>
      </w:pPr>
      <w:rPr>
        <w:rFonts w:hint="default"/>
        <w:lang w:val="ro-RO" w:eastAsia="en-US" w:bidi="ar-SA"/>
      </w:rPr>
    </w:lvl>
    <w:lvl w:ilvl="4" w:tplc="803860E2">
      <w:numFmt w:val="bullet"/>
      <w:lvlText w:val="•"/>
      <w:lvlJc w:val="left"/>
      <w:pPr>
        <w:ind w:left="4844" w:hanging="248"/>
      </w:pPr>
      <w:rPr>
        <w:rFonts w:hint="default"/>
        <w:lang w:val="ro-RO" w:eastAsia="en-US" w:bidi="ar-SA"/>
      </w:rPr>
    </w:lvl>
    <w:lvl w:ilvl="5" w:tplc="45C2A2CC">
      <w:numFmt w:val="bullet"/>
      <w:lvlText w:val="•"/>
      <w:lvlJc w:val="left"/>
      <w:pPr>
        <w:ind w:left="5960" w:hanging="248"/>
      </w:pPr>
      <w:rPr>
        <w:rFonts w:hint="default"/>
        <w:lang w:val="ro-RO" w:eastAsia="en-US" w:bidi="ar-SA"/>
      </w:rPr>
    </w:lvl>
    <w:lvl w:ilvl="6" w:tplc="D60ABA38">
      <w:numFmt w:val="bullet"/>
      <w:lvlText w:val="•"/>
      <w:lvlJc w:val="left"/>
      <w:pPr>
        <w:ind w:left="7076" w:hanging="248"/>
      </w:pPr>
      <w:rPr>
        <w:rFonts w:hint="default"/>
        <w:lang w:val="ro-RO" w:eastAsia="en-US" w:bidi="ar-SA"/>
      </w:rPr>
    </w:lvl>
    <w:lvl w:ilvl="7" w:tplc="716E290C">
      <w:numFmt w:val="bullet"/>
      <w:lvlText w:val="•"/>
      <w:lvlJc w:val="left"/>
      <w:pPr>
        <w:ind w:left="8192" w:hanging="248"/>
      </w:pPr>
      <w:rPr>
        <w:rFonts w:hint="default"/>
        <w:lang w:val="ro-RO" w:eastAsia="en-US" w:bidi="ar-SA"/>
      </w:rPr>
    </w:lvl>
    <w:lvl w:ilvl="8" w:tplc="0938FC48">
      <w:numFmt w:val="bullet"/>
      <w:lvlText w:val="•"/>
      <w:lvlJc w:val="left"/>
      <w:pPr>
        <w:ind w:left="9308" w:hanging="248"/>
      </w:pPr>
      <w:rPr>
        <w:rFonts w:hint="default"/>
        <w:lang w:val="ro-RO" w:eastAsia="en-US" w:bidi="ar-SA"/>
      </w:rPr>
    </w:lvl>
  </w:abstractNum>
  <w:abstractNum w:abstractNumId="3" w15:restartNumberingAfterBreak="0">
    <w:nsid w:val="232B5BFB"/>
    <w:multiLevelType w:val="hybridMultilevel"/>
    <w:tmpl w:val="F8CEB168"/>
    <w:lvl w:ilvl="0" w:tplc="94700E28">
      <w:start w:val="7"/>
      <w:numFmt w:val="decimal"/>
      <w:lvlText w:val="(%1)"/>
      <w:lvlJc w:val="left"/>
      <w:pPr>
        <w:ind w:left="383" w:hanging="254"/>
        <w:jc w:val="left"/>
      </w:pPr>
      <w:rPr>
        <w:rFonts w:ascii="Times New Roman" w:eastAsia="Times New Roman" w:hAnsi="Times New Roman" w:cs="Times New Roman" w:hint="default"/>
        <w:spacing w:val="-16"/>
        <w:w w:val="99"/>
        <w:sz w:val="22"/>
        <w:szCs w:val="22"/>
        <w:lang w:val="ro-RO" w:eastAsia="en-US" w:bidi="ar-SA"/>
      </w:rPr>
    </w:lvl>
    <w:lvl w:ilvl="1" w:tplc="61C2D56A">
      <w:numFmt w:val="bullet"/>
      <w:lvlText w:val="•"/>
      <w:lvlJc w:val="left"/>
      <w:pPr>
        <w:ind w:left="1496" w:hanging="254"/>
      </w:pPr>
      <w:rPr>
        <w:rFonts w:hint="default"/>
        <w:lang w:val="ro-RO" w:eastAsia="en-US" w:bidi="ar-SA"/>
      </w:rPr>
    </w:lvl>
    <w:lvl w:ilvl="2" w:tplc="F5F08DC8">
      <w:numFmt w:val="bullet"/>
      <w:lvlText w:val="•"/>
      <w:lvlJc w:val="left"/>
      <w:pPr>
        <w:ind w:left="2612" w:hanging="254"/>
      </w:pPr>
      <w:rPr>
        <w:rFonts w:hint="default"/>
        <w:lang w:val="ro-RO" w:eastAsia="en-US" w:bidi="ar-SA"/>
      </w:rPr>
    </w:lvl>
    <w:lvl w:ilvl="3" w:tplc="D8EC738C">
      <w:numFmt w:val="bullet"/>
      <w:lvlText w:val="•"/>
      <w:lvlJc w:val="left"/>
      <w:pPr>
        <w:ind w:left="3728" w:hanging="254"/>
      </w:pPr>
      <w:rPr>
        <w:rFonts w:hint="default"/>
        <w:lang w:val="ro-RO" w:eastAsia="en-US" w:bidi="ar-SA"/>
      </w:rPr>
    </w:lvl>
    <w:lvl w:ilvl="4" w:tplc="56E85FDE">
      <w:numFmt w:val="bullet"/>
      <w:lvlText w:val="•"/>
      <w:lvlJc w:val="left"/>
      <w:pPr>
        <w:ind w:left="4844" w:hanging="254"/>
      </w:pPr>
      <w:rPr>
        <w:rFonts w:hint="default"/>
        <w:lang w:val="ro-RO" w:eastAsia="en-US" w:bidi="ar-SA"/>
      </w:rPr>
    </w:lvl>
    <w:lvl w:ilvl="5" w:tplc="5A140C3C">
      <w:numFmt w:val="bullet"/>
      <w:lvlText w:val="•"/>
      <w:lvlJc w:val="left"/>
      <w:pPr>
        <w:ind w:left="5960" w:hanging="254"/>
      </w:pPr>
      <w:rPr>
        <w:rFonts w:hint="default"/>
        <w:lang w:val="ro-RO" w:eastAsia="en-US" w:bidi="ar-SA"/>
      </w:rPr>
    </w:lvl>
    <w:lvl w:ilvl="6" w:tplc="A0D6BEE6">
      <w:numFmt w:val="bullet"/>
      <w:lvlText w:val="•"/>
      <w:lvlJc w:val="left"/>
      <w:pPr>
        <w:ind w:left="7076" w:hanging="254"/>
      </w:pPr>
      <w:rPr>
        <w:rFonts w:hint="default"/>
        <w:lang w:val="ro-RO" w:eastAsia="en-US" w:bidi="ar-SA"/>
      </w:rPr>
    </w:lvl>
    <w:lvl w:ilvl="7" w:tplc="35D0CC66">
      <w:numFmt w:val="bullet"/>
      <w:lvlText w:val="•"/>
      <w:lvlJc w:val="left"/>
      <w:pPr>
        <w:ind w:left="8192" w:hanging="254"/>
      </w:pPr>
      <w:rPr>
        <w:rFonts w:hint="default"/>
        <w:lang w:val="ro-RO" w:eastAsia="en-US" w:bidi="ar-SA"/>
      </w:rPr>
    </w:lvl>
    <w:lvl w:ilvl="8" w:tplc="021C4154">
      <w:numFmt w:val="bullet"/>
      <w:lvlText w:val="•"/>
      <w:lvlJc w:val="left"/>
      <w:pPr>
        <w:ind w:left="9308" w:hanging="254"/>
      </w:pPr>
      <w:rPr>
        <w:rFonts w:hint="default"/>
        <w:lang w:val="ro-RO" w:eastAsia="en-US" w:bidi="ar-SA"/>
      </w:rPr>
    </w:lvl>
  </w:abstractNum>
  <w:abstractNum w:abstractNumId="4" w15:restartNumberingAfterBreak="0">
    <w:nsid w:val="63A170F0"/>
    <w:multiLevelType w:val="hybridMultilevel"/>
    <w:tmpl w:val="0EAA058A"/>
    <w:lvl w:ilvl="0" w:tplc="CA5CD868">
      <w:start w:val="2"/>
      <w:numFmt w:val="decimal"/>
      <w:lvlText w:val="(%1)"/>
      <w:lvlJc w:val="left"/>
      <w:pPr>
        <w:ind w:left="384" w:hanging="240"/>
        <w:jc w:val="left"/>
      </w:pPr>
      <w:rPr>
        <w:rFonts w:ascii="Times New Roman" w:eastAsia="Times New Roman" w:hAnsi="Times New Roman" w:cs="Times New Roman" w:hint="default"/>
        <w:spacing w:val="-16"/>
        <w:w w:val="99"/>
        <w:sz w:val="20"/>
        <w:szCs w:val="20"/>
        <w:lang w:val="ro-RO" w:eastAsia="en-US" w:bidi="ar-SA"/>
      </w:rPr>
    </w:lvl>
    <w:lvl w:ilvl="1" w:tplc="B4D03440">
      <w:numFmt w:val="bullet"/>
      <w:lvlText w:val="•"/>
      <w:lvlJc w:val="left"/>
      <w:pPr>
        <w:ind w:left="1496" w:hanging="240"/>
      </w:pPr>
      <w:rPr>
        <w:rFonts w:hint="default"/>
        <w:lang w:val="ro-RO" w:eastAsia="en-US" w:bidi="ar-SA"/>
      </w:rPr>
    </w:lvl>
    <w:lvl w:ilvl="2" w:tplc="F3906A60">
      <w:numFmt w:val="bullet"/>
      <w:lvlText w:val="•"/>
      <w:lvlJc w:val="left"/>
      <w:pPr>
        <w:ind w:left="2612" w:hanging="240"/>
      </w:pPr>
      <w:rPr>
        <w:rFonts w:hint="default"/>
        <w:lang w:val="ro-RO" w:eastAsia="en-US" w:bidi="ar-SA"/>
      </w:rPr>
    </w:lvl>
    <w:lvl w:ilvl="3" w:tplc="62086B08">
      <w:numFmt w:val="bullet"/>
      <w:lvlText w:val="•"/>
      <w:lvlJc w:val="left"/>
      <w:pPr>
        <w:ind w:left="3728" w:hanging="240"/>
      </w:pPr>
      <w:rPr>
        <w:rFonts w:hint="default"/>
        <w:lang w:val="ro-RO" w:eastAsia="en-US" w:bidi="ar-SA"/>
      </w:rPr>
    </w:lvl>
    <w:lvl w:ilvl="4" w:tplc="9C0885C6">
      <w:numFmt w:val="bullet"/>
      <w:lvlText w:val="•"/>
      <w:lvlJc w:val="left"/>
      <w:pPr>
        <w:ind w:left="4844" w:hanging="240"/>
      </w:pPr>
      <w:rPr>
        <w:rFonts w:hint="default"/>
        <w:lang w:val="ro-RO" w:eastAsia="en-US" w:bidi="ar-SA"/>
      </w:rPr>
    </w:lvl>
    <w:lvl w:ilvl="5" w:tplc="A5D4437E">
      <w:numFmt w:val="bullet"/>
      <w:lvlText w:val="•"/>
      <w:lvlJc w:val="left"/>
      <w:pPr>
        <w:ind w:left="5960" w:hanging="240"/>
      </w:pPr>
      <w:rPr>
        <w:rFonts w:hint="default"/>
        <w:lang w:val="ro-RO" w:eastAsia="en-US" w:bidi="ar-SA"/>
      </w:rPr>
    </w:lvl>
    <w:lvl w:ilvl="6" w:tplc="C4F448FA">
      <w:numFmt w:val="bullet"/>
      <w:lvlText w:val="•"/>
      <w:lvlJc w:val="left"/>
      <w:pPr>
        <w:ind w:left="7076" w:hanging="240"/>
      </w:pPr>
      <w:rPr>
        <w:rFonts w:hint="default"/>
        <w:lang w:val="ro-RO" w:eastAsia="en-US" w:bidi="ar-SA"/>
      </w:rPr>
    </w:lvl>
    <w:lvl w:ilvl="7" w:tplc="1518A3C4">
      <w:numFmt w:val="bullet"/>
      <w:lvlText w:val="•"/>
      <w:lvlJc w:val="left"/>
      <w:pPr>
        <w:ind w:left="8192" w:hanging="240"/>
      </w:pPr>
      <w:rPr>
        <w:rFonts w:hint="default"/>
        <w:lang w:val="ro-RO" w:eastAsia="en-US" w:bidi="ar-SA"/>
      </w:rPr>
    </w:lvl>
    <w:lvl w:ilvl="8" w:tplc="0EF4F742">
      <w:numFmt w:val="bullet"/>
      <w:lvlText w:val="•"/>
      <w:lvlJc w:val="left"/>
      <w:pPr>
        <w:ind w:left="9308" w:hanging="240"/>
      </w:pPr>
      <w:rPr>
        <w:rFonts w:hint="default"/>
        <w:lang w:val="ro-RO" w:eastAsia="en-US" w:bidi="ar-SA"/>
      </w:rPr>
    </w:lvl>
  </w:abstractNum>
  <w:abstractNum w:abstractNumId="5" w15:restartNumberingAfterBreak="0">
    <w:nsid w:val="64AC78C6"/>
    <w:multiLevelType w:val="hybridMultilevel"/>
    <w:tmpl w:val="1EC619BA"/>
    <w:lvl w:ilvl="0" w:tplc="6D281176">
      <w:start w:val="1"/>
      <w:numFmt w:val="lowerLetter"/>
      <w:lvlText w:val="%1)"/>
      <w:lvlJc w:val="left"/>
      <w:pPr>
        <w:ind w:left="384" w:hanging="192"/>
        <w:jc w:val="left"/>
      </w:pPr>
      <w:rPr>
        <w:rFonts w:ascii="Times New Roman" w:eastAsia="Times New Roman" w:hAnsi="Times New Roman" w:cs="Times New Roman" w:hint="default"/>
        <w:spacing w:val="-16"/>
        <w:w w:val="99"/>
        <w:sz w:val="22"/>
        <w:szCs w:val="22"/>
        <w:lang w:val="ro-RO" w:eastAsia="en-US" w:bidi="ar-SA"/>
      </w:rPr>
    </w:lvl>
    <w:lvl w:ilvl="1" w:tplc="5E0EC67E">
      <w:numFmt w:val="bullet"/>
      <w:lvlText w:val="•"/>
      <w:lvlJc w:val="left"/>
      <w:pPr>
        <w:ind w:left="1496" w:hanging="192"/>
      </w:pPr>
      <w:rPr>
        <w:rFonts w:hint="default"/>
        <w:lang w:val="ro-RO" w:eastAsia="en-US" w:bidi="ar-SA"/>
      </w:rPr>
    </w:lvl>
    <w:lvl w:ilvl="2" w:tplc="61324796">
      <w:numFmt w:val="bullet"/>
      <w:lvlText w:val="•"/>
      <w:lvlJc w:val="left"/>
      <w:pPr>
        <w:ind w:left="2612" w:hanging="192"/>
      </w:pPr>
      <w:rPr>
        <w:rFonts w:hint="default"/>
        <w:lang w:val="ro-RO" w:eastAsia="en-US" w:bidi="ar-SA"/>
      </w:rPr>
    </w:lvl>
    <w:lvl w:ilvl="3" w:tplc="D2CC55A2">
      <w:numFmt w:val="bullet"/>
      <w:lvlText w:val="•"/>
      <w:lvlJc w:val="left"/>
      <w:pPr>
        <w:ind w:left="3728" w:hanging="192"/>
      </w:pPr>
      <w:rPr>
        <w:rFonts w:hint="default"/>
        <w:lang w:val="ro-RO" w:eastAsia="en-US" w:bidi="ar-SA"/>
      </w:rPr>
    </w:lvl>
    <w:lvl w:ilvl="4" w:tplc="A3DE0DD8">
      <w:numFmt w:val="bullet"/>
      <w:lvlText w:val="•"/>
      <w:lvlJc w:val="left"/>
      <w:pPr>
        <w:ind w:left="4844" w:hanging="192"/>
      </w:pPr>
      <w:rPr>
        <w:rFonts w:hint="default"/>
        <w:lang w:val="ro-RO" w:eastAsia="en-US" w:bidi="ar-SA"/>
      </w:rPr>
    </w:lvl>
    <w:lvl w:ilvl="5" w:tplc="85E29068">
      <w:numFmt w:val="bullet"/>
      <w:lvlText w:val="•"/>
      <w:lvlJc w:val="left"/>
      <w:pPr>
        <w:ind w:left="5960" w:hanging="192"/>
      </w:pPr>
      <w:rPr>
        <w:rFonts w:hint="default"/>
        <w:lang w:val="ro-RO" w:eastAsia="en-US" w:bidi="ar-SA"/>
      </w:rPr>
    </w:lvl>
    <w:lvl w:ilvl="6" w:tplc="92264DD4">
      <w:numFmt w:val="bullet"/>
      <w:lvlText w:val="•"/>
      <w:lvlJc w:val="left"/>
      <w:pPr>
        <w:ind w:left="7076" w:hanging="192"/>
      </w:pPr>
      <w:rPr>
        <w:rFonts w:hint="default"/>
        <w:lang w:val="ro-RO" w:eastAsia="en-US" w:bidi="ar-SA"/>
      </w:rPr>
    </w:lvl>
    <w:lvl w:ilvl="7" w:tplc="44E43A20">
      <w:numFmt w:val="bullet"/>
      <w:lvlText w:val="•"/>
      <w:lvlJc w:val="left"/>
      <w:pPr>
        <w:ind w:left="8192" w:hanging="192"/>
      </w:pPr>
      <w:rPr>
        <w:rFonts w:hint="default"/>
        <w:lang w:val="ro-RO" w:eastAsia="en-US" w:bidi="ar-SA"/>
      </w:rPr>
    </w:lvl>
    <w:lvl w:ilvl="8" w:tplc="6700DC9E">
      <w:numFmt w:val="bullet"/>
      <w:lvlText w:val="•"/>
      <w:lvlJc w:val="left"/>
      <w:pPr>
        <w:ind w:left="9308" w:hanging="192"/>
      </w:pPr>
      <w:rPr>
        <w:rFonts w:hint="default"/>
        <w:lang w:val="ro-RO" w:eastAsia="en-US" w:bidi="ar-SA"/>
      </w:rPr>
    </w:lvl>
  </w:abstractNum>
  <w:abstractNum w:abstractNumId="6" w15:restartNumberingAfterBreak="0">
    <w:nsid w:val="6E8A0537"/>
    <w:multiLevelType w:val="hybridMultilevel"/>
    <w:tmpl w:val="5A1690C8"/>
    <w:lvl w:ilvl="0" w:tplc="E15C211E">
      <w:start w:val="1"/>
      <w:numFmt w:val="lowerLetter"/>
      <w:lvlText w:val="%1)"/>
      <w:lvlJc w:val="left"/>
      <w:pPr>
        <w:ind w:left="383" w:hanging="284"/>
        <w:jc w:val="left"/>
      </w:pPr>
      <w:rPr>
        <w:rFonts w:ascii="Times New Roman" w:eastAsia="Times New Roman" w:hAnsi="Times New Roman" w:cs="Times New Roman" w:hint="default"/>
        <w:spacing w:val="-16"/>
        <w:w w:val="99"/>
        <w:sz w:val="22"/>
        <w:szCs w:val="22"/>
        <w:lang w:val="ro-RO" w:eastAsia="en-US" w:bidi="ar-SA"/>
      </w:rPr>
    </w:lvl>
    <w:lvl w:ilvl="1" w:tplc="F05ED5F0">
      <w:numFmt w:val="bullet"/>
      <w:lvlText w:val="•"/>
      <w:lvlJc w:val="left"/>
      <w:pPr>
        <w:ind w:left="1496" w:hanging="284"/>
      </w:pPr>
      <w:rPr>
        <w:rFonts w:hint="default"/>
        <w:lang w:val="ro-RO" w:eastAsia="en-US" w:bidi="ar-SA"/>
      </w:rPr>
    </w:lvl>
    <w:lvl w:ilvl="2" w:tplc="D90E7AE4">
      <w:numFmt w:val="bullet"/>
      <w:lvlText w:val="•"/>
      <w:lvlJc w:val="left"/>
      <w:pPr>
        <w:ind w:left="2612" w:hanging="284"/>
      </w:pPr>
      <w:rPr>
        <w:rFonts w:hint="default"/>
        <w:lang w:val="ro-RO" w:eastAsia="en-US" w:bidi="ar-SA"/>
      </w:rPr>
    </w:lvl>
    <w:lvl w:ilvl="3" w:tplc="1D602B62">
      <w:numFmt w:val="bullet"/>
      <w:lvlText w:val="•"/>
      <w:lvlJc w:val="left"/>
      <w:pPr>
        <w:ind w:left="3728" w:hanging="284"/>
      </w:pPr>
      <w:rPr>
        <w:rFonts w:hint="default"/>
        <w:lang w:val="ro-RO" w:eastAsia="en-US" w:bidi="ar-SA"/>
      </w:rPr>
    </w:lvl>
    <w:lvl w:ilvl="4" w:tplc="95323692">
      <w:numFmt w:val="bullet"/>
      <w:lvlText w:val="•"/>
      <w:lvlJc w:val="left"/>
      <w:pPr>
        <w:ind w:left="4844" w:hanging="284"/>
      </w:pPr>
      <w:rPr>
        <w:rFonts w:hint="default"/>
        <w:lang w:val="ro-RO" w:eastAsia="en-US" w:bidi="ar-SA"/>
      </w:rPr>
    </w:lvl>
    <w:lvl w:ilvl="5" w:tplc="095C5D32">
      <w:numFmt w:val="bullet"/>
      <w:lvlText w:val="•"/>
      <w:lvlJc w:val="left"/>
      <w:pPr>
        <w:ind w:left="5960" w:hanging="284"/>
      </w:pPr>
      <w:rPr>
        <w:rFonts w:hint="default"/>
        <w:lang w:val="ro-RO" w:eastAsia="en-US" w:bidi="ar-SA"/>
      </w:rPr>
    </w:lvl>
    <w:lvl w:ilvl="6" w:tplc="BCCEB67E">
      <w:numFmt w:val="bullet"/>
      <w:lvlText w:val="•"/>
      <w:lvlJc w:val="left"/>
      <w:pPr>
        <w:ind w:left="7076" w:hanging="284"/>
      </w:pPr>
      <w:rPr>
        <w:rFonts w:hint="default"/>
        <w:lang w:val="ro-RO" w:eastAsia="en-US" w:bidi="ar-SA"/>
      </w:rPr>
    </w:lvl>
    <w:lvl w:ilvl="7" w:tplc="7C52DAC8">
      <w:numFmt w:val="bullet"/>
      <w:lvlText w:val="•"/>
      <w:lvlJc w:val="left"/>
      <w:pPr>
        <w:ind w:left="8192" w:hanging="284"/>
      </w:pPr>
      <w:rPr>
        <w:rFonts w:hint="default"/>
        <w:lang w:val="ro-RO" w:eastAsia="en-US" w:bidi="ar-SA"/>
      </w:rPr>
    </w:lvl>
    <w:lvl w:ilvl="8" w:tplc="B06A4972">
      <w:numFmt w:val="bullet"/>
      <w:lvlText w:val="•"/>
      <w:lvlJc w:val="left"/>
      <w:pPr>
        <w:ind w:left="9308" w:hanging="284"/>
      </w:pPr>
      <w:rPr>
        <w:rFonts w:hint="default"/>
        <w:lang w:val="ro-RO" w:eastAsia="en-US" w:bidi="ar-SA"/>
      </w:rPr>
    </w:lvl>
  </w:abstractNum>
  <w:num w:numId="1" w16cid:durableId="1828550603">
    <w:abstractNumId w:val="3"/>
  </w:num>
  <w:num w:numId="2" w16cid:durableId="1980987095">
    <w:abstractNumId w:val="5"/>
  </w:num>
  <w:num w:numId="3" w16cid:durableId="728454876">
    <w:abstractNumId w:val="0"/>
  </w:num>
  <w:num w:numId="4" w16cid:durableId="601031557">
    <w:abstractNumId w:val="4"/>
  </w:num>
  <w:num w:numId="5" w16cid:durableId="1491486419">
    <w:abstractNumId w:val="1"/>
  </w:num>
  <w:num w:numId="6" w16cid:durableId="1653169964">
    <w:abstractNumId w:val="6"/>
  </w:num>
  <w:num w:numId="7" w16cid:durableId="78448171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9A4"/>
    <w:rsid w:val="00072421"/>
    <w:rsid w:val="00084E66"/>
    <w:rsid w:val="00097D87"/>
    <w:rsid w:val="001323E8"/>
    <w:rsid w:val="002649A4"/>
    <w:rsid w:val="002914C2"/>
    <w:rsid w:val="002A7BB9"/>
    <w:rsid w:val="002D3EF4"/>
    <w:rsid w:val="003707DA"/>
    <w:rsid w:val="005819CD"/>
    <w:rsid w:val="006E32C0"/>
    <w:rsid w:val="0071374A"/>
    <w:rsid w:val="007C6317"/>
    <w:rsid w:val="0081691D"/>
    <w:rsid w:val="008D052D"/>
    <w:rsid w:val="00901D42"/>
    <w:rsid w:val="009D2FFB"/>
    <w:rsid w:val="00A83278"/>
    <w:rsid w:val="00B5515C"/>
    <w:rsid w:val="00BB0E02"/>
    <w:rsid w:val="00BC62E5"/>
    <w:rsid w:val="00C712B0"/>
    <w:rsid w:val="00CD1A76"/>
    <w:rsid w:val="00D15553"/>
    <w:rsid w:val="00D6434B"/>
    <w:rsid w:val="00E32C90"/>
    <w:rsid w:val="00E96E78"/>
    <w:rsid w:val="00F111E7"/>
    <w:rsid w:val="00FA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D9ED4"/>
  <w15:chartTrackingRefBased/>
  <w15:docId w15:val="{93783E86-9A54-4FD1-AB1D-37FF86329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052D"/>
    <w:rPr>
      <w:rFonts w:ascii="Times New Roman" w:hAnsi="Times New Roman"/>
      <w:sz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71374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paragraf">
    <w:name w:val="List Paragraph"/>
    <w:basedOn w:val="Normal"/>
    <w:uiPriority w:val="1"/>
    <w:qFormat/>
    <w:rsid w:val="00A83278"/>
    <w:pPr>
      <w:ind w:left="720"/>
      <w:contextualSpacing/>
    </w:pPr>
  </w:style>
  <w:style w:type="paragraph" w:styleId="Corptext">
    <w:name w:val="Body Text"/>
    <w:basedOn w:val="Normal"/>
    <w:link w:val="CorptextCaracter"/>
    <w:uiPriority w:val="1"/>
    <w:qFormat/>
    <w:rsid w:val="00A83278"/>
    <w:pPr>
      <w:widowControl w:val="0"/>
      <w:autoSpaceDE w:val="0"/>
      <w:autoSpaceDN w:val="0"/>
      <w:ind w:left="383" w:firstLine="567"/>
      <w:jc w:val="both"/>
    </w:pPr>
    <w:rPr>
      <w:rFonts w:eastAsia="Times New Roman" w:cs="Times New Roman"/>
      <w:sz w:val="22"/>
    </w:rPr>
  </w:style>
  <w:style w:type="character" w:customStyle="1" w:styleId="CorptextCaracter">
    <w:name w:val="Corp text Caracter"/>
    <w:basedOn w:val="Fontdeparagrafimplicit"/>
    <w:link w:val="Corptext"/>
    <w:uiPriority w:val="1"/>
    <w:rsid w:val="00A83278"/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B5515C"/>
    <w:pPr>
      <w:widowControl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lu">
    <w:name w:val="Title"/>
    <w:basedOn w:val="Normal"/>
    <w:link w:val="TitluCaracter"/>
    <w:uiPriority w:val="10"/>
    <w:qFormat/>
    <w:rsid w:val="00B5515C"/>
    <w:pPr>
      <w:widowControl w:val="0"/>
      <w:autoSpaceDE w:val="0"/>
      <w:autoSpaceDN w:val="0"/>
      <w:spacing w:before="115"/>
      <w:ind w:left="2315" w:right="2300"/>
    </w:pPr>
    <w:rPr>
      <w:rFonts w:ascii="Arial" w:eastAsia="Arial" w:hAnsi="Arial" w:cs="Arial"/>
      <w:b/>
      <w:bCs/>
      <w:sz w:val="32"/>
      <w:szCs w:val="32"/>
    </w:rPr>
  </w:style>
  <w:style w:type="character" w:customStyle="1" w:styleId="TitluCaracter">
    <w:name w:val="Titlu Caracter"/>
    <w:basedOn w:val="Fontdeparagrafimplicit"/>
    <w:link w:val="Titlu"/>
    <w:uiPriority w:val="10"/>
    <w:rsid w:val="00B5515C"/>
    <w:rPr>
      <w:rFonts w:ascii="Arial" w:eastAsia="Arial" w:hAnsi="Arial" w:cs="Arial"/>
      <w:b/>
      <w:bCs/>
      <w:sz w:val="32"/>
      <w:szCs w:val="32"/>
    </w:rPr>
  </w:style>
  <w:style w:type="paragraph" w:customStyle="1" w:styleId="TableParagraph">
    <w:name w:val="Table Paragraph"/>
    <w:basedOn w:val="Normal"/>
    <w:uiPriority w:val="1"/>
    <w:qFormat/>
    <w:rsid w:val="00B5515C"/>
    <w:pPr>
      <w:widowControl w:val="0"/>
      <w:autoSpaceDE w:val="0"/>
      <w:autoSpaceDN w:val="0"/>
    </w:pPr>
    <w:rPr>
      <w:rFonts w:eastAsia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382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MIHAI CRISTIAN</dc:creator>
  <cp:keywords/>
  <dc:description/>
  <cp:lastModifiedBy>MIHAI CRISTIAN</cp:lastModifiedBy>
  <cp:revision>19</cp:revision>
  <dcterms:created xsi:type="dcterms:W3CDTF">2021-01-13T08:52:00Z</dcterms:created>
  <dcterms:modified xsi:type="dcterms:W3CDTF">2023-01-16T15:49:00Z</dcterms:modified>
</cp:coreProperties>
</file>